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DD" w:rsidRDefault="00067B7C">
      <w:pPr>
        <w:spacing w:before="57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P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ona</w:t>
      </w:r>
    </w:p>
    <w:p w:rsidR="00AC02DD" w:rsidRDefault="00067B7C" w:rsidP="00FE51DD">
      <w:pPr>
        <w:tabs>
          <w:tab w:val="left" w:pos="4360"/>
        </w:tabs>
        <w:spacing w:after="0" w:line="265" w:lineRule="exact"/>
        <w:ind w:left="120" w:right="-20"/>
        <w:rPr>
          <w:rFonts w:ascii="Calibri" w:eastAsia="Calibri" w:hAnsi="Calibri" w:cs="Calibri"/>
          <w:b/>
          <w:bCs/>
          <w:u w:val="thick" w:color="000000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FE51DD" w:rsidRPr="00FE51DD" w:rsidRDefault="00FE51DD" w:rsidP="00FE51DD">
      <w:pPr>
        <w:tabs>
          <w:tab w:val="left" w:pos="4360"/>
        </w:tabs>
        <w:spacing w:after="0" w:line="265" w:lineRule="exact"/>
        <w:ind w:left="120" w:right="-20"/>
        <w:rPr>
          <w:rFonts w:ascii="Calibri" w:eastAsia="Calibri" w:hAnsi="Calibri" w:cs="Calibri"/>
        </w:rPr>
      </w:pPr>
    </w:p>
    <w:p w:rsidR="00AC02DD" w:rsidRDefault="00AC02D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788"/>
      </w:tblGrid>
      <w:tr w:rsidR="00AC02DD">
        <w:trPr>
          <w:trHeight w:hRule="exact" w:val="44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067B7C" w:rsidP="00BF0E68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5618A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067B7C" w:rsidP="00BF0E68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</w:p>
        </w:tc>
      </w:tr>
      <w:tr w:rsidR="00AC02DD">
        <w:trPr>
          <w:trHeight w:hRule="exact" w:val="44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067B7C" w:rsidP="00BF0E68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067B7C" w:rsidP="00BF0E68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5618A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</w:t>
            </w:r>
          </w:p>
        </w:tc>
      </w:tr>
      <w:tr w:rsidR="00AC02DD">
        <w:trPr>
          <w:trHeight w:hRule="exact" w:val="44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067B7C" w:rsidP="00BF0E68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  <w:r w:rsidR="005618AD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</w:p>
        </w:tc>
      </w:tr>
      <w:tr w:rsidR="00AC02DD">
        <w:trPr>
          <w:trHeight w:hRule="exact" w:val="44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067B7C" w:rsidP="00BF0E68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5618AD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</w:p>
        </w:tc>
      </w:tr>
    </w:tbl>
    <w:p w:rsidR="00AC02DD" w:rsidRDefault="00AC02DD">
      <w:pPr>
        <w:spacing w:before="3" w:after="0" w:line="240" w:lineRule="exact"/>
        <w:rPr>
          <w:sz w:val="24"/>
          <w:szCs w:val="24"/>
        </w:rPr>
      </w:pPr>
    </w:p>
    <w:p w:rsidR="00AC02DD" w:rsidRDefault="00067B7C">
      <w:pPr>
        <w:tabs>
          <w:tab w:val="left" w:pos="2380"/>
        </w:tabs>
        <w:spacing w:before="23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:</w:t>
      </w:r>
    </w:p>
    <w:p w:rsidR="00AC02DD" w:rsidRDefault="00AC02DD">
      <w:pPr>
        <w:spacing w:before="19" w:after="0" w:line="200" w:lineRule="exact"/>
        <w:rPr>
          <w:sz w:val="20"/>
          <w:szCs w:val="20"/>
        </w:rPr>
      </w:pPr>
    </w:p>
    <w:p w:rsidR="00AC02DD" w:rsidRDefault="00067B7C">
      <w:pPr>
        <w:tabs>
          <w:tab w:val="left" w:pos="6680"/>
        </w:tabs>
        <w:spacing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Calif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lyt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5618AD">
        <w:rPr>
          <w:rFonts w:ascii="Calibri" w:eastAsia="Calibri" w:hAnsi="Calibri" w:cs="Calibri"/>
          <w:sz w:val="18"/>
          <w:szCs w:val="18"/>
        </w:rPr>
        <w:t>University Library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AC02DD" w:rsidRDefault="00067B7C">
      <w:pPr>
        <w:spacing w:before="1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rary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lty.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tails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C02DD" w:rsidRDefault="00AC02DD">
      <w:pPr>
        <w:spacing w:before="19" w:after="0" w:line="200" w:lineRule="exact"/>
        <w:rPr>
          <w:sz w:val="20"/>
          <w:szCs w:val="20"/>
        </w:rPr>
      </w:pPr>
    </w:p>
    <w:p w:rsidR="00AC02DD" w:rsidRDefault="00067B7C">
      <w:pPr>
        <w:tabs>
          <w:tab w:val="left" w:pos="3760"/>
          <w:tab w:val="left" w:pos="5720"/>
          <w:tab w:val="left" w:pos="7700"/>
        </w:tabs>
        <w:spacing w:after="0" w:line="216" w:lineRule="exact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 w:rsidR="005618AD">
        <w:rPr>
          <w:rFonts w:ascii="Calibri" w:eastAsia="Calibri" w:hAnsi="Calibri" w:cs="Calibri"/>
          <w:sz w:val="18"/>
          <w:szCs w:val="18"/>
        </w:rPr>
        <w:t xml:space="preserve">:  </w:t>
      </w:r>
    </w:p>
    <w:p w:rsidR="00AC02DD" w:rsidRDefault="00AC02DD">
      <w:pPr>
        <w:spacing w:before="3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96"/>
        <w:gridCol w:w="1596"/>
        <w:gridCol w:w="1596"/>
        <w:gridCol w:w="1596"/>
        <w:gridCol w:w="1596"/>
      </w:tblGrid>
      <w:tr w:rsidR="00AC02DD">
        <w:trPr>
          <w:trHeight w:hRule="exact" w:val="44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</w:tr>
      <w:tr w:rsidR="00AC02DD">
        <w:trPr>
          <w:trHeight w:hRule="exact" w:val="4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</w:tr>
      <w:tr w:rsidR="00AC02DD">
        <w:trPr>
          <w:trHeight w:hRule="exact" w:val="44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titl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</w:tr>
      <w:tr w:rsidR="00AC02DD" w:rsidRPr="005618AD">
        <w:trPr>
          <w:trHeight w:hRule="exact" w:val="44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alary: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Default="00AC02D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C02DD" w:rsidRDefault="00067B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alary: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D" w:rsidRPr="005618AD" w:rsidRDefault="00AC02DD">
            <w:pPr>
              <w:rPr>
                <w:sz w:val="18"/>
                <w:szCs w:val="18"/>
              </w:rPr>
            </w:pPr>
          </w:p>
        </w:tc>
      </w:tr>
    </w:tbl>
    <w:p w:rsidR="00AC02DD" w:rsidRDefault="00AC02DD">
      <w:pPr>
        <w:spacing w:before="5" w:after="0" w:line="190" w:lineRule="exact"/>
        <w:rPr>
          <w:sz w:val="19"/>
          <w:szCs w:val="19"/>
        </w:rPr>
      </w:pPr>
    </w:p>
    <w:p w:rsidR="001D761E" w:rsidRDefault="00067B7C" w:rsidP="00E06975">
      <w:pPr>
        <w:spacing w:after="0" w:line="240" w:lineRule="auto"/>
        <w:ind w:left="120" w:right="4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firm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bene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E06975" w:rsidRDefault="00E06975" w:rsidP="00E06975">
      <w:pPr>
        <w:spacing w:after="0" w:line="240" w:lineRule="auto"/>
        <w:ind w:left="120" w:right="423"/>
        <w:rPr>
          <w:rFonts w:ascii="Calibri" w:eastAsia="Calibri" w:hAnsi="Calibri" w:cs="Calibri"/>
          <w:sz w:val="18"/>
          <w:szCs w:val="18"/>
        </w:rPr>
      </w:pPr>
    </w:p>
    <w:p w:rsidR="001D761E" w:rsidRDefault="001D761E" w:rsidP="00E06975">
      <w:pPr>
        <w:spacing w:after="0" w:line="240" w:lineRule="auto"/>
        <w:ind w:left="120" w:right="423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Under certain circumstances as described in the CSU Background Check Policy (</w:t>
      </w:r>
      <w:hyperlink r:id="rId4" w:history="1">
        <w:r w:rsidRPr="001D761E">
          <w:rPr>
            <w:rStyle w:val="Hyperlink"/>
            <w:rFonts w:ascii="Calibri" w:hAnsi="Calibri"/>
            <w:color w:val="auto"/>
            <w:sz w:val="18"/>
            <w:szCs w:val="18"/>
          </w:rPr>
          <w:t>http://calstate.edu/HRAdm/pdf2015/HR2015-08.pdf</w:t>
        </w:r>
      </w:hyperlink>
      <w:r w:rsidRPr="001D761E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, a background check (including a criminal records check) must be completed satisfactorily before a candidate can be offered a position with the CSU. Failure to satisfactorily complete the background check may affect the application status of applicants or continued employment of current CS</w:t>
      </w:r>
      <w:r w:rsidR="000D1B66">
        <w:rPr>
          <w:rFonts w:ascii="Calibri" w:hAnsi="Calibri"/>
          <w:sz w:val="18"/>
          <w:szCs w:val="18"/>
        </w:rPr>
        <w:t>U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employees who apply for the position.</w:t>
      </w:r>
    </w:p>
    <w:p w:rsidR="001D761E" w:rsidRDefault="001D761E" w:rsidP="00E06975">
      <w:pPr>
        <w:spacing w:after="0" w:line="240" w:lineRule="auto"/>
        <w:ind w:left="120" w:right="423"/>
        <w:rPr>
          <w:rFonts w:ascii="Calibri" w:hAnsi="Calibri"/>
          <w:sz w:val="18"/>
          <w:szCs w:val="18"/>
        </w:rPr>
      </w:pPr>
    </w:p>
    <w:p w:rsidR="001D761E" w:rsidRDefault="001D761E" w:rsidP="00E06975">
      <w:pPr>
        <w:spacing w:after="0" w:line="240" w:lineRule="auto"/>
        <w:ind w:left="120" w:right="42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For temporary faculty granted a limited teaching exception which permits candidates to teach pending satisfactory completion of a background check: This offer of employment is contingent upon the completion of a satisfactory background check (including criminal records check) and may be rescinded if the background check reveals disqualifying information and/or the candidate knowingly withheld or falsified information.</w:t>
      </w:r>
    </w:p>
    <w:p w:rsidR="001D761E" w:rsidRDefault="001D761E" w:rsidP="00E06975">
      <w:pPr>
        <w:spacing w:after="0" w:line="240" w:lineRule="auto"/>
        <w:ind w:left="120" w:right="423"/>
        <w:rPr>
          <w:rFonts w:ascii="Calibri" w:hAnsi="Calibri"/>
          <w:sz w:val="18"/>
          <w:szCs w:val="18"/>
        </w:rPr>
      </w:pPr>
    </w:p>
    <w:p w:rsidR="00AC02DD" w:rsidRDefault="00067B7C" w:rsidP="00E06975">
      <w:pPr>
        <w:spacing w:after="0" w:line="240" w:lineRule="auto"/>
        <w:ind w:left="120" w:right="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FE51DD" w:rsidRDefault="00FE51DD" w:rsidP="00E06975">
      <w:pPr>
        <w:spacing w:after="0" w:line="240" w:lineRule="auto"/>
        <w:ind w:left="120" w:right="85"/>
        <w:rPr>
          <w:rFonts w:ascii="Calibri" w:eastAsia="Calibri" w:hAnsi="Calibri" w:cs="Calibri"/>
          <w:sz w:val="18"/>
          <w:szCs w:val="18"/>
        </w:rPr>
      </w:pPr>
    </w:p>
    <w:p w:rsidR="00E06975" w:rsidRDefault="00067B7C" w:rsidP="00E06975">
      <w:pPr>
        <w:spacing w:after="0" w:line="240" w:lineRule="auto"/>
        <w:ind w:left="120" w:right="1138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tri</w:t>
      </w:r>
      <w:r>
        <w:rPr>
          <w:rFonts w:ascii="Calibri" w:eastAsia="Calibri" w:hAnsi="Calibri" w:cs="Calibri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 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fyi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tiv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e. </w:t>
      </w:r>
    </w:p>
    <w:p w:rsidR="00E06975" w:rsidRDefault="00E06975" w:rsidP="00E06975">
      <w:pPr>
        <w:spacing w:after="0" w:line="240" w:lineRule="auto"/>
        <w:ind w:left="120" w:right="1138"/>
        <w:rPr>
          <w:rFonts w:ascii="Calibri" w:eastAsia="Calibri" w:hAnsi="Calibri" w:cs="Calibri"/>
          <w:spacing w:val="-1"/>
          <w:sz w:val="18"/>
          <w:szCs w:val="18"/>
        </w:rPr>
      </w:pPr>
    </w:p>
    <w:p w:rsidR="00AC02DD" w:rsidRDefault="00067B7C" w:rsidP="00E06975">
      <w:pPr>
        <w:spacing w:after="0" w:line="240" w:lineRule="auto"/>
        <w:ind w:left="120" w:right="113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ly,</w:t>
      </w:r>
    </w:p>
    <w:p w:rsidR="00AC02DD" w:rsidRDefault="00AC02DD">
      <w:pPr>
        <w:spacing w:before="15" w:after="0" w:line="220" w:lineRule="exact"/>
      </w:pPr>
    </w:p>
    <w:p w:rsidR="00AC02DD" w:rsidRDefault="00067B7C">
      <w:pPr>
        <w:tabs>
          <w:tab w:val="left" w:pos="3340"/>
        </w:tabs>
        <w:spacing w:before="23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AC02DD" w:rsidRDefault="00067B7C">
      <w:pPr>
        <w:spacing w:after="0" w:line="194" w:lineRule="exact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AC02DD" w:rsidRDefault="00AC02DD">
      <w:pPr>
        <w:spacing w:before="1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oin</w:t>
      </w:r>
      <w:r>
        <w:rPr>
          <w:rFonts w:ascii="Calibri" w:eastAsia="Calibri" w:hAnsi="Calibri" w:cs="Calibri"/>
          <w:b/>
          <w:bCs/>
          <w:sz w:val="18"/>
          <w:szCs w:val="18"/>
        </w:rPr>
        <w:t>tm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ms as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mat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 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cul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ci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</w:p>
    <w:p w:rsidR="00AC02DD" w:rsidRDefault="00067B7C">
      <w:pPr>
        <w:spacing w:after="0" w:line="215" w:lineRule="exact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t.</w:t>
      </w:r>
    </w:p>
    <w:p w:rsidR="00AC02DD" w:rsidRDefault="00AC02DD">
      <w:pPr>
        <w:spacing w:after="0" w:line="220" w:lineRule="exact"/>
      </w:pPr>
    </w:p>
    <w:p w:rsidR="00AC02DD" w:rsidRDefault="00067B7C">
      <w:pPr>
        <w:tabs>
          <w:tab w:val="left" w:pos="3340"/>
          <w:tab w:val="left" w:pos="4440"/>
          <w:tab w:val="left" w:pos="5780"/>
        </w:tabs>
        <w:spacing w:before="23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AC02DD" w:rsidRDefault="00067B7C">
      <w:pPr>
        <w:tabs>
          <w:tab w:val="left" w:pos="4440"/>
        </w:tabs>
        <w:spacing w:before="1"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</w:p>
    <w:p w:rsidR="00AC02DD" w:rsidRDefault="00AC02DD">
      <w:pPr>
        <w:spacing w:before="18" w:after="0" w:line="220" w:lineRule="exact"/>
      </w:pPr>
    </w:p>
    <w:p w:rsidR="00AC02DD" w:rsidRDefault="00BF0E68">
      <w:pPr>
        <w:spacing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193675</wp:posOffset>
                </wp:positionV>
                <wp:extent cx="5895975" cy="546100"/>
                <wp:effectExtent l="9525" t="1270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46100"/>
                          <a:chOff x="1125" y="305"/>
                          <a:chExt cx="9285" cy="8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5" y="305"/>
                            <a:ext cx="9285" cy="860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9285"/>
                              <a:gd name="T2" fmla="+- 0 305 305"/>
                              <a:gd name="T3" fmla="*/ 305 h 860"/>
                              <a:gd name="T4" fmla="+- 0 10410 1125"/>
                              <a:gd name="T5" fmla="*/ T4 w 9285"/>
                              <a:gd name="T6" fmla="+- 0 305 305"/>
                              <a:gd name="T7" fmla="*/ 305 h 860"/>
                              <a:gd name="T8" fmla="+- 0 10410 1125"/>
                              <a:gd name="T9" fmla="*/ T8 w 9285"/>
                              <a:gd name="T10" fmla="+- 0 1165 305"/>
                              <a:gd name="T11" fmla="*/ 1165 h 860"/>
                              <a:gd name="T12" fmla="+- 0 1125 1125"/>
                              <a:gd name="T13" fmla="*/ T12 w 9285"/>
                              <a:gd name="T14" fmla="+- 0 1165 305"/>
                              <a:gd name="T15" fmla="*/ 1165 h 860"/>
                              <a:gd name="T16" fmla="+- 0 1125 1125"/>
                              <a:gd name="T17" fmla="*/ T16 w 9285"/>
                              <a:gd name="T18" fmla="+- 0 305 305"/>
                              <a:gd name="T19" fmla="*/ 305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5" h="860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  <a:lnTo>
                                  <a:pt x="9285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656F" id="Group 2" o:spid="_x0000_s1026" style="position:absolute;margin-left:56.25pt;margin-top:15.25pt;width:464.25pt;height:43pt;z-index:-251658240;mso-position-horizontal-relative:page" coordorigin="1125,305" coordsize="92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">
                <v:shape id="Freeform 3" o:spid="_x0000_s1027" style="position:absolute;left:1125;top:305;width:9285;height:860;visibility:visible;mso-wrap-style:square;v-text-anchor:top" coordsize="9285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xlcIA&#10;AADaAAAADwAAAGRycy9kb3ducmV2LnhtbESPQWsCMRSE7wX/Q3gFbzVbwVa2RhFZocdWxfb4unnd&#10;hCYv6yZdt//eCEKPw8x8wyxWg3eipy7awAoeJwUI4jpoy42Cw377MAcRE7JGF5gU/FGE1XJ0t8BS&#10;hzO/U79LjcgQjiUqMCm1pZSxNuQxTkJLnL3v0HlMWXaN1B2eM9w7OS2KJ+nRcl4w2NLGUP2z+/UK&#10;nO2fT8PMyKP8srH6XFcf7q1Sanw/rF9AJBrSf/jWftUKpnC9km+A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3GVwgAAANoAAAAPAAAAAAAAAAAAAAAAAJgCAABkcnMvZG93&#10;bnJldi54bWxQSwUGAAAAAAQABAD1AAAAhwMAAAAA&#10;" path="m,l9285,r,860l,860,,xe" filled="f">
                  <v:stroke dashstyle="dash"/>
                  <v:path arrowok="t" o:connecttype="custom" o:connectlocs="0,305;9285,305;9285,1165;0,1165;0,305" o:connectangles="0,0,0,0,0"/>
                </v:shape>
                <w10:wrap anchorx="page"/>
              </v:group>
            </w:pict>
          </mc:Fallback>
        </mc:AlternateContent>
      </w:r>
      <w:r w:rsidR="00067B7C">
        <w:rPr>
          <w:rFonts w:ascii="Calibri" w:eastAsia="Calibri" w:hAnsi="Calibri" w:cs="Calibri"/>
          <w:sz w:val="18"/>
          <w:szCs w:val="18"/>
        </w:rPr>
        <w:t>C</w:t>
      </w:r>
      <w:r w:rsidR="00067B7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67B7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67B7C">
        <w:rPr>
          <w:rFonts w:ascii="Calibri" w:eastAsia="Calibri" w:hAnsi="Calibri" w:cs="Calibri"/>
          <w:sz w:val="18"/>
          <w:szCs w:val="18"/>
        </w:rPr>
        <w:t>tra</w:t>
      </w:r>
      <w:r w:rsidR="00067B7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67B7C">
        <w:rPr>
          <w:rFonts w:ascii="Calibri" w:eastAsia="Calibri" w:hAnsi="Calibri" w:cs="Calibri"/>
          <w:sz w:val="18"/>
          <w:szCs w:val="18"/>
        </w:rPr>
        <w:t>t</w:t>
      </w:r>
      <w:r w:rsidR="00067B7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67B7C">
        <w:rPr>
          <w:rFonts w:ascii="Calibri" w:eastAsia="Calibri" w:hAnsi="Calibri" w:cs="Calibri"/>
          <w:sz w:val="18"/>
          <w:szCs w:val="18"/>
        </w:rPr>
        <w:t>C</w:t>
      </w:r>
      <w:r w:rsidR="00067B7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67B7C">
        <w:rPr>
          <w:rFonts w:ascii="Calibri" w:eastAsia="Calibri" w:hAnsi="Calibri" w:cs="Calibri"/>
          <w:sz w:val="18"/>
          <w:szCs w:val="18"/>
        </w:rPr>
        <w:t>mm</w:t>
      </w:r>
      <w:r w:rsidR="00067B7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67B7C">
        <w:rPr>
          <w:rFonts w:ascii="Calibri" w:eastAsia="Calibri" w:hAnsi="Calibri" w:cs="Calibri"/>
          <w:sz w:val="18"/>
          <w:szCs w:val="18"/>
        </w:rPr>
        <w:t>t</w:t>
      </w:r>
      <w:r w:rsidR="00067B7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67B7C">
        <w:rPr>
          <w:rFonts w:ascii="Calibri" w:eastAsia="Calibri" w:hAnsi="Calibri" w:cs="Calibri"/>
          <w:sz w:val="18"/>
          <w:szCs w:val="18"/>
        </w:rPr>
        <w:t>:</w:t>
      </w:r>
    </w:p>
    <w:p w:rsidR="00AC02DD" w:rsidRDefault="00AC02DD">
      <w:pPr>
        <w:spacing w:after="0"/>
        <w:sectPr w:rsidR="00AC02DD">
          <w:type w:val="continuous"/>
          <w:pgSz w:w="12240" w:h="15840"/>
          <w:pgMar w:top="660" w:right="1020" w:bottom="280" w:left="960" w:header="720" w:footer="720" w:gutter="0"/>
          <w:cols w:space="720"/>
        </w:sectPr>
      </w:pPr>
    </w:p>
    <w:p w:rsidR="00AC02DD" w:rsidRDefault="00067B7C">
      <w:pPr>
        <w:spacing w:before="56" w:after="0" w:line="240" w:lineRule="auto"/>
        <w:ind w:left="2941" w:right="29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P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ona</w:t>
      </w:r>
    </w:p>
    <w:p w:rsidR="00AC02DD" w:rsidRDefault="00067B7C">
      <w:pPr>
        <w:spacing w:after="0" w:line="240" w:lineRule="auto"/>
        <w:ind w:left="2474" w:right="24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ons</w:t>
      </w:r>
    </w:p>
    <w:p w:rsidR="00AC02DD" w:rsidRDefault="00AC02DD">
      <w:pPr>
        <w:spacing w:before="12" w:after="0" w:line="260" w:lineRule="exact"/>
        <w:rPr>
          <w:sz w:val="26"/>
          <w:szCs w:val="26"/>
        </w:rPr>
      </w:pPr>
    </w:p>
    <w:p w:rsidR="00AC02DD" w:rsidRDefault="00067B7C">
      <w:pPr>
        <w:spacing w:after="0" w:line="239" w:lineRule="auto"/>
        <w:ind w:left="120" w:righ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AC02DD" w:rsidRDefault="00AC02DD">
      <w:pPr>
        <w:spacing w:before="6" w:after="0" w:line="240" w:lineRule="exact"/>
        <w:rPr>
          <w:sz w:val="24"/>
          <w:szCs w:val="24"/>
        </w:rPr>
      </w:pPr>
    </w:p>
    <w:p w:rsidR="00AC02DD" w:rsidRDefault="00067B7C">
      <w:pPr>
        <w:spacing w:after="0" w:line="239" w:lineRule="auto"/>
        <w:ind w:left="120" w:right="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me.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12.4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12.6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C02DD" w:rsidRDefault="00AC02DD">
      <w:pPr>
        <w:spacing w:before="3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auto"/>
        <w:ind w:left="840" w:right="4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12.4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:rsidR="00AC02DD" w:rsidRDefault="00AC02DD">
      <w:pPr>
        <w:spacing w:before="2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auto"/>
        <w:ind w:left="840" w:righ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12.5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[</w:t>
      </w:r>
      <w:r>
        <w:rPr>
          <w:rFonts w:ascii="Calibri" w:eastAsia="Calibri" w:hAnsi="Calibri" w:cs="Calibri"/>
          <w:spacing w:val="-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]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AC02DD" w:rsidRDefault="00AC02DD">
      <w:pPr>
        <w:spacing w:before="2" w:after="0" w:line="240" w:lineRule="exact"/>
        <w:rPr>
          <w:sz w:val="24"/>
          <w:szCs w:val="24"/>
        </w:rPr>
      </w:pPr>
    </w:p>
    <w:p w:rsidR="00AC02DD" w:rsidRDefault="00067B7C">
      <w:pPr>
        <w:spacing w:after="0" w:line="242" w:lineRule="exact"/>
        <w:ind w:left="840" w:right="7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12.6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C02DD" w:rsidRDefault="00AC02DD">
      <w:pPr>
        <w:spacing w:before="11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hyperlink r:id="rId5" w:history="1"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h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tt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p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: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//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w</w:t>
        </w:r>
        <w:r w:rsidR="00D86652" w:rsidRPr="008B0ACA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w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w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.c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6652" w:rsidRPr="008B0ACA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l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s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.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du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/</w:t>
        </w:r>
        <w:r w:rsidR="00D86652" w:rsidRPr="008B0ACA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L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abo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rR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l/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C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on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tr</w:t>
        </w:r>
        <w:r w:rsidR="00D86652" w:rsidRPr="008B0ACA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c</w:t>
        </w:r>
        <w:r w:rsidR="00D86652" w:rsidRPr="008B0ACA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t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s_</w:t>
        </w:r>
        <w:r w:rsidR="00D86652" w:rsidRPr="008B0ACA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H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T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ML</w:t>
        </w:r>
        <w:r w:rsidR="00D86652" w:rsidRPr="008B0ACA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/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C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F</w:t>
        </w:r>
        <w:r w:rsidR="00D86652" w:rsidRPr="008B0ACA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A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_C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O</w:t>
        </w:r>
        <w:r w:rsidR="00D86652" w:rsidRPr="008B0ACA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N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T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RA</w:t>
        </w:r>
        <w:r w:rsidR="00D86652" w:rsidRPr="008B0ACA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C</w:t>
        </w:r>
        <w:r w:rsidR="00D86652" w:rsidRPr="008B0ACA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T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/</w:t>
        </w:r>
        <w:r w:rsidR="00D86652" w:rsidRPr="008B0ACA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2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01</w:t>
        </w:r>
        <w:r w:rsidR="00D86652" w:rsidRPr="008B0ACA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4-2017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/</w:t>
        </w:r>
        <w:r w:rsidR="00D86652" w:rsidRPr="008B0ACA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</w:hyperlink>
    </w:p>
    <w:p w:rsidR="00AC02DD" w:rsidRDefault="00AC02DD">
      <w:pPr>
        <w:spacing w:before="8" w:after="0" w:line="220" w:lineRule="exact"/>
      </w:pPr>
    </w:p>
    <w:p w:rsidR="00AC02DD" w:rsidRDefault="00067B7C">
      <w:pPr>
        <w:spacing w:before="19" w:after="0" w:line="240" w:lineRule="auto"/>
        <w:ind w:left="120" w:right="78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</w:p>
    <w:p w:rsidR="00AC02DD" w:rsidRDefault="00AC02DD">
      <w:pPr>
        <w:spacing w:before="6" w:after="0" w:line="240" w:lineRule="exact"/>
        <w:rPr>
          <w:sz w:val="24"/>
          <w:szCs w:val="24"/>
        </w:rPr>
      </w:pPr>
    </w:p>
    <w:p w:rsidR="00AC02DD" w:rsidRDefault="00067B7C">
      <w:pPr>
        <w:spacing w:after="0" w:line="239" w:lineRule="auto"/>
        <w:ind w:left="120" w:righ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H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 (CL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0)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067B7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 w:rsidRPr="00067B7C">
        <w:rPr>
          <w:rFonts w:ascii="Calibri" w:eastAsia="Calibri" w:hAnsi="Calibri" w:cs="Calibri"/>
          <w:b/>
          <w:bCs/>
          <w:color w:val="FF0000"/>
          <w:sz w:val="20"/>
          <w:szCs w:val="20"/>
        </w:rPr>
        <w:t>PP</w:t>
      </w:r>
      <w:r w:rsidRPr="00067B7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O</w:t>
      </w:r>
      <w:r w:rsidRPr="00067B7C"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 w:rsidRPr="00067B7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Pr="00067B7C"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 w:rsidRPr="00067B7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Pr="00067B7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 w:rsidRPr="00067B7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Pr="00067B7C"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IGN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OLL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OCU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C02DD" w:rsidRDefault="00AC02DD">
      <w:pPr>
        <w:spacing w:before="6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auto"/>
        <w:ind w:left="120" w:right="2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sz w:val="20"/>
          <w:szCs w:val="20"/>
        </w:rPr>
        <w:t>LOWI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OLL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(909)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z w:val="20"/>
          <w:szCs w:val="20"/>
        </w:rPr>
        <w:t>69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-2</w:t>
      </w:r>
      <w:r>
        <w:rPr>
          <w:rFonts w:ascii="Calibri" w:eastAsia="Calibri" w:hAnsi="Calibri" w:cs="Calibri"/>
          <w:b/>
          <w:bCs/>
          <w:sz w:val="20"/>
          <w:szCs w:val="20"/>
        </w:rPr>
        <w:t>233</w:t>
      </w:r>
    </w:p>
    <w:p w:rsidR="00AC02DD" w:rsidRDefault="00067B7C">
      <w:pPr>
        <w:spacing w:after="0" w:line="242" w:lineRule="exact"/>
        <w:ind w:left="120" w:right="4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</w:p>
    <w:p w:rsidR="00AC02DD" w:rsidRDefault="00067B7C">
      <w:pPr>
        <w:spacing w:after="0" w:line="240" w:lineRule="auto"/>
        <w:ind w:left="120" w:right="394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ES.</w:t>
      </w:r>
    </w:p>
    <w:p w:rsidR="00AC02DD" w:rsidRDefault="00AC02DD">
      <w:pPr>
        <w:spacing w:before="6" w:after="0" w:line="240" w:lineRule="exact"/>
        <w:rPr>
          <w:sz w:val="24"/>
          <w:szCs w:val="24"/>
        </w:rPr>
      </w:pPr>
    </w:p>
    <w:p w:rsidR="00AC02DD" w:rsidRDefault="00067B7C">
      <w:pPr>
        <w:spacing w:after="0" w:line="239" w:lineRule="auto"/>
        <w:ind w:left="120" w:right="2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),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C02DD" w:rsidRDefault="00AC02DD">
      <w:pPr>
        <w:spacing w:before="2" w:after="0" w:line="240" w:lineRule="exact"/>
        <w:rPr>
          <w:sz w:val="24"/>
          <w:szCs w:val="24"/>
        </w:rPr>
      </w:pPr>
    </w:p>
    <w:p w:rsidR="00AC02DD" w:rsidRDefault="00067B7C">
      <w:pPr>
        <w:spacing w:after="0" w:line="242" w:lineRule="exact"/>
        <w:ind w:left="120" w:righ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C02DD" w:rsidRDefault="00AC02DD">
      <w:pPr>
        <w:spacing w:before="11" w:after="0" w:line="240" w:lineRule="exact"/>
        <w:rPr>
          <w:sz w:val="24"/>
          <w:szCs w:val="24"/>
        </w:rPr>
      </w:pPr>
    </w:p>
    <w:p w:rsidR="00AC02DD" w:rsidRDefault="00067B7C">
      <w:pPr>
        <w:spacing w:after="0" w:line="239" w:lineRule="auto"/>
        <w:ind w:left="120" w:righ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or non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C02DD" w:rsidRDefault="00AC02DD">
      <w:pPr>
        <w:spacing w:before="2" w:after="0" w:line="240" w:lineRule="exact"/>
        <w:rPr>
          <w:sz w:val="24"/>
          <w:szCs w:val="24"/>
        </w:rPr>
      </w:pPr>
    </w:p>
    <w:p w:rsidR="00AC02DD" w:rsidRDefault="00067B7C">
      <w:pPr>
        <w:spacing w:after="0" w:line="242" w:lineRule="exact"/>
        <w:ind w:left="120" w:righ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551).</w:t>
      </w:r>
    </w:p>
    <w:p w:rsidR="00AC02DD" w:rsidRDefault="00AC02DD">
      <w:pPr>
        <w:spacing w:before="11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auto"/>
        <w:ind w:left="120" w:right="17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r)</w:t>
      </w:r>
    </w:p>
    <w:p w:rsidR="00AC02DD" w:rsidRDefault="00067B7C">
      <w:pPr>
        <w:spacing w:after="0" w:line="240" w:lineRule="auto"/>
        <w:ind w:left="120" w:right="748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N 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C02DD" w:rsidRDefault="00AC02DD">
      <w:pPr>
        <w:spacing w:before="3" w:after="0" w:line="240" w:lineRule="exact"/>
        <w:rPr>
          <w:sz w:val="24"/>
          <w:szCs w:val="24"/>
        </w:rPr>
      </w:pPr>
    </w:p>
    <w:p w:rsidR="00AC02DD" w:rsidRDefault="00067B7C">
      <w:pPr>
        <w:spacing w:after="0" w:line="240" w:lineRule="auto"/>
        <w:ind w:left="120" w:right="8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LIGI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z w:val="20"/>
          <w:szCs w:val="20"/>
        </w:rPr>
        <w:t>09)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86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37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hyperlink r:id="rId6" w:history="1"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  <w:u w:color="0000FF"/>
          </w:rPr>
          <w:t>h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z w:val="20"/>
            <w:szCs w:val="20"/>
            <w:u w:color="0000FF"/>
          </w:rPr>
          <w:t>tt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  <w:u w:color="0000FF"/>
          </w:rPr>
          <w:t>p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z w:val="20"/>
            <w:szCs w:val="20"/>
            <w:u w:color="0000FF"/>
          </w:rPr>
          <w:t>: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  <w:u w:color="0000FF"/>
          </w:rPr>
          <w:t>//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z w:val="20"/>
            <w:szCs w:val="20"/>
            <w:u w:color="0000FF"/>
          </w:rPr>
          <w:t>www.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  <w:u w:color="0000FF"/>
          </w:rPr>
          <w:t>c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z w:val="20"/>
            <w:szCs w:val="20"/>
            <w:u w:color="0000FF"/>
          </w:rPr>
          <w:t>pp.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  <w:u w:color="0000FF"/>
          </w:rPr>
          <w:t>edu/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  <w:u w:color="0000FF"/>
          </w:rPr>
          <w:t>h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z w:val="20"/>
            <w:szCs w:val="20"/>
            <w:u w:color="0000FF"/>
          </w:rPr>
          <w:t>r</w:t>
        </w:r>
        <w:r w:rsidR="003A08C3" w:rsidRPr="00CA3D85">
          <w:rPr>
            <w:rStyle w:val="Hyperlink"/>
            <w:rFonts w:ascii="Calibri" w:eastAsia="Calibri" w:hAnsi="Calibri" w:cs="Calibri"/>
            <w:b/>
            <w:bCs/>
            <w:spacing w:val="2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ene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ts).</w:t>
      </w:r>
    </w:p>
    <w:p w:rsidR="00AC02DD" w:rsidRDefault="00067B7C">
      <w:pPr>
        <w:tabs>
          <w:tab w:val="left" w:pos="1380"/>
        </w:tabs>
        <w:spacing w:after="0" w:line="266" w:lineRule="exact"/>
        <w:ind w:right="9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itial: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sectPr w:rsidR="00AC02DD">
      <w:pgSz w:w="12240" w:h="15840"/>
      <w:pgMar w:top="10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D"/>
    <w:rsid w:val="00067B7C"/>
    <w:rsid w:val="000D1B66"/>
    <w:rsid w:val="001D761E"/>
    <w:rsid w:val="003A08C3"/>
    <w:rsid w:val="005618AD"/>
    <w:rsid w:val="0057193D"/>
    <w:rsid w:val="00676856"/>
    <w:rsid w:val="00AC02DD"/>
    <w:rsid w:val="00BF0E68"/>
    <w:rsid w:val="00D86652"/>
    <w:rsid w:val="00E06975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544BC-24F1-448A-B74E-E24F3C0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.edu/hr%20" TargetMode="External"/><Relationship Id="rId5" Type="http://schemas.openxmlformats.org/officeDocument/2006/relationships/hyperlink" Target="http://www.calstate.edu/LaborRel/Contracts_HTML/CFA_CONTRACT/2014-2017/." TargetMode="External"/><Relationship Id="rId4" Type="http://schemas.openxmlformats.org/officeDocument/2006/relationships/hyperlink" Target="http://calstate.edu/HRAdm/pdf2015/HR2015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Lucero Ferrel</dc:creator>
  <cp:lastModifiedBy>Mary Lucero Ferrel</cp:lastModifiedBy>
  <cp:revision>4</cp:revision>
  <cp:lastPrinted>2015-10-06T23:10:00Z</cp:lastPrinted>
  <dcterms:created xsi:type="dcterms:W3CDTF">2015-10-06T23:26:00Z</dcterms:created>
  <dcterms:modified xsi:type="dcterms:W3CDTF">2015-10-19T20:51:00Z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2013-12-19T00:00:00Z</vt:filetime>
  </property>
</Properties>
</file>