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F4ED6" w14:textId="77777777" w:rsidR="00C62C3D" w:rsidRDefault="00C62C3D" w:rsidP="00C62C3D">
      <w:pPr>
        <w:tabs>
          <w:tab w:val="decimal" w:pos="5040"/>
          <w:tab w:val="right" w:pos="9360"/>
        </w:tabs>
        <w:rPr>
          <w:sz w:val="32"/>
          <w:szCs w:val="32"/>
        </w:rPr>
      </w:pPr>
      <w:r w:rsidRPr="00F3777F">
        <w:rPr>
          <w:b/>
          <w:sz w:val="32"/>
          <w:szCs w:val="32"/>
        </w:rPr>
        <w:t>GE Area</w:t>
      </w:r>
      <w:r w:rsidRPr="00A219F8">
        <w:rPr>
          <w:b/>
          <w:sz w:val="32"/>
          <w:szCs w:val="32"/>
        </w:rPr>
        <w:t xml:space="preserve">: </w:t>
      </w:r>
      <w:r w:rsidR="00373FB9" w:rsidRPr="00A219F8">
        <w:rPr>
          <w:b/>
          <w:sz w:val="32"/>
          <w:szCs w:val="32"/>
        </w:rPr>
        <w:t>A3</w:t>
      </w:r>
      <w:r w:rsidRPr="00F3777F">
        <w:rPr>
          <w:sz w:val="32"/>
          <w:szCs w:val="32"/>
        </w:rPr>
        <w:tab/>
      </w:r>
      <w:r w:rsidRPr="00F66464">
        <w:rPr>
          <w:b/>
          <w:sz w:val="32"/>
          <w:szCs w:val="32"/>
        </w:rPr>
        <w:t>Title: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F3777F">
        <w:rPr>
          <w:b/>
          <w:sz w:val="32"/>
          <w:szCs w:val="32"/>
        </w:rPr>
        <w:t>Course</w:t>
      </w:r>
      <w:r>
        <w:rPr>
          <w:sz w:val="32"/>
          <w:szCs w:val="32"/>
        </w:rPr>
        <w:t xml:space="preserve"> #   </w:t>
      </w:r>
    </w:p>
    <w:p w14:paraId="3DF05EE1" w14:textId="77777777" w:rsidR="00C62C3D" w:rsidRPr="0010013B" w:rsidRDefault="00C62C3D" w:rsidP="00C62C3D">
      <w:pPr>
        <w:tabs>
          <w:tab w:val="decimal" w:pos="5040"/>
          <w:tab w:val="right" w:pos="9090"/>
        </w:tabs>
        <w:rPr>
          <w:rFonts w:ascii="Arial" w:hAnsi="Arial" w:cs="Arial"/>
          <w:sz w:val="20"/>
          <w:szCs w:val="20"/>
        </w:rPr>
      </w:pPr>
      <w:r w:rsidRPr="0010013B">
        <w:rPr>
          <w:rFonts w:ascii="Arial" w:hAnsi="Arial" w:cs="Arial"/>
          <w:sz w:val="20"/>
          <w:szCs w:val="20"/>
        </w:rPr>
        <w:t xml:space="preserve">Reviewer’s Name: </w:t>
      </w:r>
    </w:p>
    <w:p w14:paraId="4974B062" w14:textId="77777777" w:rsidR="00437C0B" w:rsidRPr="0010013B" w:rsidRDefault="00437C0B" w:rsidP="00437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013B">
        <w:rPr>
          <w:rFonts w:ascii="Arial" w:hAnsi="Arial" w:cs="Arial"/>
          <w:b/>
          <w:bCs/>
          <w:color w:val="000000"/>
          <w:sz w:val="20"/>
          <w:szCs w:val="20"/>
        </w:rPr>
        <w:t>A3: Critical Thinking</w:t>
      </w:r>
    </w:p>
    <w:p w14:paraId="1C9F86DB" w14:textId="77777777" w:rsidR="00383BA4" w:rsidRPr="0010013B" w:rsidRDefault="00437C0B" w:rsidP="00437C0B">
      <w:pPr>
        <w:rPr>
          <w:rFonts w:ascii="Arial" w:hAnsi="Arial" w:cs="Arial"/>
          <w:sz w:val="20"/>
          <w:szCs w:val="20"/>
        </w:rPr>
      </w:pPr>
      <w:r w:rsidRPr="0010013B">
        <w:rPr>
          <w:rFonts w:ascii="Arial" w:hAnsi="Arial" w:cs="Arial"/>
          <w:color w:val="000000"/>
          <w:sz w:val="20"/>
          <w:szCs w:val="20"/>
        </w:rPr>
        <w:t>In critical thinking courses, students will understand logic and its relation to language; elementary inductive and deductive processes, including an understanding of the formal and informal fallacies of language and thought; and the ability to distinguish matters of fact from issues of judgment or opinion. In A3 courses, students will develop the abilities to analyze, criticize, and advocate ideas; to reason inductively and deductively; and to reach well supported factual or judgmental conclusions.</w:t>
      </w:r>
      <w:r w:rsidR="00383BA4" w:rsidRPr="0010013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802"/>
        <w:gridCol w:w="2527"/>
        <w:gridCol w:w="4651"/>
      </w:tblGrid>
      <w:tr w:rsidR="00F84697" w:rsidRPr="0010013B" w14:paraId="49798214" w14:textId="77777777" w:rsidTr="0010013B">
        <w:tc>
          <w:tcPr>
            <w:tcW w:w="3802" w:type="dxa"/>
            <w:vAlign w:val="center"/>
          </w:tcPr>
          <w:p w14:paraId="2F053E93" w14:textId="77777777" w:rsidR="00F84697" w:rsidRPr="0010013B" w:rsidRDefault="00F84697" w:rsidP="00A0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3B">
              <w:rPr>
                <w:rFonts w:ascii="Arial" w:hAnsi="Arial" w:cs="Arial"/>
                <w:sz w:val="20"/>
                <w:szCs w:val="20"/>
              </w:rPr>
              <w:t>Rubric Question</w:t>
            </w:r>
          </w:p>
        </w:tc>
        <w:tc>
          <w:tcPr>
            <w:tcW w:w="2527" w:type="dxa"/>
            <w:vAlign w:val="center"/>
          </w:tcPr>
          <w:p w14:paraId="773E5E06" w14:textId="77777777" w:rsidR="00F84697" w:rsidRPr="0010013B" w:rsidRDefault="00F84697" w:rsidP="00A0687D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3B">
              <w:rPr>
                <w:rFonts w:ascii="Arial" w:hAnsi="Arial" w:cs="Arial"/>
                <w:sz w:val="20"/>
                <w:szCs w:val="20"/>
              </w:rPr>
              <w:t>GE subareas or SLOs mapped</w:t>
            </w:r>
          </w:p>
        </w:tc>
        <w:tc>
          <w:tcPr>
            <w:tcW w:w="4651" w:type="dxa"/>
            <w:vAlign w:val="center"/>
          </w:tcPr>
          <w:p w14:paraId="2EA9F71B" w14:textId="77777777" w:rsidR="00F84697" w:rsidRPr="0010013B" w:rsidRDefault="00F84697" w:rsidP="00A0687D">
            <w:pPr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3B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F84697" w:rsidRPr="0010013B" w14:paraId="73AC01AB" w14:textId="77777777" w:rsidTr="0010013B">
        <w:tc>
          <w:tcPr>
            <w:tcW w:w="3802" w:type="dxa"/>
          </w:tcPr>
          <w:p w14:paraId="558006BE" w14:textId="77777777" w:rsidR="00F84697" w:rsidRPr="0010013B" w:rsidRDefault="00F84697" w:rsidP="005E40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013B">
              <w:rPr>
                <w:rFonts w:ascii="Arial" w:hAnsi="Arial" w:cs="Arial"/>
                <w:sz w:val="20"/>
                <w:szCs w:val="20"/>
              </w:rPr>
              <w:t>Does the course meet the description of the GE Subarea?</w:t>
            </w:r>
          </w:p>
        </w:tc>
        <w:tc>
          <w:tcPr>
            <w:tcW w:w="2527" w:type="dxa"/>
          </w:tcPr>
          <w:p w14:paraId="2B8F79D2" w14:textId="77777777" w:rsidR="00F84697" w:rsidRPr="0010013B" w:rsidRDefault="00437C0B" w:rsidP="00A0687D">
            <w:pPr>
              <w:ind w:left="68"/>
              <w:rPr>
                <w:rFonts w:ascii="Arial" w:hAnsi="Arial" w:cs="Arial"/>
                <w:sz w:val="20"/>
                <w:szCs w:val="20"/>
              </w:rPr>
            </w:pPr>
            <w:r w:rsidRPr="0010013B">
              <w:rPr>
                <w:rFonts w:ascii="Arial" w:hAnsi="Arial" w:cs="Arial"/>
                <w:sz w:val="20"/>
                <w:szCs w:val="20"/>
              </w:rPr>
              <w:t>A3</w:t>
            </w:r>
            <w:r w:rsidR="008F40CA" w:rsidRPr="0010013B">
              <w:rPr>
                <w:rFonts w:ascii="Arial" w:hAnsi="Arial" w:cs="Arial"/>
                <w:sz w:val="20"/>
                <w:szCs w:val="20"/>
              </w:rPr>
              <w:t xml:space="preserve"> (see full description above)</w:t>
            </w:r>
          </w:p>
        </w:tc>
        <w:tc>
          <w:tcPr>
            <w:tcW w:w="4651" w:type="dxa"/>
          </w:tcPr>
          <w:p w14:paraId="3A413C1D" w14:textId="77777777" w:rsidR="00F84697" w:rsidRPr="0010013B" w:rsidRDefault="00F84697" w:rsidP="00A0687D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697" w:rsidRPr="0010013B" w14:paraId="12FF9528" w14:textId="77777777" w:rsidTr="0010013B">
        <w:trPr>
          <w:trHeight w:val="234"/>
        </w:trPr>
        <w:tc>
          <w:tcPr>
            <w:tcW w:w="3802" w:type="dxa"/>
            <w:vMerge w:val="restart"/>
          </w:tcPr>
          <w:p w14:paraId="28C8F4DC" w14:textId="77777777" w:rsidR="00F84697" w:rsidRPr="0010013B" w:rsidRDefault="00F84697" w:rsidP="005E40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013B">
              <w:rPr>
                <w:rFonts w:ascii="Arial" w:hAnsi="Arial" w:cs="Arial"/>
                <w:color w:val="000000"/>
                <w:sz w:val="20"/>
                <w:szCs w:val="20"/>
              </w:rPr>
              <w:t>Does the course fully address the GE SLOs mapped to the subarea</w:t>
            </w:r>
            <w:r w:rsidR="00437C0B" w:rsidRPr="0010013B">
              <w:rPr>
                <w:rFonts w:ascii="Arial" w:hAnsi="Arial" w:cs="Arial"/>
                <w:color w:val="000000"/>
                <w:sz w:val="20"/>
                <w:szCs w:val="20"/>
              </w:rPr>
              <w:t xml:space="preserve"> (shown in the next column)</w:t>
            </w:r>
            <w:r w:rsidRPr="0010013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0665997" w14:textId="77777777" w:rsidR="00437C0B" w:rsidRPr="0010013B" w:rsidRDefault="00437C0B" w:rsidP="00437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7BC24" w14:textId="77777777" w:rsidR="00437C0B" w:rsidRPr="0010013B" w:rsidRDefault="00437C0B" w:rsidP="00437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14:paraId="3F497317" w14:textId="77777777" w:rsidR="00F84697" w:rsidRPr="0010013B" w:rsidRDefault="00437C0B" w:rsidP="00A0687D">
            <w:pPr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13B">
              <w:rPr>
                <w:rFonts w:ascii="Arial" w:hAnsi="Arial" w:cs="Arial"/>
                <w:color w:val="000000"/>
                <w:sz w:val="20"/>
                <w:szCs w:val="20"/>
              </w:rPr>
              <w:t>1a – Write effectively</w:t>
            </w:r>
          </w:p>
        </w:tc>
        <w:tc>
          <w:tcPr>
            <w:tcW w:w="4651" w:type="dxa"/>
          </w:tcPr>
          <w:p w14:paraId="7FD1142A" w14:textId="77777777" w:rsidR="00F84697" w:rsidRPr="0010013B" w:rsidRDefault="00F84697" w:rsidP="00A0687D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C0B" w:rsidRPr="0010013B" w14:paraId="2A82E806" w14:textId="77777777" w:rsidTr="0010013B">
        <w:trPr>
          <w:trHeight w:val="252"/>
        </w:trPr>
        <w:tc>
          <w:tcPr>
            <w:tcW w:w="3802" w:type="dxa"/>
            <w:vMerge/>
          </w:tcPr>
          <w:p w14:paraId="7209E9C8" w14:textId="77777777" w:rsidR="00437C0B" w:rsidRPr="0010013B" w:rsidRDefault="00437C0B" w:rsidP="005E40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</w:tcPr>
          <w:p w14:paraId="015A9E16" w14:textId="77777777" w:rsidR="00437C0B" w:rsidRPr="0010013B" w:rsidRDefault="00437C0B" w:rsidP="00A0687D">
            <w:pPr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13B">
              <w:rPr>
                <w:rFonts w:ascii="Arial" w:hAnsi="Arial" w:cs="Arial"/>
                <w:color w:val="000000"/>
                <w:sz w:val="20"/>
                <w:szCs w:val="20"/>
              </w:rPr>
              <w:t>1c – Find, evaluate, use and share information effectively &amp; ethically</w:t>
            </w:r>
          </w:p>
        </w:tc>
        <w:tc>
          <w:tcPr>
            <w:tcW w:w="4651" w:type="dxa"/>
          </w:tcPr>
          <w:p w14:paraId="0C6F725C" w14:textId="77777777" w:rsidR="00437C0B" w:rsidRPr="0010013B" w:rsidRDefault="00437C0B" w:rsidP="00A0687D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697" w:rsidRPr="0010013B" w14:paraId="7D898010" w14:textId="77777777" w:rsidTr="0010013B">
        <w:trPr>
          <w:trHeight w:val="890"/>
        </w:trPr>
        <w:tc>
          <w:tcPr>
            <w:tcW w:w="3802" w:type="dxa"/>
            <w:vMerge/>
          </w:tcPr>
          <w:p w14:paraId="7B0C00C9" w14:textId="77777777" w:rsidR="00F84697" w:rsidRPr="0010013B" w:rsidRDefault="00F84697" w:rsidP="005E40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</w:tcPr>
          <w:p w14:paraId="168715F9" w14:textId="77777777" w:rsidR="00F84697" w:rsidRPr="0010013B" w:rsidRDefault="00437C0B" w:rsidP="00437C0B">
            <w:pPr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13B">
              <w:rPr>
                <w:rFonts w:ascii="Arial" w:hAnsi="Arial" w:cs="Arial"/>
                <w:color w:val="000000"/>
                <w:sz w:val="20"/>
                <w:szCs w:val="20"/>
              </w:rPr>
              <w:t>1d – construct arguments based on sound evidence and reasoning to support an opinion or conclusion</w:t>
            </w:r>
          </w:p>
        </w:tc>
        <w:tc>
          <w:tcPr>
            <w:tcW w:w="4651" w:type="dxa"/>
          </w:tcPr>
          <w:p w14:paraId="57629F63" w14:textId="77777777" w:rsidR="00F84697" w:rsidRPr="0010013B" w:rsidRDefault="00F84697" w:rsidP="00A0687D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40CA" w:rsidRPr="0010013B" w14:paraId="7EF73D14" w14:textId="77777777" w:rsidTr="0010013B">
        <w:trPr>
          <w:trHeight w:val="1029"/>
        </w:trPr>
        <w:tc>
          <w:tcPr>
            <w:tcW w:w="3802" w:type="dxa"/>
            <w:vMerge/>
          </w:tcPr>
          <w:p w14:paraId="1F02E39F" w14:textId="77777777" w:rsidR="008F40CA" w:rsidRPr="0010013B" w:rsidRDefault="008F40CA" w:rsidP="005E40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</w:tcPr>
          <w:p w14:paraId="4CE2FD56" w14:textId="77777777" w:rsidR="008F40CA" w:rsidRPr="0010013B" w:rsidRDefault="00437C0B" w:rsidP="00437C0B">
            <w:pPr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13B">
              <w:rPr>
                <w:rFonts w:ascii="Arial" w:hAnsi="Arial" w:cs="Arial"/>
                <w:color w:val="000000"/>
                <w:sz w:val="20"/>
                <w:szCs w:val="20"/>
              </w:rPr>
              <w:t>4b</w:t>
            </w:r>
            <w:r w:rsidR="008F40CA" w:rsidRPr="0010013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Pr="0010013B">
              <w:rPr>
                <w:rFonts w:ascii="Arial" w:hAnsi="Arial" w:cs="Arial"/>
                <w:color w:val="000000"/>
                <w:sz w:val="20"/>
                <w:szCs w:val="20"/>
              </w:rPr>
              <w:t>Demonstrate activities, techniques, or behaviors that promote intellectual or cultural growth</w:t>
            </w:r>
          </w:p>
        </w:tc>
        <w:tc>
          <w:tcPr>
            <w:tcW w:w="4651" w:type="dxa"/>
          </w:tcPr>
          <w:p w14:paraId="3B1DBD62" w14:textId="77777777" w:rsidR="008F40CA" w:rsidRPr="0010013B" w:rsidRDefault="008F40CA" w:rsidP="00162FBF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697" w:rsidRPr="0010013B" w14:paraId="094A4A39" w14:textId="77777777" w:rsidTr="0010013B">
        <w:tc>
          <w:tcPr>
            <w:tcW w:w="3802" w:type="dxa"/>
          </w:tcPr>
          <w:p w14:paraId="6DEF185B" w14:textId="77777777" w:rsidR="00F84697" w:rsidRPr="0010013B" w:rsidRDefault="00F84697" w:rsidP="005E40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013B">
              <w:rPr>
                <w:rFonts w:ascii="Arial" w:hAnsi="Arial" w:cs="Arial"/>
                <w:sz w:val="20"/>
                <w:szCs w:val="20"/>
              </w:rPr>
              <w:t xml:space="preserve">Is there a meaningful writing component? </w:t>
            </w:r>
          </w:p>
        </w:tc>
        <w:tc>
          <w:tcPr>
            <w:tcW w:w="2527" w:type="dxa"/>
          </w:tcPr>
          <w:p w14:paraId="08865113" w14:textId="77777777" w:rsidR="00F84697" w:rsidRPr="0010013B" w:rsidRDefault="00F84697" w:rsidP="00A0687D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</w:tcPr>
          <w:p w14:paraId="23E0FCAD" w14:textId="77777777" w:rsidR="00F84697" w:rsidRPr="0010013B" w:rsidRDefault="00F84697" w:rsidP="00A0687D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697" w:rsidRPr="0010013B" w14:paraId="5E47A6B1" w14:textId="77777777" w:rsidTr="0010013B">
        <w:tc>
          <w:tcPr>
            <w:tcW w:w="3802" w:type="dxa"/>
          </w:tcPr>
          <w:p w14:paraId="020E2A3A" w14:textId="77777777" w:rsidR="00F84697" w:rsidRPr="0010013B" w:rsidRDefault="00F84697" w:rsidP="005E40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013B">
              <w:rPr>
                <w:rFonts w:ascii="Arial" w:hAnsi="Arial" w:cs="Arial"/>
                <w:sz w:val="20"/>
                <w:szCs w:val="20"/>
              </w:rPr>
              <w:t>Is the mapping of methods of evaluation to the GE SLOs reasonable</w:t>
            </w:r>
          </w:p>
        </w:tc>
        <w:tc>
          <w:tcPr>
            <w:tcW w:w="2527" w:type="dxa"/>
          </w:tcPr>
          <w:p w14:paraId="7476AB6A" w14:textId="77777777" w:rsidR="00F84697" w:rsidRPr="0010013B" w:rsidRDefault="00F84697" w:rsidP="00A0687D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</w:tcPr>
          <w:p w14:paraId="079AF222" w14:textId="77777777" w:rsidR="00F84697" w:rsidRPr="0010013B" w:rsidRDefault="00F84697" w:rsidP="00A0687D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D2B1CF" w14:textId="77777777" w:rsidR="004D5DF7" w:rsidRDefault="004D5DF7" w:rsidP="00D56CC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b/>
          <w:sz w:val="20"/>
          <w:szCs w:val="20"/>
        </w:rPr>
      </w:pPr>
    </w:p>
    <w:p w14:paraId="16FC466A" w14:textId="77777777" w:rsidR="004D5DF7" w:rsidRDefault="004D5DF7" w:rsidP="004D5DF7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Calibri"/>
          <w:b/>
          <w:sz w:val="18"/>
          <w:szCs w:val="18"/>
        </w:rPr>
      </w:pPr>
      <w:r w:rsidRPr="00D942ED">
        <w:rPr>
          <w:rFonts w:ascii="Arial" w:eastAsiaTheme="minorEastAsia" w:hAnsi="Arial" w:cs="Calibri"/>
          <w:b/>
          <w:sz w:val="18"/>
          <w:szCs w:val="18"/>
        </w:rPr>
        <w:t>Review Result: A= Approve (No discussion at Senate), AF = Approved &amp; Forward to Senate, IC = Incomplete (return to originator), R = Reject (return to originator)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192"/>
        <w:gridCol w:w="1192"/>
        <w:gridCol w:w="1192"/>
        <w:gridCol w:w="1192"/>
        <w:gridCol w:w="1192"/>
        <w:gridCol w:w="1192"/>
      </w:tblGrid>
      <w:tr w:rsidR="004D5DF7" w14:paraId="04E5DEF3" w14:textId="77777777" w:rsidTr="00B32BE7">
        <w:tc>
          <w:tcPr>
            <w:tcW w:w="1192" w:type="dxa"/>
          </w:tcPr>
          <w:p w14:paraId="67261FDB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AG (S)</w:t>
            </w:r>
          </w:p>
        </w:tc>
        <w:tc>
          <w:tcPr>
            <w:tcW w:w="1192" w:type="dxa"/>
          </w:tcPr>
          <w:p w14:paraId="3CA0FC1C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CBA (S)</w:t>
            </w:r>
          </w:p>
        </w:tc>
        <w:tc>
          <w:tcPr>
            <w:tcW w:w="1192" w:type="dxa"/>
          </w:tcPr>
          <w:p w14:paraId="06F49910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CLASS (S)</w:t>
            </w:r>
          </w:p>
        </w:tc>
        <w:tc>
          <w:tcPr>
            <w:tcW w:w="1192" w:type="dxa"/>
          </w:tcPr>
          <w:p w14:paraId="70A0BAF3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CCHM (S)</w:t>
            </w:r>
          </w:p>
        </w:tc>
        <w:tc>
          <w:tcPr>
            <w:tcW w:w="1192" w:type="dxa"/>
          </w:tcPr>
          <w:p w14:paraId="6130E8B2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CEIS (S)</w:t>
            </w:r>
          </w:p>
        </w:tc>
        <w:tc>
          <w:tcPr>
            <w:tcW w:w="1192" w:type="dxa"/>
          </w:tcPr>
          <w:p w14:paraId="2C5BEE93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ENR (S)</w:t>
            </w:r>
          </w:p>
        </w:tc>
        <w:tc>
          <w:tcPr>
            <w:tcW w:w="1192" w:type="dxa"/>
          </w:tcPr>
          <w:p w14:paraId="5DDC452F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ENV(</w:t>
            </w:r>
            <w:proofErr w:type="gramEnd"/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S)</w:t>
            </w:r>
          </w:p>
        </w:tc>
        <w:tc>
          <w:tcPr>
            <w:tcW w:w="1192" w:type="dxa"/>
          </w:tcPr>
          <w:p w14:paraId="6656F65C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LIB (S)</w:t>
            </w:r>
          </w:p>
        </w:tc>
        <w:tc>
          <w:tcPr>
            <w:tcW w:w="1192" w:type="dxa"/>
          </w:tcPr>
          <w:p w14:paraId="313622E8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SCI (S)</w:t>
            </w:r>
          </w:p>
        </w:tc>
      </w:tr>
      <w:tr w:rsidR="004D5DF7" w14:paraId="3BFA4246" w14:textId="77777777" w:rsidTr="00B32BE7">
        <w:tc>
          <w:tcPr>
            <w:tcW w:w="1192" w:type="dxa"/>
          </w:tcPr>
          <w:p w14:paraId="01A6BA64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744944F3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39E70814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6F2DB88F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480E4939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671BF289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36346203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12A0EAAE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4257C3AB" w14:textId="77777777" w:rsidR="004D5DF7" w:rsidRDefault="004D5DF7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</w:tr>
    </w:tbl>
    <w:p w14:paraId="0ACD5864" w14:textId="77777777" w:rsidR="004D5DF7" w:rsidRDefault="004D5DF7" w:rsidP="004D5DF7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Calibri"/>
          <w:sz w:val="18"/>
          <w:szCs w:val="18"/>
        </w:rPr>
      </w:pPr>
      <w:r w:rsidRPr="00D942ED">
        <w:rPr>
          <w:rFonts w:ascii="Arial" w:eastAsiaTheme="minorEastAsia" w:hAnsi="Arial" w:cs="Times"/>
          <w:b/>
          <w:bCs/>
          <w:sz w:val="18"/>
          <w:szCs w:val="18"/>
        </w:rPr>
        <w:t xml:space="preserve">Expanded Course Outline Approval Checklist                     </w:t>
      </w:r>
      <w:r w:rsidRPr="00D942ED">
        <w:rPr>
          <w:rFonts w:ascii="Arial" w:eastAsiaTheme="minorEastAsia" w:hAnsi="Arial" w:cs="Calibri"/>
          <w:sz w:val="18"/>
          <w:szCs w:val="18"/>
        </w:rPr>
        <w:t>S = Subcommittee Committee Member</w:t>
      </w:r>
    </w:p>
    <w:p w14:paraId="02C4A975" w14:textId="77777777" w:rsidR="004D5DF7" w:rsidRDefault="004D5DF7" w:rsidP="00D56CC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b/>
          <w:sz w:val="20"/>
          <w:szCs w:val="20"/>
        </w:rPr>
      </w:pPr>
      <w:bookmarkStart w:id="0" w:name="_GoBack"/>
      <w:bookmarkEnd w:id="0"/>
    </w:p>
    <w:sectPr w:rsidR="004D5DF7" w:rsidSect="00D56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6776"/>
    <w:multiLevelType w:val="hybridMultilevel"/>
    <w:tmpl w:val="EB4C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B"/>
    <w:rsid w:val="00047E8B"/>
    <w:rsid w:val="0010013B"/>
    <w:rsid w:val="00134962"/>
    <w:rsid w:val="00162FBF"/>
    <w:rsid w:val="002A3FAB"/>
    <w:rsid w:val="00373FB9"/>
    <w:rsid w:val="003765E2"/>
    <w:rsid w:val="00383BA4"/>
    <w:rsid w:val="003D13B7"/>
    <w:rsid w:val="00437C0B"/>
    <w:rsid w:val="004D5DF7"/>
    <w:rsid w:val="00584355"/>
    <w:rsid w:val="0059251C"/>
    <w:rsid w:val="00773EFE"/>
    <w:rsid w:val="008F40CA"/>
    <w:rsid w:val="00A0687D"/>
    <w:rsid w:val="00A219F8"/>
    <w:rsid w:val="00BC7070"/>
    <w:rsid w:val="00C62C3D"/>
    <w:rsid w:val="00D56CC1"/>
    <w:rsid w:val="00E120B8"/>
    <w:rsid w:val="00F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E7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8B"/>
    <w:pPr>
      <w:ind w:left="720"/>
      <w:contextualSpacing/>
    </w:pPr>
  </w:style>
  <w:style w:type="table" w:styleId="TableGrid">
    <w:name w:val="Table Grid"/>
    <w:basedOn w:val="TableNormal"/>
    <w:uiPriority w:val="59"/>
    <w:rsid w:val="0004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8B"/>
    <w:pPr>
      <w:ind w:left="720"/>
      <w:contextualSpacing/>
    </w:pPr>
  </w:style>
  <w:style w:type="table" w:styleId="TableGrid">
    <w:name w:val="Table Grid"/>
    <w:basedOn w:val="TableNormal"/>
    <w:uiPriority w:val="59"/>
    <w:rsid w:val="0004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F. Hoyt</dc:creator>
  <cp:lastModifiedBy>Joyce</cp:lastModifiedBy>
  <cp:revision>7</cp:revision>
  <dcterms:created xsi:type="dcterms:W3CDTF">2016-03-03T21:13:00Z</dcterms:created>
  <dcterms:modified xsi:type="dcterms:W3CDTF">2016-03-03T23:08:00Z</dcterms:modified>
</cp:coreProperties>
</file>