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016B" w14:textId="298BA07C" w:rsidR="00B06AC8" w:rsidRPr="000606EF" w:rsidRDefault="009743EB" w:rsidP="009743EB">
      <w:pPr>
        <w:jc w:val="center"/>
        <w:rPr>
          <w:rFonts w:ascii="Times New Roman" w:hAnsi="Times New Roman" w:cs="Times New Roman"/>
          <w:b/>
          <w:bCs/>
        </w:rPr>
      </w:pPr>
      <w:r w:rsidRPr="000606EF">
        <w:rPr>
          <w:rFonts w:ascii="Times New Roman" w:hAnsi="Times New Roman" w:cs="Times New Roman"/>
          <w:b/>
          <w:bCs/>
        </w:rPr>
        <w:t xml:space="preserve">Evaluation Rubric for </w:t>
      </w:r>
      <w:r w:rsidR="000606EF" w:rsidRPr="000606EF">
        <w:rPr>
          <w:rFonts w:ascii="Times New Roman" w:hAnsi="Times New Roman" w:cs="Times New Roman"/>
          <w:b/>
          <w:bCs/>
        </w:rPr>
        <w:t xml:space="preserve">Proposed </w:t>
      </w:r>
      <w:r w:rsidRPr="000606EF">
        <w:rPr>
          <w:rFonts w:ascii="Times New Roman" w:hAnsi="Times New Roman" w:cs="Times New Roman"/>
          <w:b/>
          <w:bCs/>
        </w:rPr>
        <w:t>Faculty</w:t>
      </w:r>
      <w:r w:rsidR="00534E4B" w:rsidRPr="000606EF">
        <w:rPr>
          <w:rFonts w:ascii="Times New Roman" w:hAnsi="Times New Roman" w:cs="Times New Roman"/>
          <w:b/>
          <w:bCs/>
        </w:rPr>
        <w:t xml:space="preserve"> for GE Area F Courses</w:t>
      </w:r>
    </w:p>
    <w:p w14:paraId="35E51D8E" w14:textId="31AB9945" w:rsidR="009743EB" w:rsidRPr="000606EF" w:rsidRDefault="009743EB" w:rsidP="009743EB">
      <w:pPr>
        <w:jc w:val="center"/>
        <w:rPr>
          <w:rFonts w:ascii="Times New Roman" w:hAnsi="Times New Roman" w:cs="Times New Roman"/>
        </w:rPr>
      </w:pPr>
    </w:p>
    <w:p w14:paraId="1F23A6E3" w14:textId="17203E4C" w:rsidR="009743EB" w:rsidRDefault="009743EB" w:rsidP="009743EB">
      <w:pPr>
        <w:rPr>
          <w:rFonts w:ascii="Times New Roman" w:hAnsi="Times New Roman" w:cs="Times New Roman"/>
        </w:rPr>
      </w:pPr>
      <w:r w:rsidRPr="000606EF">
        <w:rPr>
          <w:rFonts w:ascii="Times New Roman" w:hAnsi="Times New Roman" w:cs="Times New Roman"/>
        </w:rPr>
        <w:t xml:space="preserve">All faculty for the proposed courses will be evaluated by the EWS </w:t>
      </w:r>
      <w:r w:rsidR="00060D84">
        <w:rPr>
          <w:rFonts w:ascii="Times New Roman" w:hAnsi="Times New Roman" w:cs="Times New Roman"/>
        </w:rPr>
        <w:t xml:space="preserve">Department </w:t>
      </w:r>
      <w:r w:rsidRPr="000606EF">
        <w:rPr>
          <w:rFonts w:ascii="Times New Roman" w:hAnsi="Times New Roman" w:cs="Times New Roman"/>
        </w:rPr>
        <w:t>Chair and the Ethnic Studies Faculty Implementation Senate Committee according to the five core criteria. The</w:t>
      </w:r>
      <w:r w:rsidR="004A29D4" w:rsidRPr="000606EF">
        <w:rPr>
          <w:rFonts w:ascii="Times New Roman" w:hAnsi="Times New Roman" w:cs="Times New Roman"/>
        </w:rPr>
        <w:t xml:space="preserve"> criteria</w:t>
      </w:r>
      <w:r w:rsidRPr="000606EF">
        <w:rPr>
          <w:rFonts w:ascii="Times New Roman" w:hAnsi="Times New Roman" w:cs="Times New Roman"/>
        </w:rPr>
        <w:t xml:space="preserve"> will be assessed through the abridged vita</w:t>
      </w:r>
      <w:r w:rsidR="00534E4B" w:rsidRPr="000606EF">
        <w:rPr>
          <w:rFonts w:ascii="Times New Roman" w:hAnsi="Times New Roman" w:cs="Times New Roman"/>
        </w:rPr>
        <w:t xml:space="preserve"> and recommendation </w:t>
      </w:r>
      <w:r w:rsidR="003E5C25">
        <w:rPr>
          <w:rFonts w:ascii="Times New Roman" w:hAnsi="Times New Roman" w:cs="Times New Roman"/>
        </w:rPr>
        <w:t xml:space="preserve">narrative </w:t>
      </w:r>
      <w:r w:rsidR="00534E4B" w:rsidRPr="000606EF">
        <w:rPr>
          <w:rFonts w:ascii="Times New Roman" w:hAnsi="Times New Roman" w:cs="Times New Roman"/>
        </w:rPr>
        <w:t xml:space="preserve">from the </w:t>
      </w:r>
      <w:r w:rsidR="00060D84">
        <w:rPr>
          <w:rFonts w:ascii="Times New Roman" w:hAnsi="Times New Roman" w:cs="Times New Roman"/>
        </w:rPr>
        <w:t>d</w:t>
      </w:r>
      <w:r w:rsidR="00534E4B" w:rsidRPr="000606EF">
        <w:rPr>
          <w:rFonts w:ascii="Times New Roman" w:hAnsi="Times New Roman" w:cs="Times New Roman"/>
        </w:rPr>
        <w:t>epartment chair</w:t>
      </w:r>
      <w:r w:rsidR="0021230E">
        <w:rPr>
          <w:rFonts w:ascii="Times New Roman" w:hAnsi="Times New Roman" w:cs="Times New Roman"/>
        </w:rPr>
        <w:t xml:space="preserve">. </w:t>
      </w:r>
      <w:r w:rsidR="003E2479" w:rsidRPr="003E2479">
        <w:rPr>
          <w:rFonts w:ascii="Times New Roman" w:hAnsi="Times New Roman" w:cs="Times New Roman"/>
        </w:rPr>
        <w:t xml:space="preserve">Faculty will demonstrate </w:t>
      </w:r>
      <w:r w:rsidR="003E2479">
        <w:rPr>
          <w:rFonts w:ascii="Times New Roman" w:hAnsi="Times New Roman" w:cs="Times New Roman"/>
        </w:rPr>
        <w:t xml:space="preserve">their </w:t>
      </w:r>
      <w:r w:rsidR="003E2479" w:rsidRPr="003E2479">
        <w:rPr>
          <w:rFonts w:ascii="Times New Roman" w:hAnsi="Times New Roman" w:cs="Times New Roman"/>
        </w:rPr>
        <w:t xml:space="preserve">expertise </w:t>
      </w:r>
      <w:r w:rsidR="003E2479">
        <w:rPr>
          <w:rFonts w:ascii="Times New Roman" w:hAnsi="Times New Roman" w:cs="Times New Roman"/>
        </w:rPr>
        <w:t>b</w:t>
      </w:r>
      <w:r w:rsidR="00D07804">
        <w:rPr>
          <w:rFonts w:ascii="Times New Roman" w:hAnsi="Times New Roman" w:cs="Times New Roman"/>
        </w:rPr>
        <w:t>y</w:t>
      </w:r>
      <w:r w:rsidR="00F25B28">
        <w:rPr>
          <w:rFonts w:ascii="Times New Roman" w:hAnsi="Times New Roman" w:cs="Times New Roman"/>
        </w:rPr>
        <w:t xml:space="preserve"> scor</w:t>
      </w:r>
      <w:r w:rsidR="003E2479">
        <w:rPr>
          <w:rFonts w:ascii="Times New Roman" w:hAnsi="Times New Roman" w:cs="Times New Roman"/>
        </w:rPr>
        <w:t>ing</w:t>
      </w:r>
      <w:r w:rsidR="000548CB">
        <w:rPr>
          <w:rFonts w:ascii="Times New Roman" w:hAnsi="Times New Roman" w:cs="Times New Roman"/>
        </w:rPr>
        <w:t xml:space="preserve"> </w:t>
      </w:r>
      <w:r w:rsidR="0097700E" w:rsidRPr="00F462F8">
        <w:rPr>
          <w:rFonts w:ascii="Times New Roman" w:hAnsi="Times New Roman" w:cs="Times New Roman"/>
        </w:rPr>
        <w:t>1</w:t>
      </w:r>
      <w:r w:rsidR="00CE63EE" w:rsidRPr="00F462F8">
        <w:rPr>
          <w:rFonts w:ascii="Times New Roman" w:hAnsi="Times New Roman" w:cs="Times New Roman"/>
        </w:rPr>
        <w:t xml:space="preserve"> </w:t>
      </w:r>
      <w:r w:rsidR="0097700E" w:rsidRPr="00F462F8">
        <w:rPr>
          <w:rFonts w:ascii="Times New Roman" w:hAnsi="Times New Roman" w:cs="Times New Roman"/>
        </w:rPr>
        <w:t>or above</w:t>
      </w:r>
      <w:r w:rsidR="00CE63EE" w:rsidRPr="00F462F8">
        <w:rPr>
          <w:rFonts w:ascii="Times New Roman" w:hAnsi="Times New Roman" w:cs="Times New Roman"/>
        </w:rPr>
        <w:t xml:space="preserve"> </w:t>
      </w:r>
      <w:r w:rsidR="003E2479" w:rsidRPr="003E2479">
        <w:rPr>
          <w:rFonts w:ascii="Times New Roman" w:hAnsi="Times New Roman" w:cs="Times New Roman"/>
        </w:rPr>
        <w:t>in at least three of the</w:t>
      </w:r>
      <w:r w:rsidR="00263433">
        <w:rPr>
          <w:rFonts w:ascii="Times New Roman" w:hAnsi="Times New Roman" w:cs="Times New Roman"/>
        </w:rPr>
        <w:t xml:space="preserve"> five</w:t>
      </w:r>
      <w:r w:rsidR="003E2479" w:rsidRPr="003E2479">
        <w:rPr>
          <w:rFonts w:ascii="Times New Roman" w:hAnsi="Times New Roman" w:cs="Times New Roman"/>
        </w:rPr>
        <w:t xml:space="preserve"> </w:t>
      </w:r>
      <w:r w:rsidR="003E2479">
        <w:rPr>
          <w:rFonts w:ascii="Times New Roman" w:hAnsi="Times New Roman" w:cs="Times New Roman"/>
        </w:rPr>
        <w:t>criteria</w:t>
      </w:r>
      <w:r w:rsidR="00CE63EE" w:rsidRPr="00F462F8">
        <w:rPr>
          <w:rFonts w:ascii="Times New Roman" w:hAnsi="Times New Roman" w:cs="Times New Roman"/>
        </w:rPr>
        <w:t>.</w:t>
      </w:r>
    </w:p>
    <w:p w14:paraId="39F6DA89" w14:textId="4E2A8CA4" w:rsidR="00AC7D6D" w:rsidRDefault="00AC7D6D" w:rsidP="009743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3100"/>
        <w:gridCol w:w="3110"/>
        <w:gridCol w:w="3092"/>
        <w:gridCol w:w="1403"/>
      </w:tblGrid>
      <w:tr w:rsidR="009A6B52" w14:paraId="7AF2F02C" w14:textId="77777777" w:rsidTr="00367C92">
        <w:trPr>
          <w:trHeight w:val="540"/>
          <w:tblHeader/>
        </w:trPr>
        <w:tc>
          <w:tcPr>
            <w:tcW w:w="2245" w:type="dxa"/>
            <w:vAlign w:val="center"/>
          </w:tcPr>
          <w:p w14:paraId="4CC85916" w14:textId="2EB60A7F" w:rsidR="00CE7279" w:rsidRDefault="00CE7279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</w:t>
            </w:r>
          </w:p>
        </w:tc>
        <w:tc>
          <w:tcPr>
            <w:tcW w:w="3100" w:type="dxa"/>
            <w:vAlign w:val="center"/>
          </w:tcPr>
          <w:p w14:paraId="6480E235" w14:textId="242AC29E" w:rsidR="00CE7279" w:rsidRDefault="007C61FA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75D1E458" w14:textId="55975535" w:rsidR="00AE04FB" w:rsidRDefault="007C61FA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Exceeds Expectations</w:t>
            </w:r>
          </w:p>
        </w:tc>
        <w:tc>
          <w:tcPr>
            <w:tcW w:w="3110" w:type="dxa"/>
            <w:vAlign w:val="center"/>
          </w:tcPr>
          <w:p w14:paraId="0D4B8382" w14:textId="12D91065" w:rsidR="00CE7279" w:rsidRDefault="007C61FA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1031F497" w14:textId="715A5AD1" w:rsidR="00AE04FB" w:rsidRDefault="007C61FA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</w:t>
            </w:r>
            <w:r w:rsidR="00C83F6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Expectations</w:t>
            </w:r>
          </w:p>
        </w:tc>
        <w:tc>
          <w:tcPr>
            <w:tcW w:w="3092" w:type="dxa"/>
            <w:vAlign w:val="center"/>
          </w:tcPr>
          <w:p w14:paraId="3963905A" w14:textId="13E3C947" w:rsidR="00CE7279" w:rsidRDefault="007C61FA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14:paraId="6780F8A1" w14:textId="7EA9C35D" w:rsidR="00AE04FB" w:rsidRDefault="007C61FA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Meet Expectations</w:t>
            </w:r>
          </w:p>
        </w:tc>
        <w:tc>
          <w:tcPr>
            <w:tcW w:w="1403" w:type="dxa"/>
            <w:vAlign w:val="center"/>
          </w:tcPr>
          <w:p w14:paraId="59CF2608" w14:textId="26F80542" w:rsidR="00CE7279" w:rsidRDefault="00CE7279" w:rsidP="006F1F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</w:tr>
      <w:tr w:rsidR="009A6B52" w14:paraId="17E57B13" w14:textId="77777777" w:rsidTr="00367C92">
        <w:trPr>
          <w:trHeight w:val="2484"/>
        </w:trPr>
        <w:tc>
          <w:tcPr>
            <w:tcW w:w="2245" w:type="dxa"/>
          </w:tcPr>
          <w:p w14:paraId="5D4B3DBE" w14:textId="6EB0BEE2" w:rsidR="00CE7279" w:rsidRPr="001E7A57" w:rsidRDefault="00AE04FB" w:rsidP="001E7A57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CE7279" w:rsidRPr="001E7A57">
              <w:rPr>
                <w:rFonts w:ascii="Times New Roman" w:hAnsi="Times New Roman" w:cs="Times New Roman"/>
              </w:rPr>
              <w:t>ducation</w:t>
            </w:r>
          </w:p>
        </w:tc>
        <w:tc>
          <w:tcPr>
            <w:tcW w:w="3100" w:type="dxa"/>
          </w:tcPr>
          <w:p w14:paraId="54F4BE12" w14:textId="1E6E0A5F" w:rsidR="00CE7279" w:rsidRDefault="0041679A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075FBD">
              <w:rPr>
                <w:rFonts w:ascii="Times New Roman" w:hAnsi="Times New Roman" w:cs="Times New Roman"/>
              </w:rPr>
              <w:t>trong level of expertise</w:t>
            </w:r>
            <w:r w:rsidR="00C20BD9">
              <w:rPr>
                <w:rFonts w:ascii="Times New Roman" w:hAnsi="Times New Roman" w:cs="Times New Roman"/>
              </w:rPr>
              <w:t xml:space="preserve"> in ethnic studies</w:t>
            </w:r>
            <w:r w:rsidR="00075FBD">
              <w:rPr>
                <w:rFonts w:ascii="Times New Roman" w:hAnsi="Times New Roman" w:cs="Times New Roman"/>
              </w:rPr>
              <w:t xml:space="preserve"> </w:t>
            </w:r>
            <w:r w:rsidR="005F67B4">
              <w:rPr>
                <w:rFonts w:ascii="Times New Roman" w:hAnsi="Times New Roman" w:cs="Times New Roman"/>
              </w:rPr>
              <w:t xml:space="preserve">and/or one or more of the four racialized groups </w:t>
            </w:r>
            <w:r w:rsidR="00734B9B">
              <w:rPr>
                <w:rFonts w:ascii="Times New Roman" w:hAnsi="Times New Roman" w:cs="Times New Roman"/>
              </w:rPr>
              <w:t xml:space="preserve">as demonstrated </w:t>
            </w:r>
            <w:r w:rsidR="00075FBD">
              <w:rPr>
                <w:rFonts w:ascii="Times New Roman" w:hAnsi="Times New Roman" w:cs="Times New Roman"/>
              </w:rPr>
              <w:t>through their</w:t>
            </w:r>
            <w:r w:rsidR="00B741CB">
              <w:rPr>
                <w:rFonts w:ascii="Times New Roman" w:hAnsi="Times New Roman" w:cs="Times New Roman"/>
              </w:rPr>
              <w:t xml:space="preserve"> d</w:t>
            </w:r>
            <w:r w:rsidR="00B741CB" w:rsidRPr="000606EF">
              <w:rPr>
                <w:rFonts w:ascii="Times New Roman" w:hAnsi="Times New Roman" w:cs="Times New Roman"/>
              </w:rPr>
              <w:t>octorate</w:t>
            </w:r>
            <w:r w:rsidR="00C7408F">
              <w:rPr>
                <w:rFonts w:ascii="Times New Roman" w:hAnsi="Times New Roman" w:cs="Times New Roman"/>
              </w:rPr>
              <w:t xml:space="preserve"> and terminal</w:t>
            </w:r>
            <w:r w:rsidR="00B741CB" w:rsidRPr="000606EF">
              <w:rPr>
                <w:rFonts w:ascii="Times New Roman" w:hAnsi="Times New Roman" w:cs="Times New Roman"/>
              </w:rPr>
              <w:t xml:space="preserve"> </w:t>
            </w:r>
            <w:r w:rsidR="00075FBD">
              <w:rPr>
                <w:rFonts w:ascii="Times New Roman" w:hAnsi="Times New Roman" w:cs="Times New Roman"/>
              </w:rPr>
              <w:t>degree</w:t>
            </w:r>
            <w:r w:rsidR="00527686">
              <w:rPr>
                <w:rFonts w:ascii="Times New Roman" w:hAnsi="Times New Roman" w:cs="Times New Roman"/>
              </w:rPr>
              <w:t xml:space="preserve">, </w:t>
            </w:r>
            <w:r w:rsidR="00B741CB" w:rsidRPr="000606EF">
              <w:rPr>
                <w:rFonts w:ascii="Times New Roman" w:hAnsi="Times New Roman" w:cs="Times New Roman"/>
              </w:rPr>
              <w:t>graduate level coursework</w:t>
            </w:r>
            <w:r w:rsidR="00527686">
              <w:rPr>
                <w:rFonts w:ascii="Times New Roman" w:hAnsi="Times New Roman" w:cs="Times New Roman"/>
              </w:rPr>
              <w:t>,</w:t>
            </w:r>
            <w:r w:rsidR="00A7679E">
              <w:rPr>
                <w:rFonts w:ascii="Times New Roman" w:hAnsi="Times New Roman" w:cs="Times New Roman"/>
              </w:rPr>
              <w:t xml:space="preserve"> and continued </w:t>
            </w:r>
            <w:r w:rsidR="00BE1EC8">
              <w:rPr>
                <w:rFonts w:ascii="Times New Roman" w:hAnsi="Times New Roman" w:cs="Times New Roman"/>
              </w:rPr>
              <w:t>post doctorate</w:t>
            </w:r>
            <w:r w:rsidR="00C24078">
              <w:rPr>
                <w:rFonts w:ascii="Times New Roman" w:hAnsi="Times New Roman" w:cs="Times New Roman"/>
              </w:rPr>
              <w:t xml:space="preserve"> </w:t>
            </w:r>
            <w:r w:rsidR="00D25DB2">
              <w:rPr>
                <w:rFonts w:ascii="Times New Roman" w:hAnsi="Times New Roman" w:cs="Times New Roman"/>
              </w:rPr>
              <w:t>professional development</w:t>
            </w:r>
          </w:p>
        </w:tc>
        <w:tc>
          <w:tcPr>
            <w:tcW w:w="3110" w:type="dxa"/>
          </w:tcPr>
          <w:p w14:paraId="4C2C9C91" w14:textId="0EAE622A" w:rsidR="00CE7279" w:rsidRDefault="0053517A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</w:t>
            </w:r>
            <w:r w:rsidR="0051346D">
              <w:rPr>
                <w:rFonts w:ascii="Times New Roman" w:hAnsi="Times New Roman" w:cs="Times New Roman"/>
              </w:rPr>
              <w:t xml:space="preserve"> level of expertise</w:t>
            </w:r>
            <w:r w:rsidR="005F67B4">
              <w:rPr>
                <w:rFonts w:ascii="Times New Roman" w:hAnsi="Times New Roman" w:cs="Times New Roman"/>
              </w:rPr>
              <w:t xml:space="preserve"> in ethnic studies</w:t>
            </w:r>
            <w:r w:rsidR="0051346D">
              <w:rPr>
                <w:rFonts w:ascii="Times New Roman" w:hAnsi="Times New Roman" w:cs="Times New Roman"/>
              </w:rPr>
              <w:t xml:space="preserve"> </w:t>
            </w:r>
            <w:r w:rsidR="005F67B4">
              <w:rPr>
                <w:rFonts w:ascii="Times New Roman" w:hAnsi="Times New Roman" w:cs="Times New Roman"/>
              </w:rPr>
              <w:t xml:space="preserve">and/or one or more of the four racialized groups </w:t>
            </w:r>
            <w:r w:rsidR="00734B9B">
              <w:rPr>
                <w:rFonts w:ascii="Times New Roman" w:hAnsi="Times New Roman" w:cs="Times New Roman"/>
              </w:rPr>
              <w:t xml:space="preserve">as demonstrated </w:t>
            </w:r>
            <w:r w:rsidR="0051346D">
              <w:rPr>
                <w:rFonts w:ascii="Times New Roman" w:hAnsi="Times New Roman" w:cs="Times New Roman"/>
              </w:rPr>
              <w:t xml:space="preserve">through their </w:t>
            </w:r>
            <w:r w:rsidR="0051346D" w:rsidRPr="000606EF">
              <w:rPr>
                <w:rFonts w:ascii="Times New Roman" w:hAnsi="Times New Roman" w:cs="Times New Roman"/>
              </w:rPr>
              <w:t>graduate level coursework</w:t>
            </w:r>
            <w:r w:rsidR="0041679A">
              <w:rPr>
                <w:rFonts w:ascii="Times New Roman" w:hAnsi="Times New Roman" w:cs="Times New Roman"/>
              </w:rPr>
              <w:t xml:space="preserve"> but may not have </w:t>
            </w:r>
            <w:r w:rsidR="00C83F63">
              <w:rPr>
                <w:rFonts w:ascii="Times New Roman" w:hAnsi="Times New Roman" w:cs="Times New Roman"/>
              </w:rPr>
              <w:t>a</w:t>
            </w:r>
            <w:r w:rsidR="0041679A">
              <w:rPr>
                <w:rFonts w:ascii="Times New Roman" w:hAnsi="Times New Roman" w:cs="Times New Roman"/>
              </w:rPr>
              <w:t xml:space="preserve"> doctorate degree</w:t>
            </w:r>
            <w:r w:rsidR="00C83F63">
              <w:rPr>
                <w:rFonts w:ascii="Times New Roman" w:hAnsi="Times New Roman" w:cs="Times New Roman"/>
              </w:rPr>
              <w:t xml:space="preserve"> </w:t>
            </w:r>
            <w:r w:rsidR="00CD5371">
              <w:rPr>
                <w:rFonts w:ascii="Times New Roman" w:hAnsi="Times New Roman" w:cs="Times New Roman"/>
              </w:rPr>
              <w:t>that has an emphasis or concentration in</w:t>
            </w:r>
            <w:r w:rsidR="00C83F63">
              <w:rPr>
                <w:rFonts w:ascii="Times New Roman" w:hAnsi="Times New Roman" w:cs="Times New Roman"/>
              </w:rPr>
              <w:t xml:space="preserve"> </w:t>
            </w:r>
            <w:r w:rsidR="00002D9C">
              <w:rPr>
                <w:rFonts w:ascii="Times New Roman" w:hAnsi="Times New Roman" w:cs="Times New Roman"/>
              </w:rPr>
              <w:t>e</w:t>
            </w:r>
            <w:r w:rsidR="00C83F63">
              <w:rPr>
                <w:rFonts w:ascii="Times New Roman" w:hAnsi="Times New Roman" w:cs="Times New Roman"/>
              </w:rPr>
              <w:t xml:space="preserve">thnic </w:t>
            </w:r>
            <w:r w:rsidR="00002D9C">
              <w:rPr>
                <w:rFonts w:ascii="Times New Roman" w:hAnsi="Times New Roman" w:cs="Times New Roman"/>
              </w:rPr>
              <w:t>s</w:t>
            </w:r>
            <w:r w:rsidR="00C83F63">
              <w:rPr>
                <w:rFonts w:ascii="Times New Roman" w:hAnsi="Times New Roman" w:cs="Times New Roman"/>
              </w:rPr>
              <w:t>tudies</w:t>
            </w:r>
          </w:p>
        </w:tc>
        <w:tc>
          <w:tcPr>
            <w:tcW w:w="3092" w:type="dxa"/>
          </w:tcPr>
          <w:p w14:paraId="667F5352" w14:textId="7553108A" w:rsidR="00CE7279" w:rsidRDefault="0041679A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</w:t>
            </w:r>
            <w:r w:rsidR="00F41D08">
              <w:rPr>
                <w:rFonts w:ascii="Times New Roman" w:hAnsi="Times New Roman" w:cs="Times New Roman"/>
              </w:rPr>
              <w:t xml:space="preserve"> to no</w:t>
            </w:r>
            <w:r>
              <w:rPr>
                <w:rFonts w:ascii="Times New Roman" w:hAnsi="Times New Roman" w:cs="Times New Roman"/>
              </w:rPr>
              <w:t xml:space="preserve"> expertise</w:t>
            </w:r>
            <w:r w:rsidR="005F67B4">
              <w:rPr>
                <w:rFonts w:ascii="Times New Roman" w:hAnsi="Times New Roman" w:cs="Times New Roman"/>
              </w:rPr>
              <w:t xml:space="preserve"> in ethnic studies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1EC8">
              <w:rPr>
                <w:rFonts w:ascii="Times New Roman" w:hAnsi="Times New Roman" w:cs="Times New Roman"/>
              </w:rPr>
              <w:t xml:space="preserve">and/or one or more of the four racialized groups </w:t>
            </w:r>
            <w:r w:rsidR="00734B9B">
              <w:rPr>
                <w:rFonts w:ascii="Times New Roman" w:hAnsi="Times New Roman" w:cs="Times New Roman"/>
              </w:rPr>
              <w:t xml:space="preserve">as demonstrated </w:t>
            </w:r>
            <w:r>
              <w:rPr>
                <w:rFonts w:ascii="Times New Roman" w:hAnsi="Times New Roman" w:cs="Times New Roman"/>
              </w:rPr>
              <w:t xml:space="preserve">through their </w:t>
            </w:r>
            <w:r w:rsidRPr="000606EF">
              <w:rPr>
                <w:rFonts w:ascii="Times New Roman" w:hAnsi="Times New Roman" w:cs="Times New Roman"/>
              </w:rPr>
              <w:t xml:space="preserve">graduate level coursework </w:t>
            </w:r>
            <w:r w:rsidR="00764F56">
              <w:rPr>
                <w:rFonts w:ascii="Times New Roman" w:hAnsi="Times New Roman" w:cs="Times New Roman"/>
              </w:rPr>
              <w:t xml:space="preserve">and </w:t>
            </w:r>
            <w:r>
              <w:rPr>
                <w:rFonts w:ascii="Times New Roman" w:hAnsi="Times New Roman" w:cs="Times New Roman"/>
              </w:rPr>
              <w:t>may not have a relevant doctorate degree</w:t>
            </w:r>
          </w:p>
        </w:tc>
        <w:tc>
          <w:tcPr>
            <w:tcW w:w="1403" w:type="dxa"/>
          </w:tcPr>
          <w:p w14:paraId="3DAC592A" w14:textId="77777777" w:rsidR="00CE7279" w:rsidRDefault="00CE7279" w:rsidP="009743EB">
            <w:pPr>
              <w:rPr>
                <w:rFonts w:ascii="Times New Roman" w:hAnsi="Times New Roman" w:cs="Times New Roman"/>
              </w:rPr>
            </w:pPr>
          </w:p>
        </w:tc>
      </w:tr>
      <w:tr w:rsidR="009A6B52" w14:paraId="05A7BFF0" w14:textId="77777777" w:rsidTr="00367C92">
        <w:trPr>
          <w:trHeight w:val="2484"/>
        </w:trPr>
        <w:tc>
          <w:tcPr>
            <w:tcW w:w="2245" w:type="dxa"/>
          </w:tcPr>
          <w:p w14:paraId="71D5BFB6" w14:textId="79AE8E10" w:rsidR="00CE7279" w:rsidRPr="001E7A57" w:rsidRDefault="00CE7279" w:rsidP="001E7A57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</w:rPr>
            </w:pPr>
            <w:r w:rsidRPr="001E7A57">
              <w:rPr>
                <w:rFonts w:ascii="Times New Roman" w:hAnsi="Times New Roman" w:cs="Times New Roman"/>
              </w:rPr>
              <w:t xml:space="preserve">Scholarly </w:t>
            </w:r>
            <w:r w:rsidR="00861C64">
              <w:rPr>
                <w:rFonts w:ascii="Times New Roman" w:hAnsi="Times New Roman" w:cs="Times New Roman"/>
              </w:rPr>
              <w:t>R</w:t>
            </w:r>
            <w:r w:rsidRPr="001E7A57">
              <w:rPr>
                <w:rFonts w:ascii="Times New Roman" w:hAnsi="Times New Roman" w:cs="Times New Roman"/>
              </w:rPr>
              <w:t>esearch, Professional Experience, and Creative Activities</w:t>
            </w:r>
          </w:p>
        </w:tc>
        <w:tc>
          <w:tcPr>
            <w:tcW w:w="3100" w:type="dxa"/>
          </w:tcPr>
          <w:p w14:paraId="59AF4112" w14:textId="0CD59A5F" w:rsidR="00CE7279" w:rsidRDefault="00734B9B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Strong </w:t>
            </w:r>
            <w:r w:rsidR="00A073EF">
              <w:rPr>
                <w:rFonts w:ascii="Times New Roman" w:hAnsi="Times New Roman" w:cs="Times New Roman"/>
              </w:rPr>
              <w:t>record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E17">
              <w:rPr>
                <w:rFonts w:ascii="Times New Roman" w:hAnsi="Times New Roman" w:cs="Times New Roman"/>
              </w:rPr>
              <w:t>scholarly research, professional experience, creative activities</w:t>
            </w:r>
            <w:r w:rsidR="00433F31">
              <w:rPr>
                <w:rFonts w:ascii="Times New Roman" w:hAnsi="Times New Roman" w:cs="Times New Roman"/>
              </w:rPr>
              <w:t>,</w:t>
            </w:r>
            <w:r w:rsidR="005C35F5">
              <w:rPr>
                <w:rFonts w:ascii="Times New Roman" w:hAnsi="Times New Roman" w:cs="Times New Roman"/>
              </w:rPr>
              <w:t xml:space="preserve"> and</w:t>
            </w:r>
            <w:r w:rsidR="00433F31">
              <w:rPr>
                <w:rFonts w:ascii="Times New Roman" w:hAnsi="Times New Roman" w:cs="Times New Roman"/>
              </w:rPr>
              <w:t>/or</w:t>
            </w:r>
            <w:r w:rsidR="00C24078">
              <w:rPr>
                <w:rFonts w:ascii="Times New Roman" w:hAnsi="Times New Roman" w:cs="Times New Roman"/>
              </w:rPr>
              <w:t xml:space="preserve"> commitment to</w:t>
            </w:r>
            <w:r w:rsidR="005C35F5">
              <w:rPr>
                <w:rFonts w:ascii="Times New Roman" w:hAnsi="Times New Roman" w:cs="Times New Roman"/>
              </w:rPr>
              <w:t xml:space="preserve"> professional associations</w:t>
            </w:r>
            <w:r w:rsidR="00F44A28">
              <w:rPr>
                <w:rFonts w:ascii="Times New Roman" w:hAnsi="Times New Roman" w:cs="Times New Roman"/>
              </w:rPr>
              <w:t xml:space="preserve"> in ethnic studies and/or focuses on one </w:t>
            </w:r>
            <w:r w:rsidR="00285ED3">
              <w:rPr>
                <w:rFonts w:ascii="Times New Roman" w:hAnsi="Times New Roman" w:cs="Times New Roman"/>
              </w:rPr>
              <w:t xml:space="preserve">or </w:t>
            </w:r>
            <w:r w:rsidR="00F44A28">
              <w:rPr>
                <w:rFonts w:ascii="Times New Roman" w:hAnsi="Times New Roman" w:cs="Times New Roman"/>
              </w:rPr>
              <w:t xml:space="preserve">more of the </w:t>
            </w:r>
            <w:r w:rsidR="00220F3B">
              <w:rPr>
                <w:rFonts w:ascii="Times New Roman" w:hAnsi="Times New Roman" w:cs="Times New Roman"/>
              </w:rPr>
              <w:t>fo</w:t>
            </w:r>
            <w:r w:rsidR="005F67B4">
              <w:rPr>
                <w:rFonts w:ascii="Times New Roman" w:hAnsi="Times New Roman" w:cs="Times New Roman"/>
              </w:rPr>
              <w:t>u</w:t>
            </w:r>
            <w:r w:rsidR="00220F3B">
              <w:rPr>
                <w:rFonts w:ascii="Times New Roman" w:hAnsi="Times New Roman" w:cs="Times New Roman"/>
              </w:rPr>
              <w:t>r racialized</w:t>
            </w:r>
            <w:r w:rsidR="00F44A28"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3110" w:type="dxa"/>
          </w:tcPr>
          <w:p w14:paraId="33604015" w14:textId="7C666A0F" w:rsidR="00CE7279" w:rsidRDefault="00F41D08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A07AC">
              <w:rPr>
                <w:rFonts w:ascii="Times New Roman" w:hAnsi="Times New Roman" w:cs="Times New Roman"/>
              </w:rPr>
              <w:t xml:space="preserve">ome scholarly research, professional experience, and/or creative activities in ethnic studies and/or focuses on one </w:t>
            </w:r>
            <w:r w:rsidR="00285ED3">
              <w:rPr>
                <w:rFonts w:ascii="Times New Roman" w:hAnsi="Times New Roman" w:cs="Times New Roman"/>
              </w:rPr>
              <w:t xml:space="preserve">or </w:t>
            </w:r>
            <w:r w:rsidR="00AA07AC">
              <w:rPr>
                <w:rFonts w:ascii="Times New Roman" w:hAnsi="Times New Roman" w:cs="Times New Roman"/>
              </w:rPr>
              <w:t xml:space="preserve">more of the four </w:t>
            </w:r>
            <w:r w:rsidR="00220F3B">
              <w:rPr>
                <w:rFonts w:ascii="Times New Roman" w:hAnsi="Times New Roman" w:cs="Times New Roman"/>
              </w:rPr>
              <w:t>racialized</w:t>
            </w:r>
            <w:r w:rsidR="00AA07AC">
              <w:rPr>
                <w:rFonts w:ascii="Times New Roman" w:hAnsi="Times New Roman" w:cs="Times New Roman"/>
              </w:rPr>
              <w:t xml:space="preserve"> groups but </w:t>
            </w:r>
            <w:r w:rsidR="00CC7997">
              <w:rPr>
                <w:rFonts w:ascii="Times New Roman" w:hAnsi="Times New Roman" w:cs="Times New Roman"/>
              </w:rPr>
              <w:t>may not</w:t>
            </w:r>
            <w:r w:rsidR="00AF3890">
              <w:rPr>
                <w:rFonts w:ascii="Times New Roman" w:hAnsi="Times New Roman" w:cs="Times New Roman"/>
              </w:rPr>
              <w:t xml:space="preserve"> always</w:t>
            </w:r>
            <w:r w:rsidR="00CC7997">
              <w:rPr>
                <w:rFonts w:ascii="Times New Roman" w:hAnsi="Times New Roman" w:cs="Times New Roman"/>
              </w:rPr>
              <w:t xml:space="preserve"> be their primary focus</w:t>
            </w:r>
          </w:p>
        </w:tc>
        <w:tc>
          <w:tcPr>
            <w:tcW w:w="3092" w:type="dxa"/>
          </w:tcPr>
          <w:p w14:paraId="0E8738BA" w14:textId="599295E3" w:rsidR="00CE7279" w:rsidRDefault="00F41D08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Minimal to no scholarly research, professional experience, and/or creative activities in ethnic studies and/or focuses on one </w:t>
            </w:r>
            <w:r w:rsidR="00285ED3">
              <w:rPr>
                <w:rFonts w:ascii="Times New Roman" w:hAnsi="Times New Roman" w:cs="Times New Roman"/>
              </w:rPr>
              <w:t xml:space="preserve">or </w:t>
            </w:r>
            <w:r>
              <w:rPr>
                <w:rFonts w:ascii="Times New Roman" w:hAnsi="Times New Roman" w:cs="Times New Roman"/>
              </w:rPr>
              <w:t xml:space="preserve">more of the four </w:t>
            </w:r>
            <w:r w:rsidR="00220F3B">
              <w:rPr>
                <w:rFonts w:ascii="Times New Roman" w:hAnsi="Times New Roman" w:cs="Times New Roman"/>
              </w:rPr>
              <w:t>racialized</w:t>
            </w:r>
            <w:r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1403" w:type="dxa"/>
          </w:tcPr>
          <w:p w14:paraId="7497FBE7" w14:textId="77777777" w:rsidR="00CE7279" w:rsidRDefault="00CE7279" w:rsidP="009743EB">
            <w:pPr>
              <w:rPr>
                <w:rFonts w:ascii="Times New Roman" w:hAnsi="Times New Roman" w:cs="Times New Roman"/>
              </w:rPr>
            </w:pPr>
          </w:p>
        </w:tc>
      </w:tr>
      <w:tr w:rsidR="009A6B52" w14:paraId="5EBF5669" w14:textId="77777777" w:rsidTr="00367C92">
        <w:trPr>
          <w:trHeight w:val="2484"/>
        </w:trPr>
        <w:tc>
          <w:tcPr>
            <w:tcW w:w="2245" w:type="dxa"/>
          </w:tcPr>
          <w:p w14:paraId="23D9CCAD" w14:textId="4CB08171" w:rsidR="00CE7279" w:rsidRPr="001E7A57" w:rsidRDefault="00CE7279" w:rsidP="001E7A57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</w:rPr>
            </w:pPr>
            <w:r w:rsidRPr="001E7A57">
              <w:rPr>
                <w:rFonts w:ascii="Times New Roman" w:hAnsi="Times New Roman" w:cs="Times New Roman"/>
              </w:rPr>
              <w:lastRenderedPageBreak/>
              <w:t>Teaching Experience</w:t>
            </w:r>
            <w:r w:rsidR="00340A29">
              <w:rPr>
                <w:rFonts w:ascii="Times New Roman" w:hAnsi="Times New Roman" w:cs="Times New Roman"/>
              </w:rPr>
              <w:t xml:space="preserve"> </w:t>
            </w:r>
            <w:r w:rsidR="00340A29" w:rsidRPr="000F679B">
              <w:rPr>
                <w:rFonts w:ascii="Times New Roman" w:hAnsi="Times New Roman" w:cs="Times New Roman"/>
                <w:i/>
                <w:iCs/>
              </w:rPr>
              <w:t xml:space="preserve">(**Note: Teaching experience does not include </w:t>
            </w:r>
            <w:r w:rsidR="0029712E" w:rsidRPr="000F679B">
              <w:rPr>
                <w:rFonts w:ascii="Times New Roman" w:hAnsi="Times New Roman" w:cs="Times New Roman"/>
                <w:i/>
                <w:iCs/>
              </w:rPr>
              <w:t>professional development activities)</w:t>
            </w:r>
          </w:p>
        </w:tc>
        <w:tc>
          <w:tcPr>
            <w:tcW w:w="3100" w:type="dxa"/>
          </w:tcPr>
          <w:p w14:paraId="0F7B06C6" w14:textId="483C2EA9" w:rsidR="00CE7279" w:rsidRDefault="00A77819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Strong record of teaching experience </w:t>
            </w:r>
            <w:r w:rsidRPr="00A77819">
              <w:rPr>
                <w:rFonts w:ascii="Times New Roman" w:hAnsi="Times New Roman" w:cs="Times New Roman"/>
              </w:rPr>
              <w:t xml:space="preserve">delivering an ethnic studies course related to one or more of the four </w:t>
            </w:r>
            <w:r w:rsidR="00DC6052">
              <w:rPr>
                <w:rFonts w:ascii="Times New Roman" w:hAnsi="Times New Roman" w:cs="Times New Roman"/>
              </w:rPr>
              <w:t>racialized</w:t>
            </w:r>
            <w:r w:rsidRPr="00A77819"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3110" w:type="dxa"/>
          </w:tcPr>
          <w:p w14:paraId="7DBF9053" w14:textId="3F419DC3" w:rsidR="00CE7279" w:rsidRDefault="00F41D08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34D12">
              <w:rPr>
                <w:rFonts w:ascii="Times New Roman" w:hAnsi="Times New Roman" w:cs="Times New Roman"/>
              </w:rPr>
              <w:t xml:space="preserve">ome teaching experience </w:t>
            </w:r>
            <w:r w:rsidR="00EC2DB6" w:rsidRPr="00A77819">
              <w:rPr>
                <w:rFonts w:ascii="Times New Roman" w:hAnsi="Times New Roman" w:cs="Times New Roman"/>
              </w:rPr>
              <w:t xml:space="preserve">delivering an ethnic studies course related to one or more of the four </w:t>
            </w:r>
            <w:r w:rsidR="00DC6052">
              <w:rPr>
                <w:rFonts w:ascii="Times New Roman" w:hAnsi="Times New Roman" w:cs="Times New Roman"/>
              </w:rPr>
              <w:t>racialized</w:t>
            </w:r>
            <w:r w:rsidR="00EC2DB6" w:rsidRPr="00A77819">
              <w:rPr>
                <w:rFonts w:ascii="Times New Roman" w:hAnsi="Times New Roman" w:cs="Times New Roman"/>
              </w:rPr>
              <w:t xml:space="preserve"> groups</w:t>
            </w:r>
            <w:r w:rsidR="00EC2DB6">
              <w:rPr>
                <w:rFonts w:ascii="Times New Roman" w:hAnsi="Times New Roman" w:cs="Times New Roman"/>
              </w:rPr>
              <w:t xml:space="preserve"> but </w:t>
            </w:r>
            <w:r w:rsidR="00FF14B5">
              <w:rPr>
                <w:rFonts w:ascii="Times New Roman" w:hAnsi="Times New Roman" w:cs="Times New Roman"/>
              </w:rPr>
              <w:t xml:space="preserve">may </w:t>
            </w:r>
            <w:r w:rsidR="00E730C2">
              <w:rPr>
                <w:rFonts w:ascii="Times New Roman" w:hAnsi="Times New Roman" w:cs="Times New Roman"/>
              </w:rPr>
              <w:t xml:space="preserve">not always </w:t>
            </w:r>
            <w:r w:rsidR="00FF14B5">
              <w:rPr>
                <w:rFonts w:ascii="Times New Roman" w:hAnsi="Times New Roman" w:cs="Times New Roman"/>
              </w:rPr>
              <w:t xml:space="preserve">be </w:t>
            </w:r>
            <w:r w:rsidR="00E730C2">
              <w:rPr>
                <w:rFonts w:ascii="Times New Roman" w:hAnsi="Times New Roman" w:cs="Times New Roman"/>
              </w:rPr>
              <w:t>the</w:t>
            </w:r>
            <w:r w:rsidR="00EC2DB6">
              <w:rPr>
                <w:rFonts w:ascii="Times New Roman" w:hAnsi="Times New Roman" w:cs="Times New Roman"/>
              </w:rPr>
              <w:t xml:space="preserve"> primary courses that they teach</w:t>
            </w:r>
          </w:p>
        </w:tc>
        <w:tc>
          <w:tcPr>
            <w:tcW w:w="3092" w:type="dxa"/>
          </w:tcPr>
          <w:p w14:paraId="3910BB69" w14:textId="08E2C070" w:rsidR="00CE7279" w:rsidRDefault="00F41D08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EC2DB6">
              <w:rPr>
                <w:rFonts w:ascii="Times New Roman" w:hAnsi="Times New Roman" w:cs="Times New Roman"/>
              </w:rPr>
              <w:t xml:space="preserve">inimal to no record of teaching experience </w:t>
            </w:r>
            <w:r w:rsidR="00EC2DB6" w:rsidRPr="00A77819">
              <w:rPr>
                <w:rFonts w:ascii="Times New Roman" w:hAnsi="Times New Roman" w:cs="Times New Roman"/>
              </w:rPr>
              <w:t xml:space="preserve">delivering an ethnic studies course related to one or more of the four </w:t>
            </w:r>
            <w:r w:rsidR="00DC6052">
              <w:rPr>
                <w:rFonts w:ascii="Times New Roman" w:hAnsi="Times New Roman" w:cs="Times New Roman"/>
              </w:rPr>
              <w:t>racialized</w:t>
            </w:r>
            <w:r w:rsidR="00EC2DB6" w:rsidRPr="00A77819"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1403" w:type="dxa"/>
          </w:tcPr>
          <w:p w14:paraId="51F27D57" w14:textId="77777777" w:rsidR="00CE7279" w:rsidRDefault="00CE7279" w:rsidP="009743EB">
            <w:pPr>
              <w:rPr>
                <w:rFonts w:ascii="Times New Roman" w:hAnsi="Times New Roman" w:cs="Times New Roman"/>
              </w:rPr>
            </w:pPr>
          </w:p>
        </w:tc>
      </w:tr>
      <w:tr w:rsidR="009A6B52" w14:paraId="71C31FE2" w14:textId="77777777" w:rsidTr="00367C92">
        <w:trPr>
          <w:trHeight w:val="2484"/>
        </w:trPr>
        <w:tc>
          <w:tcPr>
            <w:tcW w:w="2245" w:type="dxa"/>
          </w:tcPr>
          <w:p w14:paraId="0724E127" w14:textId="3B069012" w:rsidR="00CE7279" w:rsidRPr="001E7A57" w:rsidRDefault="00CE7279" w:rsidP="001E7A57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</w:rPr>
            </w:pPr>
            <w:r w:rsidRPr="001E7A57">
              <w:rPr>
                <w:rFonts w:ascii="Times New Roman" w:hAnsi="Times New Roman" w:cs="Times New Roman"/>
              </w:rPr>
              <w:t>Community Engagement</w:t>
            </w:r>
            <w:r w:rsidR="004C5EC9">
              <w:rPr>
                <w:rFonts w:ascii="Times New Roman" w:hAnsi="Times New Roman" w:cs="Times New Roman"/>
              </w:rPr>
              <w:t xml:space="preserve"> and Service</w:t>
            </w:r>
          </w:p>
        </w:tc>
        <w:tc>
          <w:tcPr>
            <w:tcW w:w="3100" w:type="dxa"/>
          </w:tcPr>
          <w:p w14:paraId="6D62D1E2" w14:textId="22AFB339" w:rsidR="00CE7279" w:rsidRDefault="009A6B52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Strong</w:t>
            </w:r>
            <w:r w:rsidR="001A316A">
              <w:rPr>
                <w:rFonts w:ascii="Times New Roman" w:hAnsi="Times New Roman" w:cs="Times New Roman"/>
              </w:rPr>
              <w:t xml:space="preserve"> and sustained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7D5A">
              <w:rPr>
                <w:rFonts w:ascii="Times New Roman" w:hAnsi="Times New Roman" w:cs="Times New Roman"/>
              </w:rPr>
              <w:t>commitment of</w:t>
            </w:r>
            <w:r w:rsidRPr="009A6B52">
              <w:rPr>
                <w:rFonts w:ascii="Times New Roman" w:hAnsi="Times New Roman" w:cs="Times New Roman"/>
              </w:rPr>
              <w:t xml:space="preserve"> documented community engagement </w:t>
            </w:r>
            <w:proofErr w:type="gramStart"/>
            <w:r w:rsidRPr="009A6B52">
              <w:rPr>
                <w:rFonts w:ascii="Times New Roman" w:hAnsi="Times New Roman" w:cs="Times New Roman"/>
              </w:rPr>
              <w:t>with,</w:t>
            </w:r>
            <w:proofErr w:type="gramEnd"/>
            <w:r w:rsidRPr="009A6B52">
              <w:rPr>
                <w:rFonts w:ascii="Times New Roman" w:hAnsi="Times New Roman" w:cs="Times New Roman"/>
              </w:rPr>
              <w:t xml:space="preserve"> immersion in, or service to at least one of the four </w:t>
            </w:r>
            <w:r w:rsidR="00DC6052">
              <w:rPr>
                <w:rFonts w:ascii="Times New Roman" w:hAnsi="Times New Roman" w:cs="Times New Roman"/>
              </w:rPr>
              <w:t>racialized</w:t>
            </w:r>
            <w:r w:rsidRPr="009A6B52">
              <w:rPr>
                <w:rFonts w:ascii="Times New Roman" w:hAnsi="Times New Roman" w:cs="Times New Roman"/>
              </w:rPr>
              <w:t xml:space="preserve"> groups</w:t>
            </w:r>
          </w:p>
        </w:tc>
        <w:tc>
          <w:tcPr>
            <w:tcW w:w="3110" w:type="dxa"/>
          </w:tcPr>
          <w:p w14:paraId="4E2EF88D" w14:textId="30E9006E" w:rsidR="00CE7279" w:rsidRDefault="00316D44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</w:t>
            </w:r>
            <w:r w:rsidR="00967D5A" w:rsidRPr="009A6B52">
              <w:rPr>
                <w:rFonts w:ascii="Times New Roman" w:hAnsi="Times New Roman" w:cs="Times New Roman"/>
              </w:rPr>
              <w:t xml:space="preserve"> community engagement with, immersion in, or service to at least one of the four </w:t>
            </w:r>
            <w:r w:rsidR="00DC6052">
              <w:rPr>
                <w:rFonts w:ascii="Times New Roman" w:hAnsi="Times New Roman" w:cs="Times New Roman"/>
              </w:rPr>
              <w:t>racialized</w:t>
            </w:r>
            <w:r w:rsidR="00967D5A" w:rsidRPr="009A6B52">
              <w:rPr>
                <w:rFonts w:ascii="Times New Roman" w:hAnsi="Times New Roman" w:cs="Times New Roman"/>
              </w:rPr>
              <w:t xml:space="preserve"> group</w:t>
            </w:r>
            <w:r w:rsidR="00BF066D">
              <w:rPr>
                <w:rFonts w:ascii="Times New Roman" w:hAnsi="Times New Roman" w:cs="Times New Roman"/>
              </w:rPr>
              <w:t>s</w:t>
            </w:r>
            <w:r w:rsidR="00A255F4">
              <w:rPr>
                <w:rFonts w:ascii="Times New Roman" w:hAnsi="Times New Roman" w:cs="Times New Roman"/>
              </w:rPr>
              <w:t>, but may not have a sustained commitment</w:t>
            </w:r>
          </w:p>
          <w:p w14:paraId="031ABFD8" w14:textId="3D5E067B" w:rsidR="003B6D57" w:rsidRDefault="003B6D57" w:rsidP="00974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14:paraId="343E74F2" w14:textId="74C903E6" w:rsidR="00CE7279" w:rsidRDefault="00A255F4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Minimal to no record of</w:t>
            </w:r>
            <w:r w:rsidRPr="009A6B52">
              <w:rPr>
                <w:rFonts w:ascii="Times New Roman" w:hAnsi="Times New Roman" w:cs="Times New Roman"/>
              </w:rPr>
              <w:t xml:space="preserve"> documented community engagement with, immersion in, or service to at least one of the four </w:t>
            </w:r>
            <w:r w:rsidR="00DC6052">
              <w:rPr>
                <w:rFonts w:ascii="Times New Roman" w:hAnsi="Times New Roman" w:cs="Times New Roman"/>
              </w:rPr>
              <w:t>racialized</w:t>
            </w:r>
            <w:r w:rsidRPr="009A6B52">
              <w:rPr>
                <w:rFonts w:ascii="Times New Roman" w:hAnsi="Times New Roman" w:cs="Times New Roman"/>
              </w:rPr>
              <w:t xml:space="preserve"> group</w:t>
            </w:r>
            <w:r w:rsidR="000D7879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03" w:type="dxa"/>
          </w:tcPr>
          <w:p w14:paraId="5B193996" w14:textId="77777777" w:rsidR="00CE7279" w:rsidRDefault="00CE7279" w:rsidP="009743EB">
            <w:pPr>
              <w:rPr>
                <w:rFonts w:ascii="Times New Roman" w:hAnsi="Times New Roman" w:cs="Times New Roman"/>
              </w:rPr>
            </w:pPr>
          </w:p>
        </w:tc>
      </w:tr>
      <w:tr w:rsidR="00367C92" w14:paraId="7A1ABF8D" w14:textId="77777777" w:rsidTr="00367C92">
        <w:trPr>
          <w:trHeight w:val="1034"/>
        </w:trPr>
        <w:tc>
          <w:tcPr>
            <w:tcW w:w="2245" w:type="dxa"/>
          </w:tcPr>
          <w:p w14:paraId="7CB0374C" w14:textId="16F9F0EF" w:rsidR="00367C92" w:rsidRPr="001E7A57" w:rsidRDefault="00367C92" w:rsidP="001E7A57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Times New Roman" w:hAnsi="Times New Roman" w:cs="Times New Roman"/>
              </w:rPr>
            </w:pPr>
            <w:r w:rsidRPr="001E7A57">
              <w:rPr>
                <w:rFonts w:ascii="Times New Roman" w:hAnsi="Times New Roman" w:cs="Times New Roman"/>
              </w:rPr>
              <w:t>Lived Experience</w:t>
            </w:r>
          </w:p>
        </w:tc>
        <w:tc>
          <w:tcPr>
            <w:tcW w:w="6210" w:type="dxa"/>
            <w:gridSpan w:val="2"/>
          </w:tcPr>
          <w:p w14:paraId="6BE1E4D5" w14:textId="4ED45647" w:rsidR="00367C92" w:rsidRDefault="00367C92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 of l</w:t>
            </w:r>
            <w:r w:rsidRPr="00653F57">
              <w:rPr>
                <w:rFonts w:ascii="Times New Roman" w:hAnsi="Times New Roman" w:cs="Times New Roman"/>
              </w:rPr>
              <w:t>ived phenomenological experience</w:t>
            </w:r>
            <w:r w:rsidR="009D4BF8">
              <w:rPr>
                <w:rFonts w:ascii="Times New Roman" w:hAnsi="Times New Roman" w:cs="Times New Roman"/>
              </w:rPr>
              <w:t xml:space="preserve"> through direct or personal experience with (</w:t>
            </w:r>
            <w:r w:rsidR="00F74C41">
              <w:rPr>
                <w:rFonts w:ascii="Times New Roman" w:hAnsi="Times New Roman" w:cs="Times New Roman"/>
              </w:rPr>
              <w:t>but not necessarily a member of</w:t>
            </w:r>
            <w:r w:rsidR="009D4BF8">
              <w:rPr>
                <w:rFonts w:ascii="Times New Roman" w:hAnsi="Times New Roman" w:cs="Times New Roman"/>
              </w:rPr>
              <w:t xml:space="preserve">) </w:t>
            </w:r>
            <w:r w:rsidR="002443E6">
              <w:rPr>
                <w:rFonts w:ascii="Times New Roman" w:hAnsi="Times New Roman" w:cs="Times New Roman"/>
              </w:rPr>
              <w:t>the</w:t>
            </w:r>
            <w:r w:rsidRPr="00653F57">
              <w:rPr>
                <w:rFonts w:ascii="Times New Roman" w:hAnsi="Times New Roman" w:cs="Times New Roman"/>
              </w:rPr>
              <w:t xml:space="preserve"> </w:t>
            </w:r>
            <w:r w:rsidR="009D4BF8">
              <w:rPr>
                <w:rFonts w:ascii="Times New Roman" w:hAnsi="Times New Roman" w:cs="Times New Roman"/>
              </w:rPr>
              <w:t>racialized group</w:t>
            </w:r>
            <w:r w:rsidR="002443E6">
              <w:rPr>
                <w:rFonts w:ascii="Times New Roman" w:hAnsi="Times New Roman" w:cs="Times New Roman"/>
              </w:rPr>
              <w:t>(s)</w:t>
            </w:r>
            <w:r w:rsidRPr="00653F57">
              <w:rPr>
                <w:rFonts w:ascii="Times New Roman" w:hAnsi="Times New Roman" w:cs="Times New Roman"/>
              </w:rPr>
              <w:t xml:space="preserve"> represented in the proposed course for cross listing</w:t>
            </w:r>
            <w:r>
              <w:rPr>
                <w:rFonts w:ascii="Times New Roman" w:hAnsi="Times New Roman" w:cs="Times New Roman"/>
              </w:rPr>
              <w:t xml:space="preserve"> (score = 1)</w:t>
            </w:r>
          </w:p>
        </w:tc>
        <w:tc>
          <w:tcPr>
            <w:tcW w:w="3092" w:type="dxa"/>
          </w:tcPr>
          <w:p w14:paraId="7C12FF29" w14:textId="029F212B" w:rsidR="00367C92" w:rsidRDefault="00367C92" w:rsidP="00974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evidence of l</w:t>
            </w:r>
            <w:r w:rsidRPr="00653F57">
              <w:rPr>
                <w:rFonts w:ascii="Times New Roman" w:hAnsi="Times New Roman" w:cs="Times New Roman"/>
              </w:rPr>
              <w:t xml:space="preserve">ived phenomenological experience </w:t>
            </w:r>
            <w:r w:rsidR="009D4BF8">
              <w:rPr>
                <w:rFonts w:ascii="Times New Roman" w:hAnsi="Times New Roman" w:cs="Times New Roman"/>
              </w:rPr>
              <w:t>through direct or personal experience with</w:t>
            </w:r>
            <w:r w:rsidR="009D4BF8" w:rsidRPr="00653F57">
              <w:rPr>
                <w:rFonts w:ascii="Times New Roman" w:hAnsi="Times New Roman" w:cs="Times New Roman"/>
              </w:rPr>
              <w:t xml:space="preserve"> </w:t>
            </w:r>
            <w:r w:rsidRPr="00653F57">
              <w:rPr>
                <w:rFonts w:ascii="Times New Roman" w:hAnsi="Times New Roman" w:cs="Times New Roman"/>
              </w:rPr>
              <w:t xml:space="preserve">the </w:t>
            </w:r>
            <w:r w:rsidR="009D4BF8">
              <w:rPr>
                <w:rFonts w:ascii="Times New Roman" w:hAnsi="Times New Roman" w:cs="Times New Roman"/>
              </w:rPr>
              <w:t>racialized</w:t>
            </w:r>
            <w:r w:rsidRPr="00653F57">
              <w:rPr>
                <w:rFonts w:ascii="Times New Roman" w:hAnsi="Times New Roman" w:cs="Times New Roman"/>
              </w:rPr>
              <w:t xml:space="preserve"> group</w:t>
            </w:r>
            <w:r w:rsidR="002443E6">
              <w:rPr>
                <w:rFonts w:ascii="Times New Roman" w:hAnsi="Times New Roman" w:cs="Times New Roman"/>
              </w:rPr>
              <w:t>(s)</w:t>
            </w:r>
            <w:r w:rsidRPr="00653F57">
              <w:rPr>
                <w:rFonts w:ascii="Times New Roman" w:hAnsi="Times New Roman" w:cs="Times New Roman"/>
              </w:rPr>
              <w:t xml:space="preserve"> represented in the proposed course for cross listing</w:t>
            </w:r>
          </w:p>
        </w:tc>
        <w:tc>
          <w:tcPr>
            <w:tcW w:w="1403" w:type="dxa"/>
          </w:tcPr>
          <w:p w14:paraId="7FD3C432" w14:textId="77777777" w:rsidR="00367C92" w:rsidRDefault="00367C92" w:rsidP="009743EB">
            <w:pPr>
              <w:rPr>
                <w:rFonts w:ascii="Times New Roman" w:hAnsi="Times New Roman" w:cs="Times New Roman"/>
              </w:rPr>
            </w:pPr>
          </w:p>
        </w:tc>
      </w:tr>
    </w:tbl>
    <w:p w14:paraId="099C32E1" w14:textId="53B1FC3F" w:rsidR="00534E4B" w:rsidRPr="000606EF" w:rsidRDefault="00534E4B" w:rsidP="009743EB">
      <w:pPr>
        <w:rPr>
          <w:rFonts w:ascii="Times New Roman" w:hAnsi="Times New Roman" w:cs="Times New Roman"/>
        </w:rPr>
      </w:pPr>
    </w:p>
    <w:sectPr w:rsidR="00534E4B" w:rsidRPr="000606EF" w:rsidSect="009A6B5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901D" w14:textId="77777777" w:rsidR="005063EC" w:rsidRDefault="005063EC" w:rsidP="000606EF">
      <w:r>
        <w:separator/>
      </w:r>
    </w:p>
  </w:endnote>
  <w:endnote w:type="continuationSeparator" w:id="0">
    <w:p w14:paraId="7B28EAEC" w14:textId="77777777" w:rsidR="005063EC" w:rsidRDefault="005063EC" w:rsidP="0006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091" w14:textId="77777777" w:rsidR="005063EC" w:rsidRDefault="005063EC" w:rsidP="000606EF">
      <w:r>
        <w:separator/>
      </w:r>
    </w:p>
  </w:footnote>
  <w:footnote w:type="continuationSeparator" w:id="0">
    <w:p w14:paraId="62A6E35A" w14:textId="77777777" w:rsidR="005063EC" w:rsidRDefault="005063EC" w:rsidP="0006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9C20" w14:textId="1113BEEE" w:rsidR="000606EF" w:rsidRPr="000606EF" w:rsidRDefault="000606EF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Draft 2021.0</w:t>
    </w:r>
    <w:r w:rsidR="00C62766">
      <w:rPr>
        <w:rFonts w:ascii="Times New Roman" w:hAnsi="Times New Roman" w:cs="Times New Roman"/>
      </w:rPr>
      <w:t>5.05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5F8"/>
    <w:multiLevelType w:val="hybridMultilevel"/>
    <w:tmpl w:val="4412B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32E0"/>
    <w:multiLevelType w:val="hybridMultilevel"/>
    <w:tmpl w:val="EFFE9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9F04ED4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Calibr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B"/>
    <w:rsid w:val="00002D9C"/>
    <w:rsid w:val="000171FE"/>
    <w:rsid w:val="000548CB"/>
    <w:rsid w:val="000606EF"/>
    <w:rsid w:val="00060D84"/>
    <w:rsid w:val="00075FBD"/>
    <w:rsid w:val="000D7879"/>
    <w:rsid w:val="000F0F99"/>
    <w:rsid w:val="000F45DB"/>
    <w:rsid w:val="000F679B"/>
    <w:rsid w:val="001039BB"/>
    <w:rsid w:val="00127E17"/>
    <w:rsid w:val="00141E6D"/>
    <w:rsid w:val="00150847"/>
    <w:rsid w:val="00167BE5"/>
    <w:rsid w:val="001A316A"/>
    <w:rsid w:val="001B5B4E"/>
    <w:rsid w:val="001E0305"/>
    <w:rsid w:val="001E2672"/>
    <w:rsid w:val="001E7A57"/>
    <w:rsid w:val="0021230E"/>
    <w:rsid w:val="00220F3B"/>
    <w:rsid w:val="002443E6"/>
    <w:rsid w:val="00263433"/>
    <w:rsid w:val="00272F34"/>
    <w:rsid w:val="00285ED3"/>
    <w:rsid w:val="00292B07"/>
    <w:rsid w:val="0029712E"/>
    <w:rsid w:val="002B1D59"/>
    <w:rsid w:val="002C2FEB"/>
    <w:rsid w:val="002F26DF"/>
    <w:rsid w:val="0031276F"/>
    <w:rsid w:val="00316D44"/>
    <w:rsid w:val="00332B9F"/>
    <w:rsid w:val="00340A29"/>
    <w:rsid w:val="00346A74"/>
    <w:rsid w:val="00367C92"/>
    <w:rsid w:val="00377347"/>
    <w:rsid w:val="003A6FE8"/>
    <w:rsid w:val="003A7B71"/>
    <w:rsid w:val="003B6D57"/>
    <w:rsid w:val="003E2479"/>
    <w:rsid w:val="003E5C25"/>
    <w:rsid w:val="00413CEE"/>
    <w:rsid w:val="0041679A"/>
    <w:rsid w:val="0042156C"/>
    <w:rsid w:val="00433F31"/>
    <w:rsid w:val="00461D1A"/>
    <w:rsid w:val="0046516D"/>
    <w:rsid w:val="0049217B"/>
    <w:rsid w:val="004A1C15"/>
    <w:rsid w:val="004A29D4"/>
    <w:rsid w:val="004B702F"/>
    <w:rsid w:val="004C5EC9"/>
    <w:rsid w:val="005063EC"/>
    <w:rsid w:val="0051346D"/>
    <w:rsid w:val="00517D2F"/>
    <w:rsid w:val="00527686"/>
    <w:rsid w:val="00534E4B"/>
    <w:rsid w:val="0053517A"/>
    <w:rsid w:val="00553C08"/>
    <w:rsid w:val="005A2FEF"/>
    <w:rsid w:val="005C35F5"/>
    <w:rsid w:val="005C3780"/>
    <w:rsid w:val="005D5B37"/>
    <w:rsid w:val="005F67B4"/>
    <w:rsid w:val="00653F57"/>
    <w:rsid w:val="0068225E"/>
    <w:rsid w:val="006F1F50"/>
    <w:rsid w:val="007240F1"/>
    <w:rsid w:val="00734B9B"/>
    <w:rsid w:val="00764F56"/>
    <w:rsid w:val="007A5EAA"/>
    <w:rsid w:val="007C61FA"/>
    <w:rsid w:val="007F7FB5"/>
    <w:rsid w:val="00834D0D"/>
    <w:rsid w:val="00856974"/>
    <w:rsid w:val="00861C64"/>
    <w:rsid w:val="008F3464"/>
    <w:rsid w:val="00945CC2"/>
    <w:rsid w:val="009467E3"/>
    <w:rsid w:val="00967D5A"/>
    <w:rsid w:val="009743EB"/>
    <w:rsid w:val="0097700E"/>
    <w:rsid w:val="009A6B52"/>
    <w:rsid w:val="009C183A"/>
    <w:rsid w:val="009D0E66"/>
    <w:rsid w:val="009D4BF8"/>
    <w:rsid w:val="00A073EF"/>
    <w:rsid w:val="00A255F4"/>
    <w:rsid w:val="00A33FDE"/>
    <w:rsid w:val="00A7679E"/>
    <w:rsid w:val="00A77819"/>
    <w:rsid w:val="00AA07AC"/>
    <w:rsid w:val="00AC308F"/>
    <w:rsid w:val="00AC7D6D"/>
    <w:rsid w:val="00AD7F3B"/>
    <w:rsid w:val="00AE04FB"/>
    <w:rsid w:val="00AF3890"/>
    <w:rsid w:val="00B06AC8"/>
    <w:rsid w:val="00B07D6C"/>
    <w:rsid w:val="00B741CB"/>
    <w:rsid w:val="00BE1EC8"/>
    <w:rsid w:val="00BF066D"/>
    <w:rsid w:val="00C106DF"/>
    <w:rsid w:val="00C20BD9"/>
    <w:rsid w:val="00C24078"/>
    <w:rsid w:val="00C62766"/>
    <w:rsid w:val="00C7408F"/>
    <w:rsid w:val="00C83F63"/>
    <w:rsid w:val="00C842EF"/>
    <w:rsid w:val="00CC5755"/>
    <w:rsid w:val="00CC7997"/>
    <w:rsid w:val="00CD5371"/>
    <w:rsid w:val="00CE63EE"/>
    <w:rsid w:val="00CE7279"/>
    <w:rsid w:val="00D06F06"/>
    <w:rsid w:val="00D07804"/>
    <w:rsid w:val="00D25DB2"/>
    <w:rsid w:val="00D34D12"/>
    <w:rsid w:val="00D37E57"/>
    <w:rsid w:val="00DB732C"/>
    <w:rsid w:val="00DC6052"/>
    <w:rsid w:val="00DE66CA"/>
    <w:rsid w:val="00E343BA"/>
    <w:rsid w:val="00E52B66"/>
    <w:rsid w:val="00E730C2"/>
    <w:rsid w:val="00EC2DB6"/>
    <w:rsid w:val="00EF1ECF"/>
    <w:rsid w:val="00F245DA"/>
    <w:rsid w:val="00F25B28"/>
    <w:rsid w:val="00F41D08"/>
    <w:rsid w:val="00F44A28"/>
    <w:rsid w:val="00F462F8"/>
    <w:rsid w:val="00F557C4"/>
    <w:rsid w:val="00F74C41"/>
    <w:rsid w:val="00FF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E0FB"/>
  <w15:chartTrackingRefBased/>
  <w15:docId w15:val="{904A8F2F-A2A3-364C-A260-A986DB5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3E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4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3E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3EB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743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64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EF"/>
  </w:style>
  <w:style w:type="paragraph" w:styleId="Footer">
    <w:name w:val="footer"/>
    <w:basedOn w:val="Normal"/>
    <w:link w:val="FooterChar"/>
    <w:uiPriority w:val="99"/>
    <w:unhideWhenUsed/>
    <w:rsid w:val="00060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EF"/>
  </w:style>
  <w:style w:type="paragraph" w:styleId="ListParagraph">
    <w:name w:val="List Paragraph"/>
    <w:basedOn w:val="Normal"/>
    <w:uiPriority w:val="34"/>
    <w:qFormat/>
    <w:rsid w:val="001E7A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508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D. Hom</dc:creator>
  <cp:keywords/>
  <dc:description/>
  <cp:lastModifiedBy>Sandy Dixon</cp:lastModifiedBy>
  <cp:revision>2</cp:revision>
  <dcterms:created xsi:type="dcterms:W3CDTF">2021-09-28T18:08:00Z</dcterms:created>
  <dcterms:modified xsi:type="dcterms:W3CDTF">2021-09-28T18:08:00Z</dcterms:modified>
</cp:coreProperties>
</file>