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C7BE2D" w14:textId="77777777" w:rsidR="006D6FA3" w:rsidRPr="006D6FA3" w:rsidRDefault="006D6FA3" w:rsidP="006D6FA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r w:rsidRPr="006D6FA3">
        <w:rPr>
          <w:rFonts w:ascii="Arial" w:eastAsia="Times New Roman" w:hAnsi="Arial" w:cs="Arial"/>
          <w:color w:val="212529"/>
        </w:rPr>
        <w:t>GE Area F Ethnic Studies</w:t>
      </w:r>
      <w:r w:rsidRPr="006D6FA3">
        <w:rPr>
          <w:rFonts w:ascii="Arial" w:eastAsia="Times New Roman" w:hAnsi="Arial" w:cs="Arial"/>
          <w:color w:val="212529"/>
        </w:rPr>
        <w:br/>
      </w:r>
    </w:p>
    <w:p w14:paraId="1CD7A1A3" w14:textId="32F48F63" w:rsidR="006D6FA3" w:rsidRDefault="006D6FA3" w:rsidP="006D6FA3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r w:rsidRPr="006D6FA3">
        <w:rPr>
          <w:rFonts w:ascii="Arial" w:eastAsia="Times New Roman" w:hAnsi="Arial" w:cs="Arial"/>
          <w:color w:val="212529"/>
        </w:rPr>
        <w:t>Cross-listing: Courses without ethnic studies prefixes may meet the GE Area F requirement if cross-listed with a course with an ethnic studies prefix (EWS). The first step to cross-listing is to reach out to the ES Faculty Implementation Committee to reach agreement on cross-listing.</w:t>
      </w:r>
    </w:p>
    <w:p w14:paraId="6B2D880D" w14:textId="560D4FC1" w:rsidR="006D6FA3" w:rsidRPr="006D6FA3" w:rsidRDefault="006D6FA3" w:rsidP="006D6FA3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commentRangeStart w:id="0"/>
      <w:r>
        <w:rPr>
          <w:rFonts w:ascii="Arial" w:eastAsia="Times New Roman" w:hAnsi="Arial" w:cs="Arial"/>
          <w:color w:val="212529"/>
        </w:rPr>
        <w:t>Area F Cross-listing Checklist</w:t>
      </w:r>
      <w:commentRangeEnd w:id="0"/>
      <w:r>
        <w:rPr>
          <w:rStyle w:val="CommentReference"/>
        </w:rPr>
        <w:commentReference w:id="0"/>
      </w:r>
    </w:p>
    <w:commentRangeStart w:id="1"/>
    <w:p w14:paraId="1760A32A" w14:textId="77777777" w:rsidR="006D6FA3" w:rsidRPr="006D6FA3" w:rsidRDefault="006D6FA3" w:rsidP="006D6FA3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r w:rsidRPr="006D6FA3">
        <w:rPr>
          <w:rFonts w:ascii="Arial" w:eastAsia="Times New Roman" w:hAnsi="Arial" w:cs="Arial"/>
          <w:color w:val="212529"/>
        </w:rPr>
        <w:fldChar w:fldCharType="begin"/>
      </w:r>
      <w:r w:rsidRPr="006D6FA3">
        <w:rPr>
          <w:rFonts w:ascii="Arial" w:eastAsia="Times New Roman" w:hAnsi="Arial" w:cs="Arial"/>
          <w:color w:val="212529"/>
        </w:rPr>
        <w:instrText xml:space="preserve"> HYPERLINK "http://academic.cpp.edu/senate/docs/aa004201ref.pdf" </w:instrText>
      </w:r>
      <w:r w:rsidRPr="006D6FA3">
        <w:rPr>
          <w:rFonts w:ascii="Arial" w:eastAsia="Times New Roman" w:hAnsi="Arial" w:cs="Arial"/>
          <w:color w:val="212529"/>
        </w:rPr>
        <w:fldChar w:fldCharType="separate"/>
      </w:r>
      <w:r w:rsidRPr="006D6FA3">
        <w:rPr>
          <w:rFonts w:ascii="Arial" w:eastAsia="Times New Roman" w:hAnsi="Arial" w:cs="Arial"/>
          <w:color w:val="0000FF"/>
          <w:u w:val="single"/>
        </w:rPr>
        <w:t>CPP Academic Senate Referral (Cross-listing Policy)</w:t>
      </w:r>
      <w:r w:rsidRPr="006D6FA3">
        <w:rPr>
          <w:rFonts w:ascii="Arial" w:eastAsia="Times New Roman" w:hAnsi="Arial" w:cs="Arial"/>
          <w:color w:val="212529"/>
        </w:rPr>
        <w:fldChar w:fldCharType="end"/>
      </w:r>
      <w:commentRangeEnd w:id="1"/>
      <w:r>
        <w:rPr>
          <w:rStyle w:val="CommentReference"/>
        </w:rPr>
        <w:commentReference w:id="1"/>
      </w:r>
    </w:p>
    <w:commentRangeStart w:id="2"/>
    <w:p w14:paraId="71603787" w14:textId="77777777" w:rsidR="006D6FA3" w:rsidRPr="006D6FA3" w:rsidRDefault="006D6FA3" w:rsidP="006D6FA3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r w:rsidRPr="006D6FA3">
        <w:rPr>
          <w:rFonts w:ascii="Arial" w:eastAsia="Times New Roman" w:hAnsi="Arial" w:cs="Arial"/>
          <w:color w:val="212529"/>
        </w:rPr>
        <w:fldChar w:fldCharType="begin"/>
      </w:r>
      <w:r w:rsidRPr="006D6FA3">
        <w:rPr>
          <w:rFonts w:ascii="Arial" w:eastAsia="Times New Roman" w:hAnsi="Arial" w:cs="Arial"/>
          <w:color w:val="212529"/>
        </w:rPr>
        <w:instrText xml:space="preserve"> HYPERLINK "https://www.cpp.edu/academic-programs/undergraduate-studies/ethnic-studies-senate-committee-criteria_revised-on-oct-8_2021.docx" </w:instrText>
      </w:r>
      <w:r w:rsidRPr="006D6FA3">
        <w:rPr>
          <w:rFonts w:ascii="Arial" w:eastAsia="Times New Roman" w:hAnsi="Arial" w:cs="Arial"/>
          <w:color w:val="212529"/>
        </w:rPr>
        <w:fldChar w:fldCharType="separate"/>
      </w:r>
      <w:r w:rsidRPr="006D6FA3">
        <w:rPr>
          <w:rFonts w:ascii="Arial" w:eastAsia="Times New Roman" w:hAnsi="Arial" w:cs="Arial"/>
          <w:color w:val="0000FF"/>
          <w:u w:val="single"/>
        </w:rPr>
        <w:t>Role of the Ethnic Studies Faculty Implementation (ESFIC) Senate Committee</w:t>
      </w:r>
      <w:r w:rsidRPr="006D6FA3">
        <w:rPr>
          <w:rFonts w:ascii="Arial" w:eastAsia="Times New Roman" w:hAnsi="Arial" w:cs="Arial"/>
          <w:color w:val="212529"/>
        </w:rPr>
        <w:fldChar w:fldCharType="end"/>
      </w:r>
      <w:commentRangeEnd w:id="2"/>
      <w:r>
        <w:rPr>
          <w:rStyle w:val="CommentReference"/>
        </w:rPr>
        <w:commentReference w:id="2"/>
      </w:r>
    </w:p>
    <w:commentRangeStart w:id="3"/>
    <w:p w14:paraId="133F3BDE" w14:textId="77777777" w:rsidR="006D6FA3" w:rsidRPr="006D6FA3" w:rsidRDefault="006D6FA3" w:rsidP="006D6FA3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r w:rsidRPr="006D6FA3">
        <w:rPr>
          <w:rFonts w:ascii="Arial" w:eastAsia="Times New Roman" w:hAnsi="Arial" w:cs="Arial"/>
          <w:color w:val="212529"/>
        </w:rPr>
        <w:fldChar w:fldCharType="begin"/>
      </w:r>
      <w:r w:rsidRPr="006D6FA3">
        <w:rPr>
          <w:rFonts w:ascii="Arial" w:eastAsia="Times New Roman" w:hAnsi="Arial" w:cs="Arial"/>
          <w:color w:val="212529"/>
        </w:rPr>
        <w:instrText xml:space="preserve"> HYPERLINK "https://www.cpp.edu/academic-programs/documents/protected/ge-area-f-course-proposal-process-v1.pdf" </w:instrText>
      </w:r>
      <w:r w:rsidRPr="006D6FA3">
        <w:rPr>
          <w:rFonts w:ascii="Arial" w:eastAsia="Times New Roman" w:hAnsi="Arial" w:cs="Arial"/>
          <w:color w:val="212529"/>
        </w:rPr>
        <w:fldChar w:fldCharType="separate"/>
      </w:r>
      <w:r w:rsidRPr="006D6FA3">
        <w:rPr>
          <w:rFonts w:ascii="Arial" w:eastAsia="Times New Roman" w:hAnsi="Arial" w:cs="Arial"/>
          <w:color w:val="0000FF"/>
          <w:u w:val="single"/>
        </w:rPr>
        <w:t>Curriculog GE Area F Ethnic Studies Course Proposal Process</w:t>
      </w:r>
      <w:r w:rsidRPr="006D6FA3">
        <w:rPr>
          <w:rFonts w:ascii="Arial" w:eastAsia="Times New Roman" w:hAnsi="Arial" w:cs="Arial"/>
          <w:color w:val="212529"/>
        </w:rPr>
        <w:fldChar w:fldCharType="end"/>
      </w:r>
      <w:commentRangeEnd w:id="3"/>
      <w:r>
        <w:rPr>
          <w:rStyle w:val="CommentReference"/>
        </w:rPr>
        <w:commentReference w:id="3"/>
      </w:r>
      <w:r w:rsidRPr="006D6FA3">
        <w:rPr>
          <w:rFonts w:ascii="Arial" w:eastAsia="Times New Roman" w:hAnsi="Arial" w:cs="Arial"/>
          <w:color w:val="212529"/>
        </w:rPr>
        <w:t> (authentication required)</w:t>
      </w:r>
    </w:p>
    <w:p w14:paraId="7BE87701" w14:textId="77777777" w:rsidR="006D6FA3" w:rsidRPr="006D6FA3" w:rsidRDefault="002918FC" w:rsidP="006D6FA3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hyperlink r:id="rId8" w:history="1">
        <w:r w:rsidR="006D6FA3" w:rsidRPr="006D6FA3">
          <w:rPr>
            <w:rFonts w:ascii="Arial" w:eastAsia="Times New Roman" w:hAnsi="Arial" w:cs="Arial"/>
            <w:color w:val="0000FF"/>
            <w:u w:val="single"/>
          </w:rPr>
          <w:t>Curriculum Development Process for GE Area F Ethnic Studies Courses</w:t>
        </w:r>
      </w:hyperlink>
    </w:p>
    <w:p w14:paraId="202A6CE2" w14:textId="77777777" w:rsidR="006D6FA3" w:rsidRPr="006D6FA3" w:rsidRDefault="006D6FA3" w:rsidP="006D6FA3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r w:rsidRPr="006D6FA3">
        <w:rPr>
          <w:rFonts w:ascii="Arial" w:eastAsia="Times New Roman" w:hAnsi="Arial" w:cs="Arial"/>
          <w:color w:val="212529"/>
        </w:rPr>
        <w:t>Laws and Policies</w:t>
      </w:r>
    </w:p>
    <w:p w14:paraId="169FD5F9" w14:textId="77777777" w:rsidR="006D6FA3" w:rsidRPr="006D6FA3" w:rsidRDefault="002918FC" w:rsidP="006D6FA3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hyperlink r:id="rId9" w:history="1">
        <w:r w:rsidR="006D6FA3" w:rsidRPr="006D6FA3">
          <w:rPr>
            <w:rFonts w:ascii="Arial" w:eastAsia="Times New Roman" w:hAnsi="Arial" w:cs="Arial"/>
            <w:color w:val="0000FF"/>
            <w:u w:val="single"/>
          </w:rPr>
          <w:t>AB 146</w:t>
        </w:r>
        <w:r w:rsidR="006D6FA3" w:rsidRPr="006D6FA3">
          <w:rPr>
            <w:rFonts w:ascii="Arial" w:eastAsia="Times New Roman" w:hAnsi="Arial" w:cs="Arial"/>
            <w:color w:val="0000FF"/>
            <w:u w:val="single"/>
          </w:rPr>
          <w:t>0</w:t>
        </w:r>
      </w:hyperlink>
    </w:p>
    <w:commentRangeStart w:id="4"/>
    <w:commentRangeStart w:id="5"/>
    <w:p w14:paraId="0CE069F5" w14:textId="77777777" w:rsidR="006D6FA3" w:rsidRPr="006D6FA3" w:rsidRDefault="006D6FA3" w:rsidP="006D6FA3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r w:rsidRPr="006D6FA3">
        <w:rPr>
          <w:rFonts w:ascii="Arial" w:eastAsia="Times New Roman" w:hAnsi="Arial" w:cs="Arial"/>
          <w:color w:val="212529"/>
        </w:rPr>
        <w:fldChar w:fldCharType="begin"/>
      </w:r>
      <w:r w:rsidRPr="006D6FA3">
        <w:rPr>
          <w:rFonts w:ascii="Arial" w:eastAsia="Times New Roman" w:hAnsi="Arial" w:cs="Arial"/>
          <w:color w:val="212529"/>
        </w:rPr>
        <w:instrText xml:space="preserve"> HYPERLINK "https://nam11.safelinks.protection.outlook.com/?url=https%3A%2F%2Fgovt.westlaw.com%2Fcalregs%2FDocument%2FI6463A67055404046A1C1A031402E19F2%3FviewType%3DFullText%26originationContext%3Ddocumenttoc%26transitionType%3DCategoryPageItem%26contextData%3D(sc.Default)&amp;data=04%7C01%7Cmmquiroz%40cpp.edu%7Cbfbddd95cbf3474dff6008d8b7fffc64%7C164ba61e39ec4f5d89ffaa1f00a521b4%7C0%7C0%7C637461657365427325%7CUnknown%7CTWFpbGZsb3d8eyJWIjoiMC4wLjAwMDAiLCJQIjoiV2luMzIiLCJBTiI6Ik1haWwiLCJXVCI6Mn0%3D%7C1000&amp;sdata=efOYA%2FrT1trGTLtfUD6DDrDvFOzV1e72qxEPWAx0rh0%3D&amp;reserved=0" </w:instrText>
      </w:r>
      <w:r w:rsidRPr="006D6FA3">
        <w:rPr>
          <w:rFonts w:ascii="Arial" w:eastAsia="Times New Roman" w:hAnsi="Arial" w:cs="Arial"/>
          <w:color w:val="212529"/>
        </w:rPr>
        <w:fldChar w:fldCharType="separate"/>
      </w:r>
      <w:r w:rsidRPr="006D6FA3">
        <w:rPr>
          <w:rFonts w:ascii="Arial" w:eastAsia="Times New Roman" w:hAnsi="Arial" w:cs="Arial"/>
          <w:color w:val="0000FF"/>
          <w:u w:val="single"/>
        </w:rPr>
        <w:t>Title 5 CSU GE Breadth</w:t>
      </w:r>
      <w:r w:rsidRPr="006D6FA3">
        <w:rPr>
          <w:rFonts w:ascii="Arial" w:eastAsia="Times New Roman" w:hAnsi="Arial" w:cs="Arial"/>
          <w:color w:val="212529"/>
        </w:rPr>
        <w:fldChar w:fldCharType="end"/>
      </w:r>
      <w:commentRangeEnd w:id="4"/>
      <w:r w:rsidR="00DB2780">
        <w:rPr>
          <w:rStyle w:val="CommentReference"/>
        </w:rPr>
        <w:commentReference w:id="4"/>
      </w:r>
      <w:commentRangeEnd w:id="5"/>
      <w:r w:rsidR="008B657A">
        <w:rPr>
          <w:rStyle w:val="CommentReference"/>
        </w:rPr>
        <w:commentReference w:id="5"/>
      </w:r>
    </w:p>
    <w:p w14:paraId="184D8DD5" w14:textId="77777777" w:rsidR="006D6FA3" w:rsidRPr="006D6FA3" w:rsidRDefault="002918FC" w:rsidP="006D6FA3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hyperlink r:id="rId10" w:history="1">
        <w:r w:rsidR="006D6FA3" w:rsidRPr="006D6FA3">
          <w:rPr>
            <w:rFonts w:ascii="Arial" w:eastAsia="Times New Roman" w:hAnsi="Arial" w:cs="Arial"/>
            <w:color w:val="0000FF"/>
            <w:u w:val="single"/>
          </w:rPr>
          <w:t>CSU GE Breadth Policy</w:t>
        </w:r>
      </w:hyperlink>
    </w:p>
    <w:p w14:paraId="7246F633" w14:textId="77777777" w:rsidR="006D6FA3" w:rsidRPr="006D6FA3" w:rsidRDefault="006D6FA3" w:rsidP="006D6FA3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r w:rsidRPr="006D6FA3">
        <w:rPr>
          <w:rFonts w:ascii="Arial" w:eastAsia="Times New Roman" w:hAnsi="Arial" w:cs="Arial"/>
          <w:color w:val="212529"/>
        </w:rPr>
        <w:t>Revised Ethnic Studies FAQs</w:t>
      </w:r>
    </w:p>
    <w:p w14:paraId="275FE9DB" w14:textId="77777777" w:rsidR="006D6FA3" w:rsidRPr="006D6FA3" w:rsidRDefault="006D6FA3" w:rsidP="006D6FA3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r w:rsidRPr="006D6FA3">
        <w:rPr>
          <w:rFonts w:ascii="Arial" w:eastAsia="Times New Roman" w:hAnsi="Arial" w:cs="Arial"/>
          <w:color w:val="212529"/>
        </w:rPr>
        <w:t>GE Area F Ethnic Studies Courses</w:t>
      </w:r>
      <w:r w:rsidRPr="006D6FA3">
        <w:rPr>
          <w:rFonts w:ascii="Arial" w:eastAsia="Times New Roman" w:hAnsi="Arial" w:cs="Arial"/>
          <w:color w:val="212529"/>
        </w:rPr>
        <w:br/>
      </w:r>
    </w:p>
    <w:p w14:paraId="259B3C9E" w14:textId="77777777" w:rsidR="006D6FA3" w:rsidRPr="006D6FA3" w:rsidRDefault="002918FC" w:rsidP="006D6FA3">
      <w:pPr>
        <w:numPr>
          <w:ilvl w:val="2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212529"/>
        </w:rPr>
      </w:pPr>
      <w:hyperlink r:id="rId11" w:history="1">
        <w:r w:rsidR="006D6FA3" w:rsidRPr="006D6FA3">
          <w:rPr>
            <w:rFonts w:ascii="Arial" w:eastAsia="Times New Roman" w:hAnsi="Arial" w:cs="Arial"/>
            <w:color w:val="0000FF"/>
            <w:u w:val="single"/>
          </w:rPr>
          <w:t>Area F Ethnic Studies Courses Available for 2021 - 2022</w:t>
        </w:r>
      </w:hyperlink>
    </w:p>
    <w:p w14:paraId="4F714CDE" w14:textId="77777777" w:rsidR="00321AC3" w:rsidRDefault="00321AC3"/>
    <w:sectPr w:rsidR="00321A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0" w:author="Shayda Kafai" w:date="2022-09-07T20:19:00Z" w:initials="SK">
    <w:p w14:paraId="57B97AC0" w14:textId="77777777" w:rsidR="006D6FA3" w:rsidRDefault="006D6FA3" w:rsidP="00FD3E0C">
      <w:r>
        <w:rPr>
          <w:rStyle w:val="CommentReference"/>
        </w:rPr>
        <w:annotationRef/>
      </w:r>
      <w:r>
        <w:rPr>
          <w:sz w:val="20"/>
          <w:szCs w:val="20"/>
        </w:rPr>
        <w:t>Hyperlink to the checklist</w:t>
      </w:r>
    </w:p>
  </w:comment>
  <w:comment w:id="1" w:author="Shayda Kafai" w:date="2022-09-07T20:18:00Z" w:initials="SK">
    <w:p w14:paraId="4799467F" w14:textId="4B1AAED1" w:rsidR="006D6FA3" w:rsidRDefault="006D6FA3" w:rsidP="00237B0D">
      <w:r>
        <w:rPr>
          <w:rStyle w:val="CommentReference"/>
        </w:rPr>
        <w:annotationRef/>
      </w:r>
      <w:r>
        <w:rPr>
          <w:sz w:val="20"/>
          <w:szCs w:val="20"/>
        </w:rPr>
        <w:t xml:space="preserve">Replace with Policy #1122: </w:t>
      </w:r>
      <w:hyperlink r:id="rId1" w:history="1">
        <w:r w:rsidRPr="00237B0D">
          <w:rPr>
            <w:rStyle w:val="Hyperlink"/>
            <w:sz w:val="20"/>
            <w:szCs w:val="20"/>
          </w:rPr>
          <w:t>https://www.cpp.edu/academic-manual/1100-1199-curricular-policies/policy_1122-cross-listing-policy.pdf</w:t>
        </w:r>
      </w:hyperlink>
    </w:p>
    <w:p w14:paraId="5DD98097" w14:textId="77777777" w:rsidR="006D6FA3" w:rsidRDefault="006D6FA3" w:rsidP="00237B0D"/>
  </w:comment>
  <w:comment w:id="2" w:author="Shayda Kafai" w:date="2022-09-07T20:19:00Z" w:initials="SK">
    <w:p w14:paraId="59B172D9" w14:textId="77777777" w:rsidR="006D6FA3" w:rsidRDefault="006D6FA3" w:rsidP="003A5CAA">
      <w:r>
        <w:rPr>
          <w:rStyle w:val="CommentReference"/>
        </w:rPr>
        <w:annotationRef/>
      </w:r>
      <w:r>
        <w:rPr>
          <w:sz w:val="20"/>
          <w:szCs w:val="20"/>
        </w:rPr>
        <w:t xml:space="preserve">Delete for now; I need to go back and update this so that it aligns with the new checklist. </w:t>
      </w:r>
    </w:p>
  </w:comment>
  <w:comment w:id="3" w:author="Shayda Kafai" w:date="2022-09-07T20:21:00Z" w:initials="SK">
    <w:p w14:paraId="76C795FA" w14:textId="77777777" w:rsidR="006D6FA3" w:rsidRDefault="006D6FA3" w:rsidP="00777776">
      <w:r>
        <w:rPr>
          <w:rStyle w:val="CommentReference"/>
        </w:rPr>
        <w:annotationRef/>
      </w:r>
      <w:r>
        <w:rPr>
          <w:sz w:val="20"/>
          <w:szCs w:val="20"/>
        </w:rPr>
        <w:t xml:space="preserve">Replace title: “Area F Core Competencies” </w:t>
      </w:r>
      <w:hyperlink r:id="rId2" w:history="1">
        <w:r w:rsidRPr="00777776">
          <w:rPr>
            <w:rStyle w:val="Hyperlink"/>
            <w:sz w:val="20"/>
            <w:szCs w:val="20"/>
          </w:rPr>
          <w:t>https://catalog.cpp.edu/content.php?catoid=57&amp;navoid=4401</w:t>
        </w:r>
      </w:hyperlink>
    </w:p>
    <w:p w14:paraId="184CB5C8" w14:textId="77777777" w:rsidR="006D6FA3" w:rsidRDefault="006D6FA3" w:rsidP="00777776"/>
  </w:comment>
  <w:comment w:id="4" w:author="Shayda Kafai" w:date="2022-09-07T20:21:00Z" w:initials="SK">
    <w:p w14:paraId="78394CB7" w14:textId="77777777" w:rsidR="00DB2780" w:rsidRDefault="00DB2780" w:rsidP="006E6C50">
      <w:pPr>
        <w:rPr>
          <w:sz w:val="20"/>
          <w:szCs w:val="20"/>
        </w:rPr>
      </w:pPr>
      <w:r>
        <w:rPr>
          <w:rStyle w:val="CommentReference"/>
        </w:rPr>
        <w:annotationRef/>
      </w:r>
      <w:r>
        <w:rPr>
          <w:sz w:val="20"/>
          <w:szCs w:val="20"/>
        </w:rPr>
        <w:t>This link is broken</w:t>
      </w:r>
    </w:p>
    <w:p w14:paraId="18DD0DEE" w14:textId="21092E13" w:rsidR="008B657A" w:rsidRDefault="008B657A" w:rsidP="006E6C50"/>
  </w:comment>
  <w:comment w:id="5" w:author="Forward, Keith M." w:date="2022-09-09T13:12:00Z" w:initials="KMF">
    <w:p w14:paraId="35907312" w14:textId="49CF4490" w:rsidR="008B657A" w:rsidRDefault="008B657A">
      <w:pPr>
        <w:pStyle w:val="CommentText"/>
      </w:pPr>
      <w:r>
        <w:rPr>
          <w:rStyle w:val="CommentReference"/>
        </w:rPr>
        <w:annotationRef/>
      </w:r>
      <w:hyperlink r:id="rId3" w:history="1">
        <w:r w:rsidR="006F551E" w:rsidRPr="00C54B6F">
          <w:rPr>
            <w:rStyle w:val="Hyperlink"/>
          </w:rPr>
          <w:t>https://govt.westlaw.com/calregs/Document/I56CCEB734C6911EC93A8000D3A7C4BC3?viewType=FullText&amp;originationContext=documenttoc&amp;transitionType=CategoryPageItem&amp;contextData=(sc.Default)</w:t>
        </w:r>
      </w:hyperlink>
      <w:r w:rsidR="006F551E">
        <w:t xml:space="preserve"> </w:t>
      </w:r>
      <w:bookmarkStart w:id="6" w:name="_GoBack"/>
      <w:bookmarkEnd w:id="6"/>
      <w:r w:rsidR="006F551E">
        <w:t xml:space="preserve">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57B97AC0" w15:done="0"/>
  <w15:commentEx w15:paraId="5DD98097" w15:done="0"/>
  <w15:commentEx w15:paraId="59B172D9" w15:done="0"/>
  <w15:commentEx w15:paraId="184CB5C8" w15:done="0"/>
  <w15:commentEx w15:paraId="18DD0DEE" w15:done="0"/>
  <w15:commentEx w15:paraId="35907312" w15:paraIdParent="18DD0DE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C37B35" w16cex:dateUtc="2022-09-08T03:19:00Z"/>
  <w16cex:commentExtensible w16cex:durableId="26C37AFE" w16cex:dateUtc="2022-09-08T03:18:00Z"/>
  <w16cex:commentExtensible w16cex:durableId="26C37B56" w16cex:dateUtc="2022-09-08T03:19:00Z"/>
  <w16cex:commentExtensible w16cex:durableId="26C37BBD" w16cex:dateUtc="2022-09-08T03:21:00Z"/>
  <w16cex:commentExtensible w16cex:durableId="26C37BD5" w16cex:dateUtc="2022-09-08T03:2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7B97AC0" w16cid:durableId="26C37B35"/>
  <w16cid:commentId w16cid:paraId="5DD98097" w16cid:durableId="26C37AFE"/>
  <w16cid:commentId w16cid:paraId="59B172D9" w16cid:durableId="26C37B56"/>
  <w16cid:commentId w16cid:paraId="184CB5C8" w16cid:durableId="26C37BBD"/>
  <w16cid:commentId w16cid:paraId="18DD0DEE" w16cid:durableId="26C37BD5"/>
  <w16cid:commentId w16cid:paraId="35907312" w16cid:durableId="26C5BA53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D23494"/>
    <w:multiLevelType w:val="multilevel"/>
    <w:tmpl w:val="BCDA72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Shayda Kafai">
    <w15:presenceInfo w15:providerId="AD" w15:userId="S::skafai@cpp.edu::98a15c0c-cbb4-48e6-a658-76c155070375"/>
  </w15:person>
  <w15:person w15:author="Forward, Keith M.">
    <w15:presenceInfo w15:providerId="AD" w15:userId="S-1-5-21-1177238915-920026266-1801674531-14149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FA3"/>
    <w:rsid w:val="002918FC"/>
    <w:rsid w:val="00321AC3"/>
    <w:rsid w:val="00576352"/>
    <w:rsid w:val="006D6FA3"/>
    <w:rsid w:val="006F551E"/>
    <w:rsid w:val="008B657A"/>
    <w:rsid w:val="00DB2780"/>
    <w:rsid w:val="00F04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0B1918"/>
  <w15:chartTrackingRefBased/>
  <w15:docId w15:val="{B2C55F0B-800D-6442-BC57-32DA9E827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D6FA3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D6F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D6FA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D6FA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D6F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D6FA3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6D6FA3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65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657A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8B657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10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comments.xml.rels><?xml version="1.0" encoding="UTF-8" standalone="yes"?>
<Relationships xmlns="http://schemas.openxmlformats.org/package/2006/relationships"><Relationship Id="rId3" Type="http://schemas.openxmlformats.org/officeDocument/2006/relationships/hyperlink" Target="https://govt.westlaw.com/calregs/Document/I56CCEB734C6911EC93A8000D3A7C4BC3?viewType=FullText&amp;originationContext=documenttoc&amp;transitionType=CategoryPageItem&amp;contextData=(sc.Default)" TargetMode="External"/><Relationship Id="rId2" Type="http://schemas.openxmlformats.org/officeDocument/2006/relationships/hyperlink" Target="https://catalog.cpp.edu/content.php?catoid=57&amp;navoid=4401" TargetMode="External"/><Relationship Id="rId1" Type="http://schemas.openxmlformats.org/officeDocument/2006/relationships/hyperlink" Target="https://www.cpp.edu/academic-manual/1100-1199-curricular-policies/policy_1122-cross-listing-policy.pdf" TargetMode="External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pp.edu/academic-programs/undergraduate-studies/curriculum-development-process-for-ge-f-ethnic-studies-courses1.docx" TargetMode="Externa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11" Type="http://schemas.openxmlformats.org/officeDocument/2006/relationships/hyperlink" Target="https://www.cpp.edu/academic-programs/undergraduate-studies/area-f-courses-21-22.pdf" TargetMode="External"/><Relationship Id="rId5" Type="http://schemas.openxmlformats.org/officeDocument/2006/relationships/comments" Target="comments.xml"/><Relationship Id="rId15" Type="http://schemas.microsoft.com/office/2018/08/relationships/commentsExtensible" Target="commentsExtensible.xml"/><Relationship Id="rId10" Type="http://schemas.openxmlformats.org/officeDocument/2006/relationships/hyperlink" Target="https://nam11.safelinks.protection.outlook.com/?url=https%3A%2F%2Fcalstate.policystat.com%2Fpolicy%2F8919100%2Flatest%2F&amp;data=04%7C01%7Cmmquiroz%40cpp.edu%7Cbfbddd95cbf3474dff6008d8b7fffc64%7C164ba61e39ec4f5d89ffaa1f00a521b4%7C0%7C0%7C637461657365437321%7CUnknown%7CTWFpbGZsb3d8eyJWIjoiMC4wLjAwMDAiLCJQIjoiV2luMzIiLCJBTiI6Ik1haWwiLCJXVCI6Mn0%3D%7C1000&amp;sdata=msjzIzBF3Xh%2B0lS5bc4vJg8z98BkMANsB3JK7nqS8Ig%3D&amp;reserved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nam11.safelinks.protection.outlook.com/?url=https%3A%2F%2Fleginfo.legislature.ca.gov%2Ffaces%2FbillTextClient.xhtml%3Fbill_id%3D201920200AB1460&amp;data=04%7C01%7Cmmquiroz%40cpp.edu%7Cbfbddd95cbf3474dff6008d8b7fffc64%7C164ba61e39ec4f5d89ffaa1f00a521b4%7C0%7C0%7C637461657365427325%7CUnknown%7CTWFpbGZsb3d8eyJWIjoiMC4wLjAwMDAiLCJQIjoiV2luMzIiLCJBTiI6Ik1haWwiLCJXVCI6Mn0%3D%7C1000&amp;sdata=TH1vYbU1ziAeRGg6TtcF6gOanVrprkSNSoFFbzd9UoM%3D&amp;reserved=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Shayda Kafai</dc:creator>
  <cp:keywords/>
  <dc:description/>
  <cp:lastModifiedBy>Keith M Forward</cp:lastModifiedBy>
  <cp:revision>3</cp:revision>
  <dcterms:created xsi:type="dcterms:W3CDTF">2022-09-09T20:17:00Z</dcterms:created>
  <dcterms:modified xsi:type="dcterms:W3CDTF">2022-09-09T20:35:00Z</dcterms:modified>
</cp:coreProperties>
</file>