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463759" w:rsidR="00AB53A2" w:rsidP="000A24C5" w:rsidRDefault="00463759" w14:paraId="27F1181C" w14:textId="77777777">
      <w:pPr>
        <w:pStyle w:val="Heading2"/>
      </w:pPr>
      <w:r w:rsidRPr="00463759">
        <w:t>Evaluation</w:t>
      </w:r>
      <w:r w:rsidRPr="00463759" w:rsidR="0095512D">
        <w:t xml:space="preserve"> Information</w:t>
      </w:r>
      <w:r w:rsidRPr="00463759" w:rsidR="00AB53A2">
        <w:t xml:space="preserve"> </w:t>
      </w:r>
    </w:p>
    <w:p w:rsidR="00196806" w:rsidP="74014DE5" w:rsidRDefault="00196806" w14:paraId="2CEB0D7E" w14:textId="287460A9">
      <w:pPr>
        <w:ind w:left="720" w:hanging="360"/>
        <w:rPr>
          <w:b/>
          <w:bCs/>
        </w:rPr>
      </w:pPr>
      <w:r w:rsidRPr="74014DE5">
        <w:rPr>
          <w:b/>
          <w:bCs/>
        </w:rPr>
        <w:t>Date:</w:t>
      </w:r>
      <w:r>
        <w:t xml:space="preserve"> </w:t>
      </w:r>
    </w:p>
    <w:p w:rsidRPr="00463759" w:rsidR="00D215E6" w:rsidP="4B816854" w:rsidRDefault="00196806" w14:paraId="39610BE7" w14:textId="42B8528F">
      <w:pPr>
        <w:ind w:left="720" w:hanging="360"/>
        <w:rPr>
          <w:b/>
          <w:bCs/>
        </w:rPr>
      </w:pPr>
      <w:r w:rsidRPr="4B816854">
        <w:rPr>
          <w:b/>
          <w:bCs/>
        </w:rPr>
        <w:t>Evaluator name:</w:t>
      </w:r>
      <w:r>
        <w:t xml:space="preserve"> </w:t>
      </w:r>
    </w:p>
    <w:p w:rsidRPr="00463759" w:rsidR="00D215E6" w:rsidP="00D215E6" w:rsidRDefault="00D215E6" w14:paraId="5B127269" w14:textId="77777777"/>
    <w:p w:rsidR="00196806" w:rsidP="00942CA2" w:rsidRDefault="00196806" w14:paraId="00F332B6" w14:textId="0CED2CF6">
      <w:pPr>
        <w:ind w:left="720" w:hanging="360"/>
        <w:rPr>
          <w:b/>
          <w:u w:val="single"/>
        </w:rPr>
      </w:pPr>
      <w:r w:rsidRPr="00942CA2">
        <w:rPr>
          <w:b/>
          <w:u w:val="single"/>
        </w:rPr>
        <w:t>Evaluation tool</w:t>
      </w:r>
    </w:p>
    <w:p w:rsidRPr="004B0220" w:rsidR="00D215E6" w:rsidP="00942CA2" w:rsidRDefault="00196806" w14:paraId="61CB0789" w14:textId="4BC49596">
      <w:pPr>
        <w:ind w:left="720" w:hanging="360"/>
      </w:pPr>
      <w:r w:rsidRPr="5FB9DB0A">
        <w:rPr>
          <w:b/>
          <w:bCs/>
        </w:rPr>
        <w:t xml:space="preserve">Browser/Version used: </w:t>
      </w:r>
      <w:r w:rsidR="3E7E3601">
        <w:t xml:space="preserve">Google Chrome </w:t>
      </w:r>
      <w:r w:rsidR="00BA5989">
        <w:t>Version 121.0.2277.128 (Official build) (64-bit)</w:t>
      </w:r>
    </w:p>
    <w:p w:rsidR="00D215E6" w:rsidP="00942CA2" w:rsidRDefault="00196806" w14:paraId="44ECF1B4" w14:textId="311F08BE">
      <w:pPr>
        <w:ind w:left="720" w:hanging="360"/>
      </w:pPr>
      <w:r w:rsidRPr="5FB9DB0A">
        <w:rPr>
          <w:b/>
          <w:bCs/>
        </w:rPr>
        <w:t xml:space="preserve">Assistive technology: </w:t>
      </w:r>
      <w:r w:rsidR="00650173">
        <w:t xml:space="preserve">NVDA Version </w:t>
      </w:r>
      <w:r w:rsidR="00E54EEE">
        <w:t>202</w:t>
      </w:r>
      <w:r w:rsidR="00BC34DB">
        <w:t>4.1</w:t>
      </w:r>
      <w:r w:rsidR="009B162E">
        <w:t>, WAVE, ANDI, Accessible Color Picker</w:t>
      </w:r>
    </w:p>
    <w:p w:rsidR="00D12670" w:rsidP="00D12670" w:rsidRDefault="00D12670" w14:paraId="344E3352" w14:textId="68D8650E">
      <w:pPr>
        <w:ind w:left="720" w:hanging="360"/>
        <w:jc w:val="left"/>
      </w:pPr>
      <w:r w:rsidRPr="1A2A00EB">
        <w:rPr>
          <w:b/>
          <w:bCs/>
        </w:rPr>
        <w:t>Device Type</w:t>
      </w:r>
      <w:r>
        <w:t>: Laptop (Windows)</w:t>
      </w:r>
    </w:p>
    <w:p w:rsidRPr="00463759" w:rsidR="00942CA2" w:rsidP="00942CA2" w:rsidRDefault="00942CA2" w14:paraId="5101658D" w14:textId="77777777">
      <w:pPr>
        <w:ind w:left="720" w:hanging="360"/>
      </w:pPr>
    </w:p>
    <w:p w:rsidR="00196806" w:rsidP="00942CA2" w:rsidRDefault="00196806" w14:paraId="22C6F0E4" w14:textId="45141978">
      <w:pPr>
        <w:ind w:left="720" w:hanging="360"/>
        <w:rPr>
          <w:b/>
          <w:u w:val="single"/>
        </w:rPr>
      </w:pPr>
      <w:r w:rsidRPr="00463759">
        <w:rPr>
          <w:b/>
          <w:u w:val="single"/>
        </w:rPr>
        <w:t>Evaluated</w:t>
      </w:r>
      <w:r w:rsidRPr="00463759">
        <w:rPr>
          <w:u w:val="single"/>
        </w:rPr>
        <w:t xml:space="preserve"> </w:t>
      </w:r>
      <w:r w:rsidRPr="00463759">
        <w:rPr>
          <w:b/>
          <w:u w:val="single"/>
        </w:rPr>
        <w:t>product</w:t>
      </w:r>
    </w:p>
    <w:p w:rsidR="00196806" w:rsidP="74014DE5" w:rsidRDefault="00196806" w14:paraId="21D81316" w14:textId="19D1A917">
      <w:pPr>
        <w:ind w:left="720" w:hanging="360"/>
        <w:rPr>
          <w:b/>
          <w:bCs/>
        </w:rPr>
      </w:pPr>
      <w:r w:rsidRPr="74014DE5">
        <w:rPr>
          <w:b/>
          <w:bCs/>
        </w:rPr>
        <w:t>Product name:</w:t>
      </w:r>
      <w:r>
        <w:t xml:space="preserve"> </w:t>
      </w:r>
    </w:p>
    <w:p w:rsidR="00196806" w:rsidP="74014DE5" w:rsidRDefault="00196806" w14:paraId="146B0FF7" w14:textId="44B20185">
      <w:pPr>
        <w:ind w:left="720" w:hanging="360"/>
        <w:jc w:val="left"/>
        <w:rPr>
          <w:b/>
          <w:bCs/>
        </w:rPr>
      </w:pPr>
      <w:r w:rsidRPr="74014DE5">
        <w:rPr>
          <w:b/>
          <w:bCs/>
        </w:rPr>
        <w:t>Vendor name:</w:t>
      </w:r>
      <w:r w:rsidR="1CC4DF25">
        <w:t xml:space="preserve"> </w:t>
      </w:r>
    </w:p>
    <w:p w:rsidR="00196806" w:rsidP="74014DE5" w:rsidRDefault="00196806" w14:paraId="724CE7FA" w14:textId="6AF83F10">
      <w:pPr>
        <w:ind w:left="720" w:hanging="360"/>
        <w:jc w:val="left"/>
        <w:rPr>
          <w:b/>
          <w:bCs/>
        </w:rPr>
      </w:pPr>
      <w:r w:rsidRPr="74014DE5">
        <w:rPr>
          <w:b/>
          <w:bCs/>
        </w:rPr>
        <w:t>URL evaluated:</w:t>
      </w:r>
      <w:r w:rsidR="75FE7B12">
        <w:t xml:space="preserve"> </w:t>
      </w:r>
    </w:p>
    <w:p w:rsidRPr="00196806" w:rsidR="00463759" w:rsidP="00196806" w:rsidRDefault="004D28AE" w14:paraId="3F2AF6E1" w14:textId="5B000CAF">
      <w:pPr>
        <w:ind w:left="720" w:hanging="360"/>
        <w:jc w:val="left"/>
      </w:pPr>
      <w:r w:rsidRPr="74014DE5">
        <w:rPr>
          <w:b/>
          <w:bCs/>
        </w:rPr>
        <w:t>Product description:</w:t>
      </w:r>
      <w:r>
        <w:t xml:space="preserve"> </w:t>
      </w:r>
    </w:p>
    <w:p w:rsidR="1FF41EA2" w:rsidRDefault="1FF41EA2" w14:paraId="05A2F987" w14:textId="7156BA0F">
      <w:r>
        <w:br w:type="page"/>
      </w:r>
    </w:p>
    <w:p w:rsidRPr="00463759" w:rsidR="00515971" w:rsidP="000A24C5" w:rsidRDefault="72574850" w14:paraId="1F9A9469" w14:textId="295F45F5">
      <w:pPr>
        <w:pStyle w:val="Heading2"/>
      </w:pPr>
      <w:r>
        <w:t>Summary of Evaluation</w:t>
      </w:r>
      <w:r w:rsidRPr="4E66160D" w:rsidR="00515971">
        <w:t xml:space="preserve">  </w:t>
      </w:r>
    </w:p>
    <w:p w:rsidRPr="00463759" w:rsidR="00515971" w:rsidP="00515971" w:rsidRDefault="00455DFA" w14:paraId="083C45D5" w14:textId="2B00D3E8">
      <w:r>
        <w:t xml:space="preserve">Below is </w:t>
      </w:r>
      <w:r w:rsidR="00EC08FD">
        <w:t xml:space="preserve">a </w:t>
      </w:r>
      <w:r w:rsidRPr="00463759" w:rsidR="00515971">
        <w:t>summary of action(s) needed</w:t>
      </w:r>
      <w:r w:rsidR="00A544EC">
        <w:t xml:space="preserve"> to address identif</w:t>
      </w:r>
      <w:r w:rsidR="001665A7">
        <w:t xml:space="preserve">ied accessibility issues.  </w:t>
      </w:r>
    </w:p>
    <w:p w:rsidRPr="00F81727" w:rsidR="007E0603" w:rsidP="007E0603" w:rsidRDefault="007E0603" w14:paraId="36A50670" w14:textId="730CBFD2">
      <w:pPr>
        <w:pStyle w:val="ListParagraph"/>
        <w:numPr>
          <w:ilvl w:val="0"/>
          <w:numId w:val="0"/>
        </w:numPr>
        <w:ind w:left="720"/>
      </w:pPr>
    </w:p>
    <w:tbl>
      <w:tblPr>
        <w:tblStyle w:val="TableGrid"/>
        <w:tblW w:w="14545" w:type="dxa"/>
        <w:tblLayout w:type="fixed"/>
        <w:tblLook w:val="06A0" w:firstRow="1" w:lastRow="0" w:firstColumn="1" w:lastColumn="0" w:noHBand="1" w:noVBand="1"/>
      </w:tblPr>
      <w:tblGrid>
        <w:gridCol w:w="10680"/>
        <w:gridCol w:w="1485"/>
        <w:gridCol w:w="2380"/>
      </w:tblGrid>
      <w:tr w:rsidRPr="008E6022" w:rsidR="00936B3B" w:rsidTr="5E7B564B" w14:paraId="0A96CED0" w14:textId="1312D95E">
        <w:trPr>
          <w:trHeight w:val="404"/>
        </w:trPr>
        <w:tc>
          <w:tcPr>
            <w:tcW w:w="10680" w:type="dxa"/>
          </w:tcPr>
          <w:p w:rsidR="00936B3B" w:rsidRDefault="00936B3B" w14:paraId="35858FD2" w14:textId="1DA339A4">
            <w:pPr>
              <w:rPr>
                <w:b/>
                <w:bCs/>
              </w:rPr>
            </w:pPr>
            <w:r w:rsidRPr="4E66160D">
              <w:rPr>
                <w:b/>
                <w:bCs/>
              </w:rPr>
              <w:t>Action Needed</w:t>
            </w:r>
          </w:p>
        </w:tc>
        <w:tc>
          <w:tcPr>
            <w:tcW w:w="1485" w:type="dxa"/>
          </w:tcPr>
          <w:p w:rsidRPr="00EC08FD" w:rsidR="00936B3B" w:rsidRDefault="00936B3B" w14:paraId="0F312FBC" w14:textId="28DBF003">
            <w:r w:rsidRPr="00EC08FD">
              <w:rPr>
                <w:b/>
                <w:bCs/>
                <w:sz w:val="22"/>
                <w:szCs w:val="22"/>
              </w:rPr>
              <w:t>Addressed</w:t>
            </w:r>
          </w:p>
        </w:tc>
        <w:tc>
          <w:tcPr>
            <w:tcW w:w="2380" w:type="dxa"/>
          </w:tcPr>
          <w:p w:rsidRPr="008E6022" w:rsidR="00936B3B" w:rsidP="00936B3B" w:rsidRDefault="00936B3B" w14:paraId="5529ACC9" w14:textId="4B03DED3">
            <w:pPr>
              <w:jc w:val="left"/>
              <w:rPr>
                <w:b/>
                <w:bCs/>
                <w:sz w:val="22"/>
                <w:szCs w:val="22"/>
              </w:rPr>
            </w:pPr>
            <w:r>
              <w:rPr>
                <w:b/>
                <w:bCs/>
                <w:sz w:val="22"/>
                <w:szCs w:val="22"/>
              </w:rPr>
              <w:t>Planned Remediation Date</w:t>
            </w:r>
          </w:p>
        </w:tc>
      </w:tr>
      <w:tr w:rsidR="00936B3B" w:rsidTr="5E7B564B" w14:paraId="4B8BB4FA" w14:textId="505B7933">
        <w:trPr>
          <w:trHeight w:val="300"/>
        </w:trPr>
        <w:tc>
          <w:tcPr>
            <w:tcW w:w="10680" w:type="dxa"/>
          </w:tcPr>
          <w:p w:rsidR="00936B3B" w:rsidRDefault="00936B3B" w14:paraId="26AA7F08" w14:textId="786CF118"/>
        </w:tc>
        <w:tc>
          <w:tcPr>
            <w:tcW w:w="1485" w:type="dxa"/>
          </w:tcPr>
          <w:p w:rsidRPr="00E302DA" w:rsidR="00936B3B" w:rsidRDefault="00FB61FE" w14:paraId="7AC8D38E" w14:textId="2C5DB3A6">
            <w:pPr>
              <w:jc w:val="center"/>
            </w:pPr>
            <w:sdt>
              <w:sdtPr>
                <w:id w:val="79572912"/>
                <w14:checkbox>
                  <w14:checked w14:val="1"/>
                  <w14:checkedState w14:val="2612" w14:font="MS Gothic"/>
                  <w14:uncheckedState w14:val="2610" w14:font="MS Gothic"/>
                </w14:checkbox>
              </w:sdtPr>
              <w:sdtContent>
                <w:r w:rsidRPr="3A91D3D5" w:rsidR="5097D157">
                  <w:rPr>
                    <w:rFonts w:ascii="MS Gothic" w:hAnsi="MS Gothic" w:eastAsia="MS Gothic" w:cs="MS Gothic"/>
                  </w:rPr>
                  <w:t>☐</w:t>
                </w:r>
              </w:sdtContent>
            </w:sdt>
          </w:p>
        </w:tc>
        <w:tc>
          <w:tcPr>
            <w:tcW w:w="2380" w:type="dxa"/>
          </w:tcPr>
          <w:p w:rsidR="00936B3B" w:rsidRDefault="00936B3B" w14:paraId="60457C22" w14:textId="77777777">
            <w:pPr>
              <w:jc w:val="center"/>
            </w:pPr>
          </w:p>
        </w:tc>
      </w:tr>
      <w:tr w:rsidR="00936B3B" w:rsidTr="5E7B564B" w14:paraId="79C51571" w14:textId="7A049428">
        <w:trPr>
          <w:trHeight w:val="311"/>
        </w:trPr>
        <w:tc>
          <w:tcPr>
            <w:tcW w:w="10680" w:type="dxa"/>
          </w:tcPr>
          <w:p w:rsidR="00936B3B" w:rsidRDefault="00936B3B" w14:paraId="623ECD80" w14:textId="786CF118"/>
        </w:tc>
        <w:tc>
          <w:tcPr>
            <w:tcW w:w="1485" w:type="dxa"/>
          </w:tcPr>
          <w:p w:rsidRPr="00E302DA" w:rsidR="00936B3B" w:rsidRDefault="00FB61FE" w14:paraId="424746F2" w14:textId="5B9F3905">
            <w:pPr>
              <w:jc w:val="center"/>
            </w:pPr>
            <w:sdt>
              <w:sdtPr>
                <w:id w:val="-2106023517"/>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1CB4BE9E" w14:textId="77777777">
            <w:pPr>
              <w:jc w:val="center"/>
            </w:pPr>
          </w:p>
        </w:tc>
      </w:tr>
      <w:tr w:rsidR="00936B3B" w:rsidTr="5E7B564B" w14:paraId="185E8254" w14:textId="661E1471">
        <w:trPr>
          <w:trHeight w:val="311"/>
        </w:trPr>
        <w:tc>
          <w:tcPr>
            <w:tcW w:w="10680" w:type="dxa"/>
          </w:tcPr>
          <w:p w:rsidR="00936B3B" w:rsidRDefault="00936B3B" w14:paraId="79A9FBEF" w14:textId="786CF118"/>
        </w:tc>
        <w:tc>
          <w:tcPr>
            <w:tcW w:w="1485" w:type="dxa"/>
          </w:tcPr>
          <w:p w:rsidRPr="00E302DA" w:rsidR="00936B3B" w:rsidRDefault="00FB61FE" w14:paraId="31094F09" w14:textId="04D40B4A">
            <w:pPr>
              <w:jc w:val="center"/>
            </w:pPr>
            <w:sdt>
              <w:sdtPr>
                <w:id w:val="-1309242083"/>
                <w14:checkbox>
                  <w14:checked w14:val="0"/>
                  <w14:checkedState w14:val="2612" w14:font="MS Gothic"/>
                  <w14:uncheckedState w14:val="2610" w14:font="MS Gothic"/>
                </w14:checkbox>
              </w:sdtPr>
              <w:sdtContent>
                <w:r w:rsidR="00936B3B">
                  <w:rPr>
                    <w:rFonts w:hint="eastAsia" w:ascii="MS Gothic" w:hAnsi="MS Gothic" w:eastAsia="MS Gothic"/>
                  </w:rPr>
                  <w:t>☐</w:t>
                </w:r>
              </w:sdtContent>
            </w:sdt>
          </w:p>
        </w:tc>
        <w:tc>
          <w:tcPr>
            <w:tcW w:w="2380" w:type="dxa"/>
          </w:tcPr>
          <w:p w:rsidR="00936B3B" w:rsidRDefault="00936B3B" w14:paraId="2B032757" w14:textId="77777777">
            <w:pPr>
              <w:jc w:val="center"/>
            </w:pPr>
          </w:p>
        </w:tc>
      </w:tr>
      <w:tr w:rsidR="00936B3B" w:rsidTr="5E7B564B" w14:paraId="667B990F" w14:textId="6B7533A1">
        <w:trPr>
          <w:trHeight w:val="311"/>
        </w:trPr>
        <w:tc>
          <w:tcPr>
            <w:tcW w:w="10680" w:type="dxa"/>
          </w:tcPr>
          <w:p w:rsidR="00936B3B" w:rsidRDefault="00936B3B" w14:paraId="17548421" w14:textId="786CF118"/>
        </w:tc>
        <w:tc>
          <w:tcPr>
            <w:tcW w:w="1485" w:type="dxa"/>
          </w:tcPr>
          <w:p w:rsidRPr="00E302DA" w:rsidR="00936B3B" w:rsidRDefault="00FB61FE" w14:paraId="755B0BA8" w14:textId="1CF6726A">
            <w:pPr>
              <w:jc w:val="center"/>
            </w:pPr>
            <w:sdt>
              <w:sdtPr>
                <w:id w:val="558981926"/>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0A4A8A2C" w14:textId="77777777">
            <w:pPr>
              <w:jc w:val="center"/>
            </w:pPr>
          </w:p>
        </w:tc>
      </w:tr>
      <w:tr w:rsidR="00936B3B" w:rsidTr="5E7B564B" w14:paraId="5880874D" w14:textId="3A5AC40F">
        <w:trPr>
          <w:trHeight w:val="311"/>
        </w:trPr>
        <w:tc>
          <w:tcPr>
            <w:tcW w:w="10680" w:type="dxa"/>
          </w:tcPr>
          <w:p w:rsidR="00936B3B" w:rsidRDefault="00936B3B" w14:paraId="596EF476" w14:textId="786CF118"/>
        </w:tc>
        <w:tc>
          <w:tcPr>
            <w:tcW w:w="1485" w:type="dxa"/>
          </w:tcPr>
          <w:p w:rsidRPr="00E302DA" w:rsidR="00936B3B" w:rsidRDefault="00FB61FE" w14:paraId="17FF1DB3" w14:textId="59085ADD">
            <w:pPr>
              <w:jc w:val="center"/>
            </w:pPr>
            <w:sdt>
              <w:sdtPr>
                <w:id w:val="-1257824080"/>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47204605" w14:textId="77777777">
            <w:pPr>
              <w:jc w:val="center"/>
            </w:pPr>
          </w:p>
        </w:tc>
      </w:tr>
      <w:tr w:rsidR="00936B3B" w:rsidTr="5E7B564B" w14:paraId="05D20677" w14:textId="62442A60">
        <w:trPr>
          <w:trHeight w:val="311"/>
        </w:trPr>
        <w:tc>
          <w:tcPr>
            <w:tcW w:w="10680" w:type="dxa"/>
          </w:tcPr>
          <w:p w:rsidR="00936B3B" w:rsidRDefault="00936B3B" w14:paraId="6BCABB5D" w14:textId="786CF118"/>
        </w:tc>
        <w:tc>
          <w:tcPr>
            <w:tcW w:w="1485" w:type="dxa"/>
          </w:tcPr>
          <w:p w:rsidRPr="00E302DA" w:rsidR="00936B3B" w:rsidRDefault="00FB61FE" w14:paraId="4CAF0EEB" w14:textId="4090FAB1">
            <w:pPr>
              <w:jc w:val="center"/>
            </w:pPr>
            <w:sdt>
              <w:sdtPr>
                <w:id w:val="804744363"/>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6C1A9351" w14:textId="77777777">
            <w:pPr>
              <w:jc w:val="center"/>
            </w:pPr>
          </w:p>
        </w:tc>
      </w:tr>
      <w:tr w:rsidR="00936B3B" w:rsidTr="5E7B564B" w14:paraId="5E044AAC" w14:textId="3582B4CF">
        <w:trPr>
          <w:trHeight w:val="311"/>
        </w:trPr>
        <w:tc>
          <w:tcPr>
            <w:tcW w:w="10680" w:type="dxa"/>
          </w:tcPr>
          <w:p w:rsidR="00936B3B" w:rsidRDefault="00936B3B" w14:paraId="0AA4A7BC" w14:textId="4976183C"/>
        </w:tc>
        <w:tc>
          <w:tcPr>
            <w:tcW w:w="1485" w:type="dxa"/>
          </w:tcPr>
          <w:p w:rsidRPr="00E302DA" w:rsidR="00936B3B" w:rsidRDefault="00FB61FE" w14:paraId="34B5857F" w14:textId="19A358B7">
            <w:pPr>
              <w:jc w:val="center"/>
            </w:pPr>
            <w:sdt>
              <w:sdtPr>
                <w:id w:val="-1585213612"/>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725F2776" w14:textId="77777777">
            <w:pPr>
              <w:jc w:val="center"/>
            </w:pPr>
          </w:p>
        </w:tc>
      </w:tr>
      <w:tr w:rsidR="00936B3B" w:rsidTr="5E7B564B" w14:paraId="092F6A7E" w14:textId="79F9CFEA">
        <w:trPr>
          <w:trHeight w:val="311"/>
        </w:trPr>
        <w:tc>
          <w:tcPr>
            <w:tcW w:w="10680" w:type="dxa"/>
          </w:tcPr>
          <w:p w:rsidR="00936B3B" w:rsidRDefault="00936B3B" w14:paraId="5B5C640F" w14:textId="1C853BF0"/>
        </w:tc>
        <w:tc>
          <w:tcPr>
            <w:tcW w:w="1485" w:type="dxa"/>
          </w:tcPr>
          <w:p w:rsidRPr="00E302DA" w:rsidR="00936B3B" w:rsidRDefault="00FB61FE" w14:paraId="5AC0EF67" w14:textId="3C490274">
            <w:pPr>
              <w:jc w:val="center"/>
            </w:pPr>
            <w:sdt>
              <w:sdtPr>
                <w:id w:val="-1410070022"/>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7FAA4BD9" w14:textId="77777777">
            <w:pPr>
              <w:jc w:val="center"/>
            </w:pPr>
          </w:p>
        </w:tc>
      </w:tr>
      <w:tr w:rsidR="00936B3B" w:rsidTr="5E7B564B" w14:paraId="3B5FA0FA" w14:textId="58FDFF19">
        <w:trPr>
          <w:trHeight w:val="311"/>
        </w:trPr>
        <w:tc>
          <w:tcPr>
            <w:tcW w:w="10680" w:type="dxa"/>
          </w:tcPr>
          <w:p w:rsidR="00936B3B" w:rsidRDefault="00936B3B" w14:paraId="6730BBE0" w14:textId="4A914C2E"/>
        </w:tc>
        <w:tc>
          <w:tcPr>
            <w:tcW w:w="1485" w:type="dxa"/>
          </w:tcPr>
          <w:p w:rsidRPr="00E302DA" w:rsidR="00936B3B" w:rsidRDefault="00FB61FE" w14:paraId="36A9AEE7" w14:textId="5D610208">
            <w:pPr>
              <w:jc w:val="center"/>
            </w:pPr>
            <w:sdt>
              <w:sdtPr>
                <w:id w:val="840438863"/>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23304284" w14:textId="77777777">
            <w:pPr>
              <w:jc w:val="center"/>
            </w:pPr>
          </w:p>
        </w:tc>
      </w:tr>
      <w:tr w:rsidR="00936B3B" w:rsidTr="5E7B564B" w14:paraId="2C6EB1B1" w14:textId="4AAE590D">
        <w:trPr>
          <w:trHeight w:val="311"/>
        </w:trPr>
        <w:tc>
          <w:tcPr>
            <w:tcW w:w="10680" w:type="dxa"/>
          </w:tcPr>
          <w:p w:rsidR="00936B3B" w:rsidRDefault="00936B3B" w14:paraId="58C9A7D4" w14:textId="3F2EDD67"/>
        </w:tc>
        <w:tc>
          <w:tcPr>
            <w:tcW w:w="1485" w:type="dxa"/>
          </w:tcPr>
          <w:p w:rsidRPr="00E302DA" w:rsidR="00936B3B" w:rsidRDefault="00FB61FE" w14:paraId="41F55BE3" w14:textId="54EA2836">
            <w:pPr>
              <w:jc w:val="center"/>
            </w:pPr>
            <w:sdt>
              <w:sdtPr>
                <w:id w:val="-2021545323"/>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1D9B36D8" w14:textId="77777777">
            <w:pPr>
              <w:jc w:val="center"/>
            </w:pPr>
          </w:p>
        </w:tc>
      </w:tr>
      <w:tr w:rsidR="00936B3B" w:rsidTr="5E7B564B" w14:paraId="16275EC9" w14:textId="2EC65D00">
        <w:trPr>
          <w:trHeight w:val="311"/>
        </w:trPr>
        <w:tc>
          <w:tcPr>
            <w:tcW w:w="10680" w:type="dxa"/>
          </w:tcPr>
          <w:p w:rsidR="00936B3B" w:rsidRDefault="00936B3B" w14:paraId="524374F3" w14:textId="0B3B1DCE"/>
        </w:tc>
        <w:tc>
          <w:tcPr>
            <w:tcW w:w="1485" w:type="dxa"/>
          </w:tcPr>
          <w:p w:rsidRPr="00E302DA" w:rsidR="00936B3B" w:rsidRDefault="00FB61FE" w14:paraId="4114DF79" w14:textId="3AC6F030">
            <w:pPr>
              <w:jc w:val="center"/>
            </w:pPr>
            <w:sdt>
              <w:sdtPr>
                <w:id w:val="75639263"/>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0AEA920F" w14:textId="77777777">
            <w:pPr>
              <w:jc w:val="center"/>
            </w:pPr>
          </w:p>
        </w:tc>
      </w:tr>
      <w:tr w:rsidR="00936B3B" w:rsidTr="5E7B564B" w14:paraId="7F501919" w14:textId="44693461">
        <w:trPr>
          <w:trHeight w:val="311"/>
        </w:trPr>
        <w:tc>
          <w:tcPr>
            <w:tcW w:w="10680" w:type="dxa"/>
          </w:tcPr>
          <w:p w:rsidR="00936B3B" w:rsidRDefault="00936B3B" w14:paraId="550AE26D" w14:textId="6FD388FA"/>
        </w:tc>
        <w:tc>
          <w:tcPr>
            <w:tcW w:w="1485" w:type="dxa"/>
          </w:tcPr>
          <w:p w:rsidRPr="00E302DA" w:rsidR="00936B3B" w:rsidRDefault="00FB61FE" w14:paraId="4B4CF2A5" w14:textId="021CDA04">
            <w:pPr>
              <w:jc w:val="center"/>
            </w:pPr>
            <w:sdt>
              <w:sdtPr>
                <w:id w:val="-390110249"/>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130B4E93" w14:textId="77777777">
            <w:pPr>
              <w:jc w:val="center"/>
            </w:pPr>
          </w:p>
        </w:tc>
      </w:tr>
      <w:tr w:rsidR="00936B3B" w:rsidTr="5E7B564B" w14:paraId="0D5A1135" w14:textId="54389344">
        <w:trPr>
          <w:trHeight w:val="311"/>
        </w:trPr>
        <w:tc>
          <w:tcPr>
            <w:tcW w:w="10680" w:type="dxa"/>
          </w:tcPr>
          <w:p w:rsidR="00936B3B" w:rsidRDefault="00936B3B" w14:paraId="63222CE0" w14:textId="21B7B464"/>
        </w:tc>
        <w:tc>
          <w:tcPr>
            <w:tcW w:w="1485" w:type="dxa"/>
          </w:tcPr>
          <w:p w:rsidRPr="00E302DA" w:rsidR="00936B3B" w:rsidRDefault="00FB61FE" w14:paraId="59339004" w14:textId="237C1583">
            <w:pPr>
              <w:jc w:val="center"/>
            </w:pPr>
            <w:sdt>
              <w:sdtPr>
                <w:id w:val="-1602493102"/>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197682EE" w14:textId="77777777">
            <w:pPr>
              <w:jc w:val="center"/>
            </w:pPr>
          </w:p>
        </w:tc>
      </w:tr>
      <w:tr w:rsidR="00936B3B" w:rsidTr="5E7B564B" w14:paraId="7E9ECC0B" w14:textId="74EBBA6E">
        <w:trPr>
          <w:trHeight w:val="311"/>
        </w:trPr>
        <w:tc>
          <w:tcPr>
            <w:tcW w:w="10680" w:type="dxa"/>
          </w:tcPr>
          <w:p w:rsidR="00936B3B" w:rsidRDefault="00936B3B" w14:paraId="702DBF1D" w14:textId="4CCB1C46"/>
        </w:tc>
        <w:tc>
          <w:tcPr>
            <w:tcW w:w="1485" w:type="dxa"/>
          </w:tcPr>
          <w:p w:rsidRPr="00E302DA" w:rsidR="00936B3B" w:rsidRDefault="00FB61FE" w14:paraId="20E99AA6" w14:textId="4F2441C0">
            <w:pPr>
              <w:jc w:val="center"/>
            </w:pPr>
            <w:sdt>
              <w:sdtPr>
                <w:id w:val="26083450"/>
                <w14:checkbox>
                  <w14:checked w14:val="0"/>
                  <w14:checkedState w14:val="2612" w14:font="MS Gothic"/>
                  <w14:uncheckedState w14:val="2610" w14:font="MS Gothic"/>
                </w14:checkbox>
              </w:sdtPr>
              <w:sdtContent>
                <w:r w:rsidRPr="00E302DA" w:rsidR="00936B3B">
                  <w:rPr>
                    <w:rFonts w:ascii="MS Gothic" w:hAnsi="MS Gothic" w:eastAsia="MS Gothic"/>
                  </w:rPr>
                  <w:t>☐</w:t>
                </w:r>
              </w:sdtContent>
            </w:sdt>
          </w:p>
        </w:tc>
        <w:tc>
          <w:tcPr>
            <w:tcW w:w="2380" w:type="dxa"/>
          </w:tcPr>
          <w:p w:rsidR="00936B3B" w:rsidRDefault="00936B3B" w14:paraId="125BFBA9" w14:textId="77777777">
            <w:pPr>
              <w:jc w:val="center"/>
            </w:pPr>
          </w:p>
        </w:tc>
      </w:tr>
    </w:tbl>
    <w:p w:rsidR="4E66160D" w:rsidRDefault="4E66160D" w14:paraId="4C03333F" w14:textId="5E502D09"/>
    <w:p w:rsidR="45791D82" w:rsidP="000A24C5" w:rsidRDefault="45791D82" w14:paraId="7E035D9A" w14:textId="3F3CF426">
      <w:pPr>
        <w:pStyle w:val="Heading2"/>
      </w:pPr>
      <w:r w:rsidRPr="4E66160D">
        <w:t>Vendor Feedback</w:t>
      </w:r>
    </w:p>
    <w:p w:rsidRPr="00710693" w:rsidR="00710693" w:rsidP="00710693" w:rsidRDefault="0009133F" w14:paraId="304C34EC" w14:textId="3B119DE9">
      <w:r>
        <w:t>V</w:t>
      </w:r>
      <w:r w:rsidRPr="00710693" w:rsidR="00710693">
        <w:t>endor’s feedback, if any is provided</w:t>
      </w:r>
    </w:p>
    <w:p w:rsidR="4E66160D" w:rsidRDefault="4E66160D" w14:paraId="2722AA28" w14:textId="39432E94">
      <w:r>
        <w:br w:type="page"/>
      </w:r>
    </w:p>
    <w:p w:rsidR="4E66160D" w:rsidP="7E774974" w:rsidRDefault="4DF78484" w14:paraId="0ACD76F6" w14:textId="73768A8E">
      <w:pPr>
        <w:pStyle w:val="Heading2"/>
      </w:pPr>
      <w:r>
        <w:t>WAVE Testing Results</w:t>
      </w:r>
    </w:p>
    <w:p w:rsidR="4E66160D" w:rsidRDefault="4E66160D" w14:paraId="33DEBB1E" w14:textId="34305D5B">
      <w:pPr>
        <w:rPr>
          <w:rFonts w:eastAsia="Arial"/>
          <w:color w:val="FF0000"/>
        </w:rPr>
      </w:pPr>
    </w:p>
    <w:p w:rsidRPr="00CC4E89" w:rsidR="00515971" w:rsidP="00515971" w:rsidRDefault="00515971" w14:paraId="212F9EC4" w14:textId="77777777">
      <w:pPr>
        <w:rPr>
          <w:b/>
          <w:bCs/>
        </w:rPr>
      </w:pPr>
      <w:r>
        <w:br w:type="page"/>
      </w:r>
      <w:r w:rsidRPr="4D4B3C4B">
        <w:rPr>
          <w:b/>
          <w:bCs/>
        </w:rPr>
        <w:t xml:space="preserve">Accessibility Criticality Levels </w:t>
      </w:r>
    </w:p>
    <w:p w:rsidRPr="00CC4E89" w:rsidR="00515971" w:rsidP="4D4B3C4B" w:rsidRDefault="46453FE5" w14:paraId="3AEA844B" w14:textId="464A56AE">
      <w:r w:rsidRPr="4D4B3C4B">
        <w:rPr>
          <w:rFonts w:eastAsia="Arial"/>
          <w:color w:val="000000" w:themeColor="text1"/>
        </w:rPr>
        <w:t>Criticality levels 1, 2, and 3 can potentially lead to violations of Section 508 and the Americans with Disabilities Act (ADA).</w:t>
      </w:r>
    </w:p>
    <w:p w:rsidR="4D4B3C4B" w:rsidP="4D4B3C4B" w:rsidRDefault="4D4B3C4B" w14:paraId="764229B8" w14:textId="0BA8D214">
      <w:pPr>
        <w:rPr>
          <w:b/>
          <w:bCs/>
        </w:rPr>
      </w:pPr>
    </w:p>
    <w:p w:rsidR="00515971" w:rsidP="00515971" w:rsidRDefault="00515971" w14:paraId="51E208D6" w14:textId="77777777">
      <w:pPr>
        <w:rPr>
          <w:rFonts w:eastAsia="Calibri"/>
        </w:rPr>
      </w:pPr>
      <w:r w:rsidRPr="00CC4E89">
        <w:rPr>
          <w:rFonts w:eastAsia="Calibri"/>
          <w:b/>
          <w:bCs/>
        </w:rPr>
        <w:t>Level 1 (Fail - Severe Barrier):</w:t>
      </w:r>
      <w:r w:rsidRPr="00CC4E89">
        <w:rPr>
          <w:rFonts w:eastAsia="Calibri"/>
        </w:rPr>
        <w:t xml:space="preserve"> The accessibility issue creates a severe barrier that prevents the analyst from completing the core function of the page or application.</w:t>
      </w:r>
    </w:p>
    <w:p w:rsidRPr="00CC4E89" w:rsidR="00515971" w:rsidP="00515971" w:rsidRDefault="00515971" w14:paraId="6779E08B" w14:textId="77777777">
      <w:pPr>
        <w:rPr>
          <w:rFonts w:eastAsia="Calibri"/>
        </w:rPr>
      </w:pPr>
    </w:p>
    <w:p w:rsidR="00515971" w:rsidP="00515971" w:rsidRDefault="00515971" w14:paraId="49A8166D" w14:textId="77777777">
      <w:pPr>
        <w:spacing w:line="257" w:lineRule="auto"/>
        <w:rPr>
          <w:rFonts w:eastAsia="Calibri"/>
        </w:rPr>
      </w:pPr>
      <w:r w:rsidRPr="00CC4E89">
        <w:rPr>
          <w:rFonts w:eastAsia="Calibri"/>
          <w:b/>
          <w:bCs/>
        </w:rPr>
        <w:t>Level 2 (Fail - Major Barrier):</w:t>
      </w:r>
      <w:r w:rsidRPr="00CC4E89">
        <w:rPr>
          <w:rFonts w:eastAsia="Calibri"/>
        </w:rPr>
        <w:t xml:space="preserve"> The accessibility issue creates a major barrier for the analyst in completing the core function. The analyst is forced to use advanced methods that the average user may not turn to, and thus, would be forced to give up on completing the core function.</w:t>
      </w:r>
    </w:p>
    <w:p w:rsidRPr="00CC4E89" w:rsidR="00515971" w:rsidP="00515971" w:rsidRDefault="00515971" w14:paraId="50713CF2" w14:textId="77777777">
      <w:pPr>
        <w:spacing w:line="257" w:lineRule="auto"/>
        <w:rPr>
          <w:rFonts w:eastAsia="Calibri"/>
        </w:rPr>
      </w:pPr>
    </w:p>
    <w:p w:rsidR="00515971" w:rsidP="00515971" w:rsidRDefault="3D0EB1BD" w14:paraId="233BF897" w14:textId="77777777">
      <w:pPr>
        <w:spacing w:line="257" w:lineRule="auto"/>
        <w:rPr>
          <w:rFonts w:eastAsia="Calibri"/>
        </w:rPr>
      </w:pPr>
      <w:r w:rsidRPr="565D3F61">
        <w:rPr>
          <w:rFonts w:eastAsia="Calibri"/>
          <w:b/>
          <w:bCs/>
        </w:rPr>
        <w:t>Level 3 (Fail - Minor Barrier):</w:t>
      </w:r>
      <w:r w:rsidRPr="565D3F61">
        <w:rPr>
          <w:rFonts w:eastAsia="Calibri"/>
        </w:rPr>
        <w:t xml:space="preserve"> The accessibility issue creates a minor barrier for the analyst in completing the core function. </w:t>
      </w:r>
      <w:bookmarkStart w:name="_Int_nH6p0qLa" w:id="0"/>
      <w:r w:rsidRPr="565D3F61">
        <w:rPr>
          <w:rFonts w:eastAsia="Calibri"/>
        </w:rPr>
        <w:t>The analyst is able to complete the core function with some minor difficulties.</w:t>
      </w:r>
      <w:bookmarkEnd w:id="0"/>
    </w:p>
    <w:p w:rsidRPr="00CC4E89" w:rsidR="00515971" w:rsidP="00515971" w:rsidRDefault="00515971" w14:paraId="4EBC892E" w14:textId="77777777">
      <w:pPr>
        <w:spacing w:line="257" w:lineRule="auto"/>
        <w:rPr>
          <w:rFonts w:eastAsia="Calibri"/>
        </w:rPr>
      </w:pPr>
    </w:p>
    <w:p w:rsidR="00515971" w:rsidP="00515971" w:rsidRDefault="3D0EB1BD" w14:paraId="31E778C3" w14:textId="0B22E576">
      <w:pPr>
        <w:spacing w:line="257" w:lineRule="auto"/>
        <w:rPr>
          <w:rFonts w:eastAsia="Calibri"/>
        </w:rPr>
      </w:pPr>
      <w:bookmarkStart w:name="_Int_ENVvbNfo" w:id="1"/>
      <w:r w:rsidRPr="565D3F61">
        <w:rPr>
          <w:rFonts w:eastAsia="Calibri"/>
          <w:b/>
          <w:bCs/>
        </w:rPr>
        <w:t>Level 4 (Pass – Improvements Suggested)</w:t>
      </w:r>
      <w:r w:rsidRPr="565D3F61" w:rsidR="39D1D310">
        <w:rPr>
          <w:rFonts w:eastAsia="Calibri"/>
          <w:b/>
          <w:bCs/>
        </w:rPr>
        <w:t xml:space="preserve">: </w:t>
      </w:r>
      <w:r w:rsidRPr="565D3F61" w:rsidR="39D1D310">
        <w:rPr>
          <w:rFonts w:eastAsia="Calibri"/>
        </w:rPr>
        <w:t>The</w:t>
      </w:r>
      <w:r w:rsidRPr="565D3F61">
        <w:rPr>
          <w:rFonts w:eastAsia="Calibri"/>
        </w:rPr>
        <w:t xml:space="preserve"> analyst is able to readily complete the core function, but minor improvements would make it easier or more reliably accessible.</w:t>
      </w:r>
      <w:bookmarkEnd w:id="1"/>
      <w:r w:rsidRPr="565D3F61">
        <w:rPr>
          <w:rFonts w:eastAsia="Calibri"/>
        </w:rPr>
        <w:t xml:space="preserve"> </w:t>
      </w:r>
    </w:p>
    <w:p w:rsidRPr="00CC4E89" w:rsidR="00515971" w:rsidP="00515971" w:rsidRDefault="00515971" w14:paraId="18109C85" w14:textId="77777777">
      <w:pPr>
        <w:spacing w:line="257" w:lineRule="auto"/>
        <w:rPr>
          <w:rFonts w:eastAsia="Calibri"/>
        </w:rPr>
      </w:pPr>
    </w:p>
    <w:p w:rsidR="00515971" w:rsidP="533CBAA8" w:rsidRDefault="3D0EB1BD" w14:paraId="0C714411" w14:textId="1480A5FD">
      <w:pPr>
        <w:autoSpaceDE/>
        <w:autoSpaceDN/>
        <w:adjustRightInd/>
        <w:spacing w:after="160" w:line="257" w:lineRule="auto"/>
        <w:rPr>
          <w:rFonts w:eastAsia="Calibri"/>
        </w:rPr>
      </w:pPr>
      <w:r w:rsidRPr="533CBAA8">
        <w:rPr>
          <w:rFonts w:eastAsia="Calibri"/>
          <w:b/>
          <w:bCs/>
        </w:rPr>
        <w:t>Level 5 (Pass - No Accessibility Barriers Identified):</w:t>
      </w:r>
      <w:r w:rsidRPr="533CBAA8">
        <w:rPr>
          <w:rFonts w:eastAsia="Calibri"/>
        </w:rPr>
        <w:t xml:space="preserve"> No accessibility issues were found. </w:t>
      </w:r>
      <w:bookmarkStart w:name="_Int_sjj1wuiy" w:id="2"/>
      <w:r w:rsidRPr="533CBAA8">
        <w:rPr>
          <w:rFonts w:eastAsia="Calibri"/>
        </w:rPr>
        <w:t>The analyst is able to complete the core function without issue.</w:t>
      </w:r>
      <w:bookmarkEnd w:id="2"/>
    </w:p>
    <w:p w:rsidR="00DB7699" w:rsidRDefault="00DB7699" w14:paraId="55E3C00B" w14:textId="0B0C77D6">
      <w:pPr>
        <w:autoSpaceDE/>
        <w:autoSpaceDN/>
        <w:adjustRightInd/>
        <w:spacing w:after="160" w:line="252" w:lineRule="auto"/>
        <w:rPr>
          <w:rFonts w:eastAsia="Arial"/>
        </w:rPr>
      </w:pPr>
      <w:r>
        <w:rPr>
          <w:rFonts w:eastAsia="Arial"/>
        </w:rPr>
        <w:br w:type="page"/>
      </w:r>
    </w:p>
    <w:p w:rsidRPr="00463759" w:rsidR="00463759" w:rsidP="000A24C5" w:rsidRDefault="095BBD4B" w14:paraId="3FB32984" w14:textId="0E00868F">
      <w:pPr>
        <w:pStyle w:val="Heading2"/>
      </w:pPr>
      <w:r w:rsidRPr="3184C699">
        <w:t>Evaluation</w:t>
      </w:r>
      <w:r w:rsidRPr="3184C699" w:rsidR="7C716B27">
        <w:t xml:space="preserve"> Results</w:t>
      </w:r>
    </w:p>
    <w:tbl>
      <w:tblPr>
        <w:tblStyle w:val="TableGrid"/>
        <w:tblpPr w:leftFromText="180" w:rightFromText="180" w:vertAnchor="text" w:tblpX="-95" w:tblpY="1"/>
        <w:tblOverlap w:val="never"/>
        <w:tblW w:w="0" w:type="auto"/>
        <w:tblLayout w:type="fixed"/>
        <w:tblLook w:val="04A0" w:firstRow="1" w:lastRow="0" w:firstColumn="1" w:lastColumn="0" w:noHBand="0" w:noVBand="1"/>
      </w:tblPr>
      <w:tblGrid>
        <w:gridCol w:w="1989"/>
        <w:gridCol w:w="1961"/>
        <w:gridCol w:w="8760"/>
        <w:gridCol w:w="1920"/>
      </w:tblGrid>
      <w:tr w:rsidRPr="00463759" w:rsidR="006C26ED" w:rsidTr="4B816854" w14:paraId="5F344FB9" w14:textId="77777777">
        <w:trPr>
          <w:trHeight w:val="300"/>
          <w:tblHeader/>
        </w:trPr>
        <w:tc>
          <w:tcPr>
            <w:tcW w:w="1989" w:type="dxa"/>
          </w:tcPr>
          <w:p w:rsidRPr="000806B3" w:rsidR="006C26ED" w:rsidP="00254AAB" w:rsidRDefault="006C26ED" w14:paraId="574C769B" w14:textId="310D771E">
            <w:pPr>
              <w:jc w:val="left"/>
            </w:pPr>
            <w:r w:rsidRPr="16B999F4">
              <w:rPr>
                <w:rFonts w:eastAsia="Arial"/>
                <w:b/>
                <w:bCs/>
                <w:sz w:val="22"/>
                <w:szCs w:val="22"/>
              </w:rPr>
              <w:t>Evaluation Category</w:t>
            </w:r>
          </w:p>
        </w:tc>
        <w:tc>
          <w:tcPr>
            <w:tcW w:w="1961" w:type="dxa"/>
          </w:tcPr>
          <w:p w:rsidRPr="000806B3" w:rsidR="006C26ED" w:rsidP="00254AAB" w:rsidRDefault="63CACEB5" w14:paraId="2B6F075B" w14:textId="62CCDCCC">
            <w:pPr>
              <w:jc w:val="left"/>
            </w:pPr>
            <w:r w:rsidRPr="3838990F">
              <w:rPr>
                <w:rFonts w:eastAsia="Arial"/>
                <w:b/>
                <w:bCs/>
                <w:sz w:val="22"/>
                <w:szCs w:val="22"/>
              </w:rPr>
              <w:t xml:space="preserve">Section 508/ </w:t>
            </w:r>
            <w:r w:rsidRPr="3838990F" w:rsidR="006C26ED">
              <w:rPr>
                <w:rFonts w:eastAsia="Arial"/>
                <w:b/>
                <w:bCs/>
                <w:sz w:val="22"/>
                <w:szCs w:val="22"/>
              </w:rPr>
              <w:t xml:space="preserve">WCAG 2.1 AA </w:t>
            </w:r>
          </w:p>
        </w:tc>
        <w:tc>
          <w:tcPr>
            <w:tcW w:w="8760" w:type="dxa"/>
          </w:tcPr>
          <w:p w:rsidRPr="00126D8D" w:rsidR="006C26ED" w:rsidP="74014DE5" w:rsidRDefault="2DD42DCF" w14:paraId="5D79E8E0" w14:textId="113D9F93">
            <w:pPr>
              <w:jc w:val="left"/>
              <w:rPr>
                <w:rFonts w:eastAsia="Arial"/>
                <w:b/>
                <w:bCs/>
                <w:sz w:val="22"/>
                <w:szCs w:val="22"/>
              </w:rPr>
            </w:pPr>
            <w:r w:rsidRPr="74014DE5">
              <w:rPr>
                <w:rFonts w:eastAsia="Arial"/>
                <w:b/>
                <w:bCs/>
                <w:sz w:val="22"/>
                <w:szCs w:val="22"/>
              </w:rPr>
              <w:t>Observations</w:t>
            </w:r>
          </w:p>
        </w:tc>
        <w:tc>
          <w:tcPr>
            <w:tcW w:w="1920" w:type="dxa"/>
          </w:tcPr>
          <w:p w:rsidRPr="00126D8D" w:rsidR="006C26ED" w:rsidP="00254AAB" w:rsidRDefault="006C26ED" w14:paraId="28E7C9C5" w14:textId="2A4D61B1">
            <w:pPr>
              <w:jc w:val="left"/>
              <w:rPr>
                <w:rFonts w:eastAsia="Arial"/>
                <w:b/>
                <w:bCs/>
                <w:sz w:val="22"/>
                <w:szCs w:val="22"/>
              </w:rPr>
            </w:pPr>
            <w:r w:rsidRPr="66E0756A">
              <w:rPr>
                <w:rFonts w:eastAsia="Arial"/>
                <w:b/>
                <w:bCs/>
                <w:sz w:val="22"/>
                <w:szCs w:val="22"/>
              </w:rPr>
              <w:t>Fail/Pass/</w:t>
            </w:r>
            <w:r>
              <w:br/>
            </w:r>
            <w:r w:rsidRPr="66E0756A">
              <w:rPr>
                <w:rFonts w:eastAsia="Arial"/>
                <w:b/>
                <w:bCs/>
                <w:sz w:val="22"/>
                <w:szCs w:val="22"/>
              </w:rPr>
              <w:t>Not Applicable</w:t>
            </w:r>
          </w:p>
        </w:tc>
      </w:tr>
      <w:tr w:rsidRPr="00463759" w:rsidR="006C26ED" w:rsidTr="4B816854" w14:paraId="647A7BF9" w14:textId="77777777">
        <w:trPr>
          <w:trHeight w:val="5040"/>
        </w:trPr>
        <w:tc>
          <w:tcPr>
            <w:tcW w:w="1989" w:type="dxa"/>
          </w:tcPr>
          <w:p w:rsidRPr="000806B3" w:rsidR="006C26ED" w:rsidP="00254AAB" w:rsidRDefault="69986139" w14:paraId="74E35F25" w14:textId="7D79E5FF">
            <w:pPr>
              <w:pStyle w:val="Heading3"/>
              <w:keepNext/>
            </w:pPr>
            <w:r>
              <w:t>Keyboard Operable</w:t>
            </w:r>
          </w:p>
          <w:p w:rsidRPr="000806B3" w:rsidR="006C26ED" w:rsidP="00254AAB" w:rsidRDefault="69986139" w14:paraId="19A7ED7E" w14:textId="226D53E9">
            <w:pPr>
              <w:keepNext/>
              <w:jc w:val="left"/>
              <w:rPr>
                <w:rFonts w:eastAsia="Arial"/>
                <w:sz w:val="20"/>
                <w:szCs w:val="20"/>
              </w:rPr>
            </w:pPr>
            <w:r w:rsidRPr="6EF76A84">
              <w:rPr>
                <w:rFonts w:eastAsia="Arial"/>
                <w:sz w:val="20"/>
                <w:szCs w:val="20"/>
              </w:rPr>
              <w:t>– Ensure that all interactive elements are accessible via keyboard without trapping users, provide visible focus indicators, allow bypassing of repetitive content, maintain logical focus order, prevent context changes on focus, and ensure additional content on hover or focus is accessible and non-intrusive.</w:t>
            </w:r>
          </w:p>
          <w:p w:rsidRPr="000806B3" w:rsidR="006C26ED" w:rsidP="00254AAB" w:rsidRDefault="006C26ED" w14:paraId="51C600B5" w14:textId="1E64CDCD">
            <w:pPr>
              <w:jc w:val="left"/>
              <w:rPr>
                <w:rFonts w:eastAsia="Arial"/>
                <w:sz w:val="20"/>
                <w:szCs w:val="20"/>
              </w:rPr>
            </w:pPr>
          </w:p>
        </w:tc>
        <w:tc>
          <w:tcPr>
            <w:tcW w:w="1961" w:type="dxa"/>
          </w:tcPr>
          <w:p w:rsidR="006C26ED" w:rsidP="00254AAB" w:rsidRDefault="006C26ED" w14:paraId="38E7B9DE" w14:textId="32318B35">
            <w:pPr>
              <w:jc w:val="left"/>
              <w:rPr>
                <w:rFonts w:eastAsia="Arial"/>
                <w:sz w:val="18"/>
                <w:szCs w:val="18"/>
              </w:rPr>
            </w:pPr>
            <w:hyperlink r:id="rId10">
              <w:r w:rsidRPr="762DD6B9">
                <w:rPr>
                  <w:rStyle w:val="Hyperlink"/>
                  <w:rFonts w:eastAsia="Arial"/>
                  <w:sz w:val="18"/>
                  <w:szCs w:val="18"/>
                </w:rPr>
                <w:t>1.4.13 Content on Hover or Focus (AA)</w:t>
              </w:r>
            </w:hyperlink>
          </w:p>
          <w:p w:rsidRPr="000806B3" w:rsidR="006C26ED" w:rsidP="00254AAB" w:rsidRDefault="006C26ED" w14:paraId="55DC11BC" w14:textId="77777777">
            <w:pPr>
              <w:jc w:val="left"/>
              <w:rPr>
                <w:rFonts w:eastAsia="Arial"/>
                <w:sz w:val="18"/>
                <w:szCs w:val="18"/>
              </w:rPr>
            </w:pPr>
            <w:hyperlink r:id="rId11">
              <w:r w:rsidRPr="7371C28A">
                <w:rPr>
                  <w:rStyle w:val="Hyperlink"/>
                  <w:rFonts w:eastAsia="Arial"/>
                  <w:sz w:val="18"/>
                  <w:szCs w:val="18"/>
                </w:rPr>
                <w:t>2.1.1 Keyboard (A)</w:t>
              </w:r>
            </w:hyperlink>
          </w:p>
          <w:p w:rsidR="006C26ED" w:rsidP="00254AAB" w:rsidRDefault="006C26ED" w14:paraId="227C9EFF" w14:textId="0208AEBE">
            <w:pPr>
              <w:jc w:val="left"/>
              <w:rPr>
                <w:rFonts w:eastAsia="Arial"/>
                <w:sz w:val="18"/>
                <w:szCs w:val="18"/>
              </w:rPr>
            </w:pPr>
            <w:hyperlink r:id="rId12">
              <w:r w:rsidRPr="762DD6B9">
                <w:rPr>
                  <w:rStyle w:val="Hyperlink"/>
                  <w:rFonts w:eastAsia="Arial"/>
                  <w:sz w:val="18"/>
                  <w:szCs w:val="18"/>
                </w:rPr>
                <w:t>2.1.2 No Keyboard Trap (A)</w:t>
              </w:r>
            </w:hyperlink>
          </w:p>
          <w:p w:rsidR="006C26ED" w:rsidP="00254AAB" w:rsidRDefault="006C26ED" w14:paraId="35DBADF7" w14:textId="09B6DFAC">
            <w:pPr>
              <w:jc w:val="left"/>
              <w:rPr>
                <w:rFonts w:eastAsia="Arial"/>
                <w:sz w:val="18"/>
                <w:szCs w:val="18"/>
              </w:rPr>
            </w:pPr>
            <w:hyperlink r:id="rId13">
              <w:r w:rsidRPr="762DD6B9">
                <w:rPr>
                  <w:rStyle w:val="Hyperlink"/>
                  <w:rFonts w:eastAsia="Arial"/>
                  <w:sz w:val="18"/>
                  <w:szCs w:val="18"/>
                </w:rPr>
                <w:t>2.1.4 Character Key Shortcuts (A)</w:t>
              </w:r>
            </w:hyperlink>
          </w:p>
          <w:p w:rsidRPr="000806B3" w:rsidR="006C26ED" w:rsidP="00254AAB" w:rsidRDefault="006C26ED" w14:paraId="76A13169" w14:textId="77777777">
            <w:pPr>
              <w:jc w:val="left"/>
              <w:rPr>
                <w:rFonts w:eastAsia="Arial"/>
                <w:sz w:val="18"/>
                <w:szCs w:val="18"/>
              </w:rPr>
            </w:pPr>
            <w:hyperlink r:id="rId14">
              <w:r w:rsidRPr="5AA8674E">
                <w:rPr>
                  <w:rStyle w:val="Hyperlink"/>
                  <w:rFonts w:eastAsia="Arial"/>
                  <w:sz w:val="18"/>
                  <w:szCs w:val="18"/>
                </w:rPr>
                <w:t>2.4.1 Bypass Blocks (A)</w:t>
              </w:r>
            </w:hyperlink>
          </w:p>
          <w:p w:rsidRPr="000806B3" w:rsidR="006C26ED" w:rsidP="00254AAB" w:rsidRDefault="006C26ED" w14:paraId="15473E7E" w14:textId="77777777">
            <w:pPr>
              <w:jc w:val="left"/>
              <w:rPr>
                <w:rFonts w:eastAsia="Arial"/>
                <w:sz w:val="18"/>
                <w:szCs w:val="18"/>
              </w:rPr>
            </w:pPr>
            <w:hyperlink r:id="rId15">
              <w:r w:rsidRPr="51159651">
                <w:rPr>
                  <w:rStyle w:val="Hyperlink"/>
                  <w:rFonts w:eastAsia="Arial"/>
                  <w:sz w:val="18"/>
                  <w:szCs w:val="18"/>
                </w:rPr>
                <w:t>2.4.3 Focus Order (A)</w:t>
              </w:r>
            </w:hyperlink>
          </w:p>
          <w:p w:rsidRPr="000806B3" w:rsidR="006C26ED" w:rsidP="00254AAB" w:rsidRDefault="006C26ED" w14:paraId="2EF47F80" w14:textId="4607D5CD">
            <w:pPr>
              <w:jc w:val="left"/>
              <w:rPr>
                <w:rFonts w:eastAsia="Arial"/>
                <w:sz w:val="18"/>
                <w:szCs w:val="18"/>
              </w:rPr>
            </w:pPr>
            <w:hyperlink r:id="rId16">
              <w:r w:rsidRPr="5D706153">
                <w:rPr>
                  <w:rStyle w:val="Hyperlink"/>
                  <w:rFonts w:eastAsia="Arial"/>
                  <w:sz w:val="18"/>
                  <w:szCs w:val="18"/>
                </w:rPr>
                <w:t>2.4.7 Focus Visible (AA)</w:t>
              </w:r>
            </w:hyperlink>
          </w:p>
          <w:p w:rsidRPr="000806B3" w:rsidR="006C26ED" w:rsidP="00254AAB" w:rsidRDefault="006C26ED" w14:paraId="58B62DEC" w14:textId="77777777">
            <w:pPr>
              <w:jc w:val="left"/>
              <w:rPr>
                <w:rFonts w:eastAsia="Arial"/>
                <w:sz w:val="18"/>
                <w:szCs w:val="18"/>
              </w:rPr>
            </w:pPr>
            <w:hyperlink r:id="rId17">
              <w:r w:rsidRPr="41EF8EB6">
                <w:rPr>
                  <w:rStyle w:val="Hyperlink"/>
                  <w:rFonts w:eastAsia="Arial"/>
                  <w:sz w:val="18"/>
                  <w:szCs w:val="18"/>
                </w:rPr>
                <w:t>3.2.1 On Focus (A)</w:t>
              </w:r>
            </w:hyperlink>
          </w:p>
          <w:p w:rsidRPr="000806B3" w:rsidR="006C26ED" w:rsidP="00254AAB" w:rsidRDefault="006C26ED" w14:paraId="3415F9BE" w14:textId="7708F54E">
            <w:pPr>
              <w:jc w:val="left"/>
              <w:rPr>
                <w:rFonts w:eastAsia="Arial"/>
                <w:sz w:val="18"/>
                <w:szCs w:val="18"/>
              </w:rPr>
            </w:pPr>
          </w:p>
        </w:tc>
        <w:tc>
          <w:tcPr>
            <w:tcW w:w="8760" w:type="dxa"/>
          </w:tcPr>
          <w:p w:rsidRPr="00126D8D" w:rsidR="006C26ED" w:rsidP="5E0CDEB5" w:rsidRDefault="2DD42DCF" w14:paraId="4A1ACDA2" w14:textId="0BCF3D3C">
            <w:pPr>
              <w:jc w:val="left"/>
              <w:rPr>
                <w:rFonts w:eastAsia="Arial"/>
                <w:color w:val="auto"/>
                <w:sz w:val="22"/>
                <w:szCs w:val="22"/>
              </w:rPr>
            </w:pPr>
            <w:r w:rsidRPr="74014DE5">
              <w:rPr>
                <w:rFonts w:eastAsia="Arial"/>
                <w:color w:val="auto"/>
                <w:sz w:val="22"/>
                <w:szCs w:val="22"/>
              </w:rPr>
              <w:t xml:space="preserve"> </w:t>
            </w:r>
          </w:p>
        </w:tc>
        <w:tc>
          <w:tcPr>
            <w:tcW w:w="1920" w:type="dxa"/>
          </w:tcPr>
          <w:p w:rsidRPr="00126D8D" w:rsidR="006C26ED" w:rsidP="00254AAB" w:rsidRDefault="006C26ED" w14:paraId="014F9101" w14:textId="21BBF9BF">
            <w:pPr>
              <w:jc w:val="left"/>
              <w:rPr>
                <w:rFonts w:eastAsia="Arial"/>
                <w:b/>
                <w:bCs/>
                <w:sz w:val="22"/>
                <w:szCs w:val="22"/>
              </w:rPr>
            </w:pPr>
            <w:r w:rsidRPr="66E0756A">
              <w:rPr>
                <w:rFonts w:eastAsia="Arial"/>
                <w:b/>
                <w:bCs/>
                <w:sz w:val="22"/>
                <w:szCs w:val="22"/>
              </w:rPr>
              <w:t>Pass</w:t>
            </w:r>
          </w:p>
        </w:tc>
      </w:tr>
      <w:tr w:rsidRPr="00463759" w:rsidR="006C26ED" w:rsidTr="4B816854" w14:paraId="2A6BC44E" w14:textId="77777777">
        <w:trPr>
          <w:trHeight w:val="2690"/>
        </w:trPr>
        <w:tc>
          <w:tcPr>
            <w:tcW w:w="1989" w:type="dxa"/>
          </w:tcPr>
          <w:p w:rsidRPr="000806B3" w:rsidR="006C26ED" w:rsidP="00254AAB" w:rsidRDefault="69986139" w14:paraId="0E4E0F43" w14:textId="7012BCD8">
            <w:pPr>
              <w:pStyle w:val="Heading3"/>
              <w:keepNext/>
              <w:rPr>
                <w:sz w:val="22"/>
                <w:szCs w:val="22"/>
              </w:rPr>
            </w:pPr>
            <w:r>
              <w:t xml:space="preserve">User Interaction </w:t>
            </w:r>
          </w:p>
          <w:p w:rsidR="006C26ED" w:rsidP="00254AAB" w:rsidRDefault="69986139" w14:paraId="53C2AFCA" w14:textId="77777777">
            <w:pPr>
              <w:keepNext/>
              <w:jc w:val="left"/>
              <w:rPr>
                <w:rFonts w:eastAsia="Arial"/>
                <w:sz w:val="20"/>
                <w:szCs w:val="20"/>
              </w:rPr>
            </w:pPr>
            <w:r w:rsidRPr="6EF76A84">
              <w:rPr>
                <w:rFonts w:eastAsia="Arial"/>
                <w:sz w:val="20"/>
                <w:szCs w:val="20"/>
              </w:rPr>
              <w:t>– Ensure that pointer gestures and motion actuation are accessible and cancelable, and that user inputs do not trigger unexpected context changes.</w:t>
            </w:r>
          </w:p>
          <w:p w:rsidRPr="000806B3" w:rsidR="00DA4B55" w:rsidP="00254AAB" w:rsidRDefault="00DA4B55" w14:paraId="071C3801" w14:textId="123E556C">
            <w:pPr>
              <w:keepNext/>
              <w:jc w:val="left"/>
              <w:rPr>
                <w:rFonts w:eastAsia="Arial"/>
                <w:sz w:val="20"/>
                <w:szCs w:val="20"/>
              </w:rPr>
            </w:pPr>
          </w:p>
        </w:tc>
        <w:tc>
          <w:tcPr>
            <w:tcW w:w="1961" w:type="dxa"/>
          </w:tcPr>
          <w:p w:rsidRPr="000806B3" w:rsidR="006C26ED" w:rsidP="00254AAB" w:rsidRDefault="006C26ED" w14:paraId="17FFC35C" w14:textId="6A6A541B">
            <w:pPr>
              <w:jc w:val="left"/>
              <w:rPr>
                <w:rFonts w:eastAsia="Arial"/>
                <w:sz w:val="18"/>
                <w:szCs w:val="18"/>
              </w:rPr>
            </w:pPr>
            <w:hyperlink w:history="1" r:id="rId18">
              <w:r w:rsidRPr="00B83CA9">
                <w:rPr>
                  <w:rStyle w:val="Hyperlink"/>
                  <w:rFonts w:eastAsia="Arial"/>
                  <w:sz w:val="18"/>
                  <w:szCs w:val="18"/>
                </w:rPr>
                <w:t>2.5.1 Pointer Gestures (A)</w:t>
              </w:r>
            </w:hyperlink>
          </w:p>
          <w:p w:rsidRPr="000806B3" w:rsidR="006C26ED" w:rsidP="00254AAB" w:rsidRDefault="006C26ED" w14:paraId="49F65F23" w14:textId="6254B03F">
            <w:pPr>
              <w:jc w:val="left"/>
              <w:rPr>
                <w:rFonts w:eastAsia="Arial"/>
                <w:sz w:val="18"/>
                <w:szCs w:val="18"/>
              </w:rPr>
            </w:pPr>
            <w:hyperlink w:history="1" r:id="rId19">
              <w:r w:rsidRPr="00DC2A3F">
                <w:rPr>
                  <w:rStyle w:val="Hyperlink"/>
                  <w:rFonts w:eastAsia="Arial"/>
                  <w:sz w:val="18"/>
                  <w:szCs w:val="18"/>
                </w:rPr>
                <w:t>2.5.2 Pointer Cancellation (A)</w:t>
              </w:r>
            </w:hyperlink>
          </w:p>
          <w:p w:rsidRPr="000806B3" w:rsidR="006C26ED" w:rsidP="00254AAB" w:rsidRDefault="006C26ED" w14:paraId="0BAC9CD5" w14:textId="29A98A73">
            <w:pPr>
              <w:jc w:val="left"/>
              <w:rPr>
                <w:rFonts w:eastAsia="Arial"/>
                <w:sz w:val="18"/>
                <w:szCs w:val="18"/>
              </w:rPr>
            </w:pPr>
            <w:hyperlink w:history="1" r:id="rId20">
              <w:r w:rsidRPr="007C5CB0">
                <w:rPr>
                  <w:rStyle w:val="Hyperlink"/>
                  <w:rFonts w:eastAsia="Arial"/>
                  <w:sz w:val="18"/>
                  <w:szCs w:val="18"/>
                </w:rPr>
                <w:t>2.5.4 Motion Actuation (A)</w:t>
              </w:r>
            </w:hyperlink>
          </w:p>
          <w:p w:rsidRPr="000806B3" w:rsidR="006C26ED" w:rsidP="00254AAB" w:rsidRDefault="006C26ED" w14:paraId="609D349C" w14:textId="777BADC0">
            <w:pPr>
              <w:jc w:val="left"/>
              <w:rPr>
                <w:rFonts w:eastAsia="Arial"/>
                <w:sz w:val="18"/>
                <w:szCs w:val="18"/>
              </w:rPr>
            </w:pPr>
            <w:hyperlink w:history="1" r:id="rId21">
              <w:r w:rsidRPr="000B6F18">
                <w:rPr>
                  <w:rStyle w:val="Hyperlink"/>
                  <w:rFonts w:eastAsia="Arial"/>
                  <w:sz w:val="18"/>
                  <w:szCs w:val="18"/>
                </w:rPr>
                <w:t>3.2.2 On Input (A)</w:t>
              </w:r>
            </w:hyperlink>
          </w:p>
        </w:tc>
        <w:tc>
          <w:tcPr>
            <w:tcW w:w="8760" w:type="dxa"/>
          </w:tcPr>
          <w:p w:rsidRPr="00126D8D" w:rsidR="006C26ED" w:rsidP="00254AAB" w:rsidRDefault="006C26ED" w14:paraId="09F831FF" w14:textId="77777777">
            <w:pPr>
              <w:jc w:val="left"/>
              <w:rPr>
                <w:rFonts w:eastAsia="Arial"/>
                <w:color w:val="auto"/>
                <w:sz w:val="22"/>
                <w:szCs w:val="22"/>
              </w:rPr>
            </w:pPr>
          </w:p>
        </w:tc>
        <w:tc>
          <w:tcPr>
            <w:tcW w:w="1920" w:type="dxa"/>
          </w:tcPr>
          <w:p w:rsidRPr="00126D8D" w:rsidR="006C26ED" w:rsidP="00254AAB" w:rsidRDefault="006C26ED" w14:paraId="11A2B7A4" w14:textId="44FE5915">
            <w:pPr>
              <w:jc w:val="left"/>
              <w:rPr>
                <w:rFonts w:eastAsia="Arial"/>
                <w:b/>
                <w:bCs/>
                <w:sz w:val="22"/>
                <w:szCs w:val="22"/>
              </w:rPr>
            </w:pPr>
            <w:r w:rsidRPr="66E0756A">
              <w:rPr>
                <w:rFonts w:eastAsia="Arial"/>
                <w:b/>
                <w:bCs/>
                <w:sz w:val="22"/>
                <w:szCs w:val="22"/>
              </w:rPr>
              <w:t>Pass</w:t>
            </w:r>
          </w:p>
        </w:tc>
      </w:tr>
      <w:tr w:rsidRPr="00463759" w:rsidR="006C26ED" w:rsidTr="4B816854" w14:paraId="4B680F2D" w14:textId="77777777">
        <w:trPr>
          <w:trHeight w:val="188"/>
        </w:trPr>
        <w:tc>
          <w:tcPr>
            <w:tcW w:w="1989" w:type="dxa"/>
          </w:tcPr>
          <w:p w:rsidRPr="000806B3" w:rsidR="006C26ED" w:rsidP="00FB1DEF" w:rsidRDefault="69986139" w14:paraId="73DFD46C" w14:textId="40A94170">
            <w:pPr>
              <w:pStyle w:val="Heading3"/>
              <w:keepNext/>
              <w:rPr>
                <w:sz w:val="22"/>
                <w:szCs w:val="22"/>
              </w:rPr>
            </w:pPr>
            <w:r>
              <w:t>Page Structure</w:t>
            </w:r>
          </w:p>
          <w:p w:rsidR="006C26ED" w:rsidP="00FB1DEF" w:rsidRDefault="69986139" w14:paraId="5C17F6D2" w14:textId="77777777">
            <w:pPr>
              <w:keepNext/>
              <w:jc w:val="left"/>
              <w:rPr>
                <w:rFonts w:eastAsia="Arial"/>
                <w:sz w:val="20"/>
                <w:szCs w:val="20"/>
              </w:rPr>
            </w:pPr>
            <w:r w:rsidRPr="6EF76A84">
              <w:rPr>
                <w:rFonts w:eastAsia="Arial"/>
                <w:sz w:val="22"/>
                <w:szCs w:val="22"/>
              </w:rPr>
              <w:t>–</w:t>
            </w:r>
            <w:r w:rsidRPr="6EF76A84">
              <w:rPr>
                <w:rFonts w:eastAsia="Arial"/>
                <w:sz w:val="20"/>
                <w:szCs w:val="20"/>
              </w:rPr>
              <w:t xml:space="preserve"> Ensure content is presented in a meaningful sequence, accessible through multiple ways, with clearly defined language for the page and its parts, consistent navigation and identification, and proper labeling of elements’ names, roles, and values.</w:t>
            </w:r>
          </w:p>
          <w:p w:rsidRPr="00DA4B55" w:rsidR="00DA4B55" w:rsidP="00FB1DEF" w:rsidRDefault="00DA4B55" w14:paraId="3EC2915D" w14:textId="61FE1767">
            <w:pPr>
              <w:keepNext/>
              <w:jc w:val="left"/>
              <w:rPr>
                <w:rFonts w:eastAsia="Arial"/>
                <w:sz w:val="22"/>
                <w:szCs w:val="22"/>
                <w:highlight w:val="yellow"/>
              </w:rPr>
            </w:pPr>
          </w:p>
        </w:tc>
        <w:tc>
          <w:tcPr>
            <w:tcW w:w="1961" w:type="dxa"/>
          </w:tcPr>
          <w:p w:rsidRPr="000806B3" w:rsidR="006C26ED" w:rsidP="00785FC2" w:rsidRDefault="006C26ED" w14:paraId="53199B70" w14:textId="3DE1FD22">
            <w:pPr>
              <w:keepNext/>
              <w:jc w:val="left"/>
              <w:rPr>
                <w:rFonts w:eastAsia="Arial"/>
                <w:sz w:val="18"/>
                <w:szCs w:val="18"/>
              </w:rPr>
            </w:pPr>
            <w:hyperlink r:id="rId22">
              <w:r w:rsidRPr="3769B635">
                <w:rPr>
                  <w:rStyle w:val="Hyperlink"/>
                  <w:rFonts w:eastAsia="Arial"/>
                  <w:sz w:val="18"/>
                  <w:szCs w:val="18"/>
                </w:rPr>
                <w:t>1.3.2 Meaningful Sequence (A)</w:t>
              </w:r>
            </w:hyperlink>
          </w:p>
          <w:p w:rsidRPr="000806B3" w:rsidR="006C26ED" w:rsidP="00785FC2" w:rsidRDefault="006C26ED" w14:paraId="186CF487" w14:textId="3E76AFB8">
            <w:pPr>
              <w:keepNext/>
              <w:jc w:val="left"/>
              <w:rPr>
                <w:rFonts w:eastAsia="Arial"/>
                <w:sz w:val="18"/>
                <w:szCs w:val="18"/>
              </w:rPr>
            </w:pPr>
            <w:hyperlink r:id="rId23">
              <w:r w:rsidRPr="41EFEE4B">
                <w:rPr>
                  <w:rStyle w:val="Hyperlink"/>
                  <w:rFonts w:eastAsia="Arial"/>
                  <w:sz w:val="18"/>
                  <w:szCs w:val="18"/>
                </w:rPr>
                <w:t>2.4.5 Multiple Ways (AA)</w:t>
              </w:r>
            </w:hyperlink>
          </w:p>
          <w:p w:rsidRPr="000806B3" w:rsidR="006C26ED" w:rsidP="00785FC2" w:rsidRDefault="006C26ED" w14:paraId="26ED948B" w14:textId="53BDCEA0">
            <w:pPr>
              <w:keepNext/>
              <w:jc w:val="left"/>
              <w:rPr>
                <w:rFonts w:eastAsia="Arial"/>
                <w:sz w:val="18"/>
                <w:szCs w:val="18"/>
              </w:rPr>
            </w:pPr>
            <w:hyperlink r:id="rId24">
              <w:r w:rsidRPr="7D9BACE0">
                <w:rPr>
                  <w:rStyle w:val="Hyperlink"/>
                  <w:rFonts w:eastAsia="Arial"/>
                  <w:sz w:val="18"/>
                  <w:szCs w:val="18"/>
                </w:rPr>
                <w:t>3.1.1 Language of Page (A)</w:t>
              </w:r>
            </w:hyperlink>
          </w:p>
          <w:p w:rsidRPr="000806B3" w:rsidR="006C26ED" w:rsidP="00785FC2" w:rsidRDefault="006C26ED" w14:paraId="03686680" w14:textId="312666BA">
            <w:pPr>
              <w:keepNext/>
              <w:jc w:val="left"/>
              <w:rPr>
                <w:rFonts w:eastAsia="Arial"/>
                <w:sz w:val="18"/>
                <w:szCs w:val="18"/>
              </w:rPr>
            </w:pPr>
            <w:hyperlink r:id="rId25">
              <w:r w:rsidRPr="007340A8">
                <w:rPr>
                  <w:rStyle w:val="Hyperlink"/>
                  <w:rFonts w:eastAsia="Arial"/>
                  <w:sz w:val="18"/>
                  <w:szCs w:val="18"/>
                </w:rPr>
                <w:t>3.1.2 Language of Parts (AA)</w:t>
              </w:r>
            </w:hyperlink>
          </w:p>
          <w:p w:rsidRPr="000806B3" w:rsidR="006C26ED" w:rsidP="00785FC2" w:rsidRDefault="006C26ED" w14:paraId="5730F359" w14:textId="72ECAF21">
            <w:pPr>
              <w:keepNext/>
              <w:jc w:val="left"/>
              <w:rPr>
                <w:rFonts w:eastAsia="Arial"/>
                <w:sz w:val="18"/>
                <w:szCs w:val="18"/>
              </w:rPr>
            </w:pPr>
            <w:hyperlink r:id="rId26">
              <w:r w:rsidRPr="20BCE13F">
                <w:rPr>
                  <w:rStyle w:val="Hyperlink"/>
                  <w:rFonts w:eastAsia="Arial"/>
                  <w:sz w:val="18"/>
                  <w:szCs w:val="18"/>
                </w:rPr>
                <w:t>3.2.3 Consistent Navigation (AA)</w:t>
              </w:r>
            </w:hyperlink>
          </w:p>
          <w:p w:rsidRPr="000806B3" w:rsidR="006C26ED" w:rsidP="00785FC2" w:rsidRDefault="006C26ED" w14:paraId="0BF475AD" w14:textId="0AD02293">
            <w:pPr>
              <w:keepNext/>
              <w:jc w:val="left"/>
              <w:rPr>
                <w:rFonts w:eastAsia="Arial"/>
                <w:sz w:val="18"/>
                <w:szCs w:val="18"/>
              </w:rPr>
            </w:pPr>
            <w:hyperlink r:id="rId27">
              <w:r w:rsidRPr="25D6AAC7">
                <w:rPr>
                  <w:rStyle w:val="Hyperlink"/>
                  <w:rFonts w:eastAsia="Arial"/>
                  <w:sz w:val="18"/>
                  <w:szCs w:val="18"/>
                </w:rPr>
                <w:t>3.2.4 Consistent Identification (AA)</w:t>
              </w:r>
            </w:hyperlink>
          </w:p>
          <w:p w:rsidR="006C26ED" w:rsidP="00785FC2" w:rsidRDefault="006C26ED" w14:paraId="7278EE95" w14:textId="77777777">
            <w:pPr>
              <w:keepNext/>
              <w:jc w:val="left"/>
              <w:rPr>
                <w:rStyle w:val="Hyperlink"/>
                <w:rFonts w:eastAsia="Arial"/>
                <w:sz w:val="18"/>
                <w:szCs w:val="18"/>
              </w:rPr>
            </w:pPr>
            <w:hyperlink r:id="rId28">
              <w:r w:rsidRPr="2E3EFD75">
                <w:rPr>
                  <w:rStyle w:val="Hyperlink"/>
                  <w:rFonts w:eastAsia="Arial"/>
                  <w:sz w:val="18"/>
                  <w:szCs w:val="18"/>
                </w:rPr>
                <w:t>4.1.2 Name, Role, Value (A)</w:t>
              </w:r>
            </w:hyperlink>
          </w:p>
          <w:p w:rsidRPr="000806B3" w:rsidR="00DA4B55" w:rsidP="00785FC2" w:rsidRDefault="00DA4B55" w14:paraId="494F7D71" w14:textId="05F5E2FC">
            <w:pPr>
              <w:keepNext/>
              <w:jc w:val="left"/>
              <w:rPr>
                <w:rFonts w:eastAsia="Arial"/>
                <w:sz w:val="18"/>
                <w:szCs w:val="18"/>
                <w:highlight w:val="yellow"/>
              </w:rPr>
            </w:pPr>
          </w:p>
        </w:tc>
        <w:tc>
          <w:tcPr>
            <w:tcW w:w="8760" w:type="dxa"/>
          </w:tcPr>
          <w:p w:rsidRPr="00CE1EC6" w:rsidR="006C26ED" w:rsidP="74014DE5" w:rsidRDefault="006C26ED" w14:paraId="098C3E08" w14:textId="25E080EE">
            <w:pPr>
              <w:jc w:val="left"/>
              <w:rPr>
                <w:rFonts w:eastAsia="Arial"/>
                <w:color w:val="auto"/>
                <w:sz w:val="22"/>
                <w:szCs w:val="22"/>
              </w:rPr>
            </w:pPr>
          </w:p>
        </w:tc>
        <w:tc>
          <w:tcPr>
            <w:tcW w:w="1920" w:type="dxa"/>
          </w:tcPr>
          <w:p w:rsidRPr="00CE1EC6" w:rsidR="006C26ED" w:rsidP="00254AAB" w:rsidRDefault="006C26ED" w14:paraId="6434748C" w14:textId="28093D75">
            <w:pPr>
              <w:jc w:val="left"/>
              <w:rPr>
                <w:rFonts w:eastAsia="Arial"/>
                <w:b/>
                <w:bCs/>
                <w:sz w:val="22"/>
                <w:szCs w:val="22"/>
                <w:highlight w:val="yellow"/>
              </w:rPr>
            </w:pPr>
            <w:r w:rsidRPr="66E0756A">
              <w:rPr>
                <w:rFonts w:eastAsia="Arial"/>
                <w:b/>
                <w:bCs/>
                <w:sz w:val="22"/>
                <w:szCs w:val="22"/>
              </w:rPr>
              <w:t>Pass</w:t>
            </w:r>
          </w:p>
        </w:tc>
      </w:tr>
      <w:tr w:rsidRPr="00463759" w:rsidR="006C26ED" w:rsidTr="4B816854" w14:paraId="43B8E03F" w14:textId="77777777">
        <w:trPr>
          <w:trHeight w:val="1880"/>
        </w:trPr>
        <w:tc>
          <w:tcPr>
            <w:tcW w:w="1989" w:type="dxa"/>
          </w:tcPr>
          <w:p w:rsidRPr="000806B3" w:rsidR="006C26ED" w:rsidP="00254AAB" w:rsidRDefault="69986139" w14:paraId="76F253F5" w14:textId="37149BED">
            <w:pPr>
              <w:pStyle w:val="Heading3"/>
              <w:keepNext/>
              <w:rPr>
                <w:sz w:val="22"/>
                <w:szCs w:val="22"/>
              </w:rPr>
            </w:pPr>
            <w:r>
              <w:t>Page Content</w:t>
            </w:r>
          </w:p>
          <w:p w:rsidRPr="000806B3" w:rsidR="006C26ED" w:rsidP="00254AAB" w:rsidRDefault="69986139" w14:paraId="2D66A896" w14:textId="1E587A25">
            <w:pPr>
              <w:keepNext/>
              <w:jc w:val="left"/>
              <w:rPr>
                <w:rFonts w:eastAsia="Arial"/>
                <w:sz w:val="22"/>
                <w:szCs w:val="22"/>
              </w:rPr>
            </w:pPr>
            <w:r w:rsidRPr="6EF76A84">
              <w:rPr>
                <w:rFonts w:eastAsia="Arial"/>
                <w:sz w:val="22"/>
                <w:szCs w:val="22"/>
              </w:rPr>
              <w:t>–</w:t>
            </w:r>
            <w:r w:rsidRPr="6EF76A84">
              <w:rPr>
                <w:rFonts w:eastAsia="Arial"/>
                <w:sz w:val="20"/>
                <w:szCs w:val="20"/>
              </w:rPr>
              <w:t xml:space="preserve"> Ensure content is distinguishable by sensory characteristics, pages have clear titles, links have contextual purposes, and headings and labels are descriptive and informative.</w:t>
            </w:r>
            <w:r w:rsidR="006C26ED">
              <w:br/>
            </w:r>
          </w:p>
        </w:tc>
        <w:tc>
          <w:tcPr>
            <w:tcW w:w="1961" w:type="dxa"/>
          </w:tcPr>
          <w:p w:rsidRPr="000806B3" w:rsidR="006C26ED" w:rsidP="00254AAB" w:rsidRDefault="006C26ED" w14:paraId="181C2368" w14:textId="77777777">
            <w:pPr>
              <w:jc w:val="left"/>
              <w:rPr>
                <w:rFonts w:eastAsia="Arial"/>
                <w:sz w:val="18"/>
                <w:szCs w:val="18"/>
              </w:rPr>
            </w:pPr>
            <w:hyperlink r:id="rId29">
              <w:r w:rsidRPr="3AA613BA">
                <w:rPr>
                  <w:rStyle w:val="Hyperlink"/>
                  <w:rFonts w:eastAsia="Arial"/>
                  <w:sz w:val="18"/>
                  <w:szCs w:val="18"/>
                </w:rPr>
                <w:t>1.3.3 Sensory Characteristics (A)</w:t>
              </w:r>
            </w:hyperlink>
          </w:p>
          <w:p w:rsidRPr="000806B3" w:rsidR="006C26ED" w:rsidP="00254AAB" w:rsidRDefault="006C26ED" w14:paraId="0A87195D" w14:textId="77777777">
            <w:pPr>
              <w:jc w:val="left"/>
              <w:rPr>
                <w:rFonts w:eastAsia="Arial"/>
                <w:sz w:val="18"/>
                <w:szCs w:val="18"/>
              </w:rPr>
            </w:pPr>
            <w:hyperlink r:id="rId30">
              <w:r w:rsidRPr="6C98B099">
                <w:rPr>
                  <w:rStyle w:val="Hyperlink"/>
                  <w:rFonts w:eastAsia="Arial"/>
                  <w:sz w:val="18"/>
                  <w:szCs w:val="18"/>
                </w:rPr>
                <w:t>2.4.2 Page Titled (A)</w:t>
              </w:r>
            </w:hyperlink>
          </w:p>
          <w:p w:rsidRPr="000806B3" w:rsidR="006C26ED" w:rsidP="00254AAB" w:rsidRDefault="006C26ED" w14:paraId="7BE4AA52" w14:textId="77777777">
            <w:pPr>
              <w:jc w:val="left"/>
              <w:rPr>
                <w:rFonts w:eastAsia="Arial"/>
                <w:sz w:val="18"/>
                <w:szCs w:val="18"/>
              </w:rPr>
            </w:pPr>
            <w:hyperlink r:id="rId31">
              <w:r w:rsidRPr="53C25055">
                <w:rPr>
                  <w:rStyle w:val="Hyperlink"/>
                  <w:rFonts w:eastAsia="Arial"/>
                  <w:sz w:val="18"/>
                  <w:szCs w:val="18"/>
                </w:rPr>
                <w:t>2.4.4 Link Purpose (In Context) (A)</w:t>
              </w:r>
            </w:hyperlink>
          </w:p>
          <w:p w:rsidRPr="000806B3" w:rsidR="006C26ED" w:rsidP="00254AAB" w:rsidRDefault="006C26ED" w14:paraId="565E5BF5" w14:textId="0E670C12">
            <w:pPr>
              <w:jc w:val="left"/>
              <w:rPr>
                <w:rFonts w:eastAsia="Arial"/>
                <w:sz w:val="18"/>
                <w:szCs w:val="18"/>
              </w:rPr>
            </w:pPr>
            <w:hyperlink r:id="rId32">
              <w:r w:rsidRPr="46484E17">
                <w:rPr>
                  <w:rStyle w:val="Hyperlink"/>
                  <w:rFonts w:eastAsia="Arial"/>
                  <w:sz w:val="18"/>
                  <w:szCs w:val="18"/>
                </w:rPr>
                <w:t>2.4.6 Headings and Labels (AA)</w:t>
              </w:r>
            </w:hyperlink>
          </w:p>
        </w:tc>
        <w:tc>
          <w:tcPr>
            <w:tcW w:w="8760" w:type="dxa"/>
          </w:tcPr>
          <w:p w:rsidRPr="00126D8D" w:rsidR="006C26ED" w:rsidP="00254AAB" w:rsidRDefault="006C26ED" w14:paraId="7CFA9B32" w14:textId="77777777">
            <w:pPr>
              <w:jc w:val="left"/>
              <w:rPr>
                <w:rFonts w:eastAsia="Arial"/>
                <w:color w:val="auto"/>
                <w:sz w:val="22"/>
                <w:szCs w:val="22"/>
              </w:rPr>
            </w:pPr>
          </w:p>
        </w:tc>
        <w:tc>
          <w:tcPr>
            <w:tcW w:w="1920" w:type="dxa"/>
          </w:tcPr>
          <w:p w:rsidRPr="00126D8D" w:rsidR="006C26ED" w:rsidP="00254AAB" w:rsidRDefault="006C26ED" w14:paraId="3520BB29" w14:textId="596020E2">
            <w:pPr>
              <w:jc w:val="left"/>
              <w:rPr>
                <w:rFonts w:eastAsia="Arial"/>
                <w:b/>
                <w:bCs/>
                <w:sz w:val="22"/>
                <w:szCs w:val="22"/>
              </w:rPr>
            </w:pPr>
            <w:r w:rsidRPr="66E0756A">
              <w:rPr>
                <w:rFonts w:eastAsia="Arial"/>
                <w:b/>
                <w:bCs/>
                <w:sz w:val="22"/>
                <w:szCs w:val="22"/>
              </w:rPr>
              <w:t>Pass</w:t>
            </w:r>
          </w:p>
        </w:tc>
      </w:tr>
      <w:tr w:rsidRPr="00463759" w:rsidR="006C26ED" w:rsidTr="4B816854" w14:paraId="4A426A94" w14:textId="77777777">
        <w:trPr>
          <w:trHeight w:val="2600"/>
        </w:trPr>
        <w:tc>
          <w:tcPr>
            <w:tcW w:w="1989" w:type="dxa"/>
          </w:tcPr>
          <w:p w:rsidRPr="000806B3" w:rsidR="006C26ED" w:rsidP="00254AAB" w:rsidRDefault="69986139" w14:paraId="39FB27AA" w14:textId="0BFADB40">
            <w:pPr>
              <w:pStyle w:val="Heading3"/>
              <w:keepNext/>
              <w:rPr>
                <w:sz w:val="22"/>
                <w:szCs w:val="22"/>
              </w:rPr>
            </w:pPr>
            <w:r>
              <w:t>Tables</w:t>
            </w:r>
          </w:p>
          <w:p w:rsidRPr="00617D02" w:rsidR="006C26ED" w:rsidP="00254AAB" w:rsidRDefault="69986139" w14:paraId="7D6CCF76" w14:textId="74DE4C70">
            <w:pPr>
              <w:keepNext/>
              <w:jc w:val="left"/>
              <w:rPr>
                <w:rFonts w:eastAsia="Arial"/>
                <w:sz w:val="20"/>
                <w:szCs w:val="20"/>
              </w:rPr>
            </w:pPr>
            <w:r w:rsidRPr="6EF76A84">
              <w:rPr>
                <w:rFonts w:eastAsia="Arial"/>
                <w:sz w:val="20"/>
                <w:szCs w:val="20"/>
              </w:rPr>
              <w:t xml:space="preserve">– </w:t>
            </w:r>
            <w:r w:rsidRPr="6EF76A84">
              <w:rPr>
                <w:color w:val="000000" w:themeColor="text1"/>
                <w:sz w:val="20"/>
                <w:szCs w:val="20"/>
              </w:rPr>
              <w:t xml:space="preserve">Ensure tables are used appropriately within the layout. Data tables must be properly marked up and include captions. </w:t>
            </w:r>
          </w:p>
        </w:tc>
        <w:tc>
          <w:tcPr>
            <w:tcW w:w="1961" w:type="dxa"/>
          </w:tcPr>
          <w:p w:rsidRPr="00323010" w:rsidR="006C26ED" w:rsidP="00254AAB" w:rsidRDefault="006C26ED" w14:paraId="525FD7F4" w14:textId="1D43372F">
            <w:pPr>
              <w:jc w:val="left"/>
              <w:rPr>
                <w:color w:val="000000" w:themeColor="text1"/>
                <w:sz w:val="18"/>
                <w:szCs w:val="18"/>
              </w:rPr>
            </w:pPr>
            <w:hyperlink w:history="1" r:id="rId33">
              <w:r w:rsidRPr="00C01FF5">
                <w:rPr>
                  <w:rStyle w:val="Hyperlink"/>
                  <w:sz w:val="18"/>
                  <w:szCs w:val="18"/>
                </w:rPr>
                <w:t>1.3.1 Info and Relationships (A)</w:t>
              </w:r>
            </w:hyperlink>
          </w:p>
        </w:tc>
        <w:tc>
          <w:tcPr>
            <w:tcW w:w="8760" w:type="dxa"/>
          </w:tcPr>
          <w:p w:rsidRPr="00162D10" w:rsidR="006C26ED" w:rsidP="00254AAB" w:rsidRDefault="006C26ED" w14:paraId="41EC8FAC" w14:textId="346830C6">
            <w:pPr>
              <w:jc w:val="left"/>
              <w:rPr>
                <w:rFonts w:eastAsia="Arial"/>
                <w:color w:val="auto"/>
                <w:sz w:val="22"/>
                <w:szCs w:val="22"/>
              </w:rPr>
            </w:pPr>
          </w:p>
        </w:tc>
        <w:tc>
          <w:tcPr>
            <w:tcW w:w="1920" w:type="dxa"/>
          </w:tcPr>
          <w:p w:rsidRPr="00126D8D" w:rsidR="006C26ED" w:rsidP="00254AAB" w:rsidRDefault="006C26ED" w14:paraId="2B507FC5" w14:textId="3F9B2D1F">
            <w:pPr>
              <w:jc w:val="left"/>
              <w:rPr>
                <w:rFonts w:eastAsia="Arial"/>
                <w:b/>
                <w:bCs/>
                <w:sz w:val="22"/>
                <w:szCs w:val="22"/>
              </w:rPr>
            </w:pPr>
            <w:r w:rsidRPr="66E0756A">
              <w:rPr>
                <w:rFonts w:eastAsia="Arial"/>
                <w:b/>
                <w:bCs/>
                <w:sz w:val="22"/>
                <w:szCs w:val="22"/>
              </w:rPr>
              <w:t>Pass</w:t>
            </w:r>
          </w:p>
        </w:tc>
      </w:tr>
      <w:tr w:rsidRPr="00463759" w:rsidR="006C26ED" w:rsidTr="4B816854" w14:paraId="51CD064B" w14:textId="77777777">
        <w:trPr>
          <w:trHeight w:val="2645"/>
        </w:trPr>
        <w:tc>
          <w:tcPr>
            <w:tcW w:w="1989" w:type="dxa"/>
          </w:tcPr>
          <w:p w:rsidRPr="000806B3" w:rsidR="006C26ED" w:rsidP="00254AAB" w:rsidRDefault="69986139" w14:paraId="4108926A" w14:textId="15F46227">
            <w:pPr>
              <w:pStyle w:val="Heading3"/>
              <w:keepNext/>
              <w:rPr>
                <w:sz w:val="22"/>
                <w:szCs w:val="22"/>
              </w:rPr>
            </w:pPr>
            <w:r>
              <w:t xml:space="preserve">Alternative Text </w:t>
            </w:r>
          </w:p>
          <w:p w:rsidRPr="000806B3" w:rsidR="006C26ED" w:rsidP="00254AAB" w:rsidRDefault="69986139" w14:paraId="76D879F2" w14:textId="664E3ECD">
            <w:pPr>
              <w:keepNext/>
              <w:jc w:val="left"/>
              <w:rPr>
                <w:rFonts w:eastAsia="Arial"/>
                <w:sz w:val="22"/>
                <w:szCs w:val="22"/>
              </w:rPr>
            </w:pPr>
            <w:r w:rsidRPr="6EF76A84">
              <w:rPr>
                <w:rFonts w:eastAsia="Arial"/>
                <w:sz w:val="20"/>
                <w:szCs w:val="20"/>
              </w:rPr>
              <w:t>– Ensure all meaningful images include descriptions to provide information for individuals who may not be able to perceive the images.</w:t>
            </w:r>
          </w:p>
        </w:tc>
        <w:tc>
          <w:tcPr>
            <w:tcW w:w="1961" w:type="dxa"/>
          </w:tcPr>
          <w:p w:rsidRPr="000806B3" w:rsidR="006C26ED" w:rsidP="00254AAB" w:rsidRDefault="006C26ED" w14:paraId="7CFBCADB" w14:textId="3993E444">
            <w:pPr>
              <w:jc w:val="left"/>
              <w:rPr>
                <w:rFonts w:eastAsia="Arial"/>
                <w:sz w:val="18"/>
                <w:szCs w:val="18"/>
              </w:rPr>
            </w:pPr>
            <w:hyperlink w:history="1" r:id="rId34">
              <w:r w:rsidRPr="00221F88">
                <w:rPr>
                  <w:rStyle w:val="Hyperlink"/>
                  <w:rFonts w:eastAsia="Arial"/>
                  <w:sz w:val="18"/>
                  <w:szCs w:val="18"/>
                </w:rPr>
                <w:t>1.1.1 Non-text Content (A)</w:t>
              </w:r>
            </w:hyperlink>
          </w:p>
          <w:p w:rsidRPr="000806B3" w:rsidR="006C26ED" w:rsidP="00254AAB" w:rsidRDefault="006C26ED" w14:paraId="1ADC669E" w14:textId="2797D2B2">
            <w:pPr>
              <w:jc w:val="left"/>
              <w:rPr>
                <w:rFonts w:eastAsia="Arial"/>
                <w:sz w:val="18"/>
                <w:szCs w:val="18"/>
              </w:rPr>
            </w:pPr>
            <w:hyperlink w:history="1" r:id="rId35">
              <w:r w:rsidRPr="00101CBF">
                <w:rPr>
                  <w:rStyle w:val="Hyperlink"/>
                  <w:rFonts w:eastAsia="Arial"/>
                  <w:sz w:val="18"/>
                  <w:szCs w:val="18"/>
                </w:rPr>
                <w:t>1.4.5 Images of Text (AA)</w:t>
              </w:r>
            </w:hyperlink>
          </w:p>
        </w:tc>
        <w:tc>
          <w:tcPr>
            <w:tcW w:w="8760" w:type="dxa"/>
          </w:tcPr>
          <w:p w:rsidR="006C26ED" w:rsidP="00254AAB" w:rsidRDefault="006C26ED" w14:paraId="3063B10B" w14:textId="0C452384">
            <w:pPr>
              <w:ind w:left="360"/>
              <w:jc w:val="left"/>
              <w:rPr>
                <w:rFonts w:eastAsia="Arial"/>
                <w:color w:val="auto"/>
                <w:sz w:val="22"/>
                <w:szCs w:val="22"/>
              </w:rPr>
            </w:pPr>
          </w:p>
          <w:p w:rsidR="006C26ED" w:rsidP="00254AAB" w:rsidRDefault="006C26ED" w14:paraId="421BE03F" w14:textId="77777777">
            <w:pPr>
              <w:ind w:left="360"/>
              <w:jc w:val="left"/>
              <w:rPr>
                <w:rFonts w:eastAsia="Arial"/>
                <w:color w:val="auto"/>
                <w:sz w:val="22"/>
                <w:szCs w:val="22"/>
              </w:rPr>
            </w:pPr>
          </w:p>
          <w:p w:rsidRPr="00891AB8" w:rsidR="006C26ED" w:rsidP="00254AAB" w:rsidRDefault="006C26ED" w14:paraId="14598A9A" w14:textId="3A2F42A1">
            <w:pPr>
              <w:ind w:left="360"/>
              <w:jc w:val="left"/>
              <w:rPr>
                <w:rFonts w:eastAsia="Arial"/>
                <w:color w:val="auto"/>
                <w:sz w:val="22"/>
                <w:szCs w:val="22"/>
              </w:rPr>
            </w:pPr>
          </w:p>
        </w:tc>
        <w:tc>
          <w:tcPr>
            <w:tcW w:w="1920" w:type="dxa"/>
          </w:tcPr>
          <w:p w:rsidRPr="00126D8D" w:rsidR="006C26ED" w:rsidP="00254AAB" w:rsidRDefault="006C26ED" w14:paraId="4A26E932" w14:textId="24EA3078">
            <w:pPr>
              <w:jc w:val="left"/>
              <w:rPr>
                <w:rFonts w:eastAsia="Arial"/>
                <w:b/>
                <w:bCs/>
                <w:sz w:val="22"/>
                <w:szCs w:val="22"/>
              </w:rPr>
            </w:pPr>
            <w:r w:rsidRPr="3184C699">
              <w:rPr>
                <w:rFonts w:eastAsia="Arial"/>
                <w:b/>
                <w:bCs/>
                <w:sz w:val="22"/>
                <w:szCs w:val="22"/>
              </w:rPr>
              <w:t>Pass</w:t>
            </w:r>
          </w:p>
        </w:tc>
      </w:tr>
      <w:tr w:rsidRPr="00463759" w:rsidR="006C26ED" w:rsidTr="4B816854" w14:paraId="11FAA080" w14:textId="77777777">
        <w:trPr>
          <w:trHeight w:val="3995"/>
        </w:trPr>
        <w:tc>
          <w:tcPr>
            <w:tcW w:w="1989" w:type="dxa"/>
          </w:tcPr>
          <w:p w:rsidRPr="000806B3" w:rsidR="006C26ED" w:rsidP="00254AAB" w:rsidRDefault="69986139" w14:paraId="6D835896" w14:textId="340C68FD">
            <w:pPr>
              <w:pStyle w:val="Heading3"/>
              <w:keepNext/>
              <w:rPr>
                <w:sz w:val="22"/>
                <w:szCs w:val="22"/>
              </w:rPr>
            </w:pPr>
            <w:r>
              <w:t>Resize Display: Zoom to 200%</w:t>
            </w:r>
          </w:p>
          <w:p w:rsidRPr="000806B3" w:rsidR="006C26ED" w:rsidP="00254AAB" w:rsidRDefault="69986139" w14:paraId="7FFF07A6" w14:textId="3376A5DC">
            <w:pPr>
              <w:keepNext/>
              <w:jc w:val="left"/>
              <w:rPr>
                <w:rFonts w:eastAsia="Arial"/>
                <w:sz w:val="20"/>
                <w:szCs w:val="20"/>
              </w:rPr>
            </w:pPr>
            <w:r w:rsidRPr="6EF76A84">
              <w:rPr>
                <w:rFonts w:eastAsia="Arial"/>
                <w:sz w:val="20"/>
                <w:szCs w:val="20"/>
              </w:rPr>
              <w:t>– Ensure</w:t>
            </w:r>
            <w:r w:rsidRPr="6EF76A84">
              <w:rPr>
                <w:rFonts w:eastAsia="Arial"/>
                <w:sz w:val="22"/>
                <w:szCs w:val="22"/>
              </w:rPr>
              <w:t xml:space="preserve"> t</w:t>
            </w:r>
            <w:r w:rsidRPr="6EF76A84">
              <w:rPr>
                <w:rFonts w:eastAsia="Arial"/>
                <w:sz w:val="20"/>
                <w:szCs w:val="20"/>
              </w:rPr>
              <w:t>ext can resize up to 200% without losing content or functionality, avoid locking orientation, and ensure zooming and text spacing adjustments work properly.</w:t>
            </w:r>
          </w:p>
          <w:p w:rsidRPr="000806B3" w:rsidR="006C26ED" w:rsidP="00254AAB" w:rsidRDefault="006C26ED" w14:paraId="196B3A1B" w14:textId="35FE1B61">
            <w:pPr>
              <w:jc w:val="left"/>
              <w:rPr>
                <w:rFonts w:eastAsia="Arial"/>
                <w:sz w:val="22"/>
                <w:szCs w:val="22"/>
              </w:rPr>
            </w:pPr>
          </w:p>
        </w:tc>
        <w:tc>
          <w:tcPr>
            <w:tcW w:w="1961" w:type="dxa"/>
          </w:tcPr>
          <w:p w:rsidRPr="000806B3" w:rsidR="006C26ED" w:rsidP="00254AAB" w:rsidRDefault="006C26ED" w14:paraId="1767F4E1" w14:textId="77777777">
            <w:pPr>
              <w:jc w:val="left"/>
              <w:rPr>
                <w:rFonts w:eastAsia="Arial"/>
                <w:sz w:val="18"/>
                <w:szCs w:val="18"/>
              </w:rPr>
            </w:pPr>
            <w:hyperlink r:id="rId36">
              <w:r w:rsidRPr="62EEBD19">
                <w:rPr>
                  <w:rStyle w:val="Hyperlink"/>
                  <w:rFonts w:eastAsia="Arial"/>
                  <w:sz w:val="18"/>
                  <w:szCs w:val="18"/>
                </w:rPr>
                <w:t>1.3.4 Orientation (AA)</w:t>
              </w:r>
            </w:hyperlink>
          </w:p>
          <w:p w:rsidR="006C26ED" w:rsidP="00254AAB" w:rsidRDefault="006C26ED" w14:paraId="05A6848F" w14:textId="69EB925E">
            <w:pPr>
              <w:jc w:val="left"/>
              <w:rPr>
                <w:rFonts w:eastAsia="Arial"/>
                <w:sz w:val="18"/>
                <w:szCs w:val="18"/>
              </w:rPr>
            </w:pPr>
            <w:hyperlink r:id="rId37">
              <w:r w:rsidRPr="6964BA16">
                <w:rPr>
                  <w:rStyle w:val="Hyperlink"/>
                  <w:rFonts w:eastAsia="Arial"/>
                  <w:sz w:val="18"/>
                  <w:szCs w:val="18"/>
                </w:rPr>
                <w:t>1.4.4 Resize Text (AA)</w:t>
              </w:r>
            </w:hyperlink>
          </w:p>
          <w:p w:rsidRPr="000806B3" w:rsidR="006C26ED" w:rsidP="00254AAB" w:rsidRDefault="006C26ED" w14:paraId="0A2A2CF7" w14:textId="77777777">
            <w:pPr>
              <w:jc w:val="left"/>
              <w:rPr>
                <w:rFonts w:eastAsia="Arial"/>
                <w:sz w:val="18"/>
                <w:szCs w:val="18"/>
              </w:rPr>
            </w:pPr>
            <w:hyperlink r:id="rId38">
              <w:r w:rsidRPr="7DCF8AB7">
                <w:rPr>
                  <w:rStyle w:val="Hyperlink"/>
                  <w:rFonts w:eastAsia="Arial"/>
                  <w:sz w:val="18"/>
                  <w:szCs w:val="18"/>
                </w:rPr>
                <w:t>1.4.10 Reflow (AA)</w:t>
              </w:r>
            </w:hyperlink>
          </w:p>
          <w:p w:rsidRPr="000806B3" w:rsidR="006C26ED" w:rsidP="00254AAB" w:rsidRDefault="006C26ED" w14:paraId="41A0CDC3" w14:textId="03685480">
            <w:pPr>
              <w:jc w:val="left"/>
              <w:rPr>
                <w:rFonts w:eastAsia="Arial"/>
                <w:sz w:val="18"/>
                <w:szCs w:val="18"/>
              </w:rPr>
            </w:pPr>
            <w:hyperlink r:id="rId39">
              <w:r w:rsidRPr="6964BA16">
                <w:rPr>
                  <w:rStyle w:val="Hyperlink"/>
                  <w:rFonts w:eastAsia="Arial"/>
                  <w:sz w:val="18"/>
                  <w:szCs w:val="18"/>
                </w:rPr>
                <w:t>1.4.12 Text Spacing (AA)</w:t>
              </w:r>
            </w:hyperlink>
          </w:p>
        </w:tc>
        <w:tc>
          <w:tcPr>
            <w:tcW w:w="8760" w:type="dxa"/>
          </w:tcPr>
          <w:p w:rsidRPr="00962320" w:rsidR="006C26ED" w:rsidP="00254AAB" w:rsidRDefault="006C26ED" w14:paraId="51029545" w14:textId="4ECAD1F9">
            <w:pPr>
              <w:jc w:val="left"/>
              <w:rPr>
                <w:rFonts w:eastAsia="Arial"/>
                <w:color w:val="auto"/>
                <w:sz w:val="22"/>
                <w:szCs w:val="22"/>
              </w:rPr>
            </w:pPr>
          </w:p>
        </w:tc>
        <w:tc>
          <w:tcPr>
            <w:tcW w:w="1920" w:type="dxa"/>
          </w:tcPr>
          <w:p w:rsidRPr="00126D8D" w:rsidR="006C26ED" w:rsidP="00254AAB" w:rsidRDefault="006C26ED" w14:paraId="6B255354" w14:textId="25D19BFC">
            <w:pPr>
              <w:jc w:val="left"/>
              <w:rPr>
                <w:rFonts w:eastAsia="Arial"/>
                <w:b/>
                <w:bCs/>
                <w:sz w:val="22"/>
                <w:szCs w:val="22"/>
              </w:rPr>
            </w:pPr>
            <w:r w:rsidRPr="66E0756A">
              <w:rPr>
                <w:rFonts w:eastAsia="Arial"/>
                <w:b/>
                <w:bCs/>
                <w:sz w:val="22"/>
                <w:szCs w:val="22"/>
              </w:rPr>
              <w:t>Pass</w:t>
            </w:r>
          </w:p>
        </w:tc>
      </w:tr>
      <w:tr w:rsidRPr="00463759" w:rsidR="006C26ED" w:rsidTr="4B816854" w14:paraId="6D50D43A" w14:textId="77777777">
        <w:trPr>
          <w:trHeight w:val="1880"/>
        </w:trPr>
        <w:tc>
          <w:tcPr>
            <w:tcW w:w="1989" w:type="dxa"/>
          </w:tcPr>
          <w:p w:rsidRPr="000806B3" w:rsidR="006C26ED" w:rsidP="00254AAB" w:rsidRDefault="69986139" w14:paraId="37D02BF0" w14:textId="32119F90">
            <w:pPr>
              <w:pStyle w:val="Heading3"/>
              <w:keepNext/>
              <w:rPr>
                <w:sz w:val="22"/>
                <w:szCs w:val="22"/>
              </w:rPr>
            </w:pPr>
            <w:r>
              <w:t>Color Contrast</w:t>
            </w:r>
          </w:p>
          <w:p w:rsidRPr="000806B3" w:rsidR="006C26ED" w:rsidP="00254AAB" w:rsidRDefault="69986139" w14:paraId="075A28FD" w14:textId="2AC6FF1A">
            <w:pPr>
              <w:keepNext/>
              <w:jc w:val="left"/>
              <w:rPr>
                <w:rFonts w:eastAsia="Arial"/>
                <w:sz w:val="20"/>
                <w:szCs w:val="20"/>
              </w:rPr>
            </w:pPr>
            <w:r w:rsidRPr="6EF76A84">
              <w:rPr>
                <w:rFonts w:eastAsia="Arial"/>
                <w:sz w:val="20"/>
                <w:szCs w:val="20"/>
              </w:rPr>
              <w:t>– Ensure color contrast ratios are at least 4.5:1 for small text and 3:1 for large text and non-text content and avoid the use of color alone to convey information.</w:t>
            </w:r>
          </w:p>
        </w:tc>
        <w:tc>
          <w:tcPr>
            <w:tcW w:w="1961" w:type="dxa"/>
          </w:tcPr>
          <w:p w:rsidRPr="000806B3" w:rsidR="006C26ED" w:rsidP="00254AAB" w:rsidRDefault="006C26ED" w14:paraId="5E0CBDB4" w14:textId="4F004D00">
            <w:pPr>
              <w:jc w:val="left"/>
              <w:rPr>
                <w:rFonts w:eastAsia="Arial"/>
                <w:sz w:val="18"/>
                <w:szCs w:val="18"/>
              </w:rPr>
            </w:pPr>
            <w:hyperlink w:history="1" r:id="rId40">
              <w:r w:rsidRPr="00D72D68">
                <w:rPr>
                  <w:rStyle w:val="Hyperlink"/>
                  <w:rFonts w:eastAsia="Arial"/>
                  <w:sz w:val="18"/>
                  <w:szCs w:val="18"/>
                </w:rPr>
                <w:t>1.4.1 Use of Color (A)</w:t>
              </w:r>
            </w:hyperlink>
          </w:p>
          <w:p w:rsidRPr="000806B3" w:rsidR="006C26ED" w:rsidP="00254AAB" w:rsidRDefault="006C26ED" w14:paraId="29D67962" w14:textId="0D51EAD1">
            <w:pPr>
              <w:jc w:val="left"/>
              <w:rPr>
                <w:rFonts w:eastAsia="Arial"/>
                <w:sz w:val="18"/>
                <w:szCs w:val="18"/>
              </w:rPr>
            </w:pPr>
            <w:hyperlink w:history="1" r:id="rId41">
              <w:r w:rsidRPr="00DF5003">
                <w:rPr>
                  <w:rStyle w:val="Hyperlink"/>
                  <w:rFonts w:eastAsia="Arial"/>
                  <w:sz w:val="18"/>
                  <w:szCs w:val="18"/>
                </w:rPr>
                <w:t>1.4.3 Contrast (Minimum) (AA)</w:t>
              </w:r>
            </w:hyperlink>
          </w:p>
          <w:p w:rsidRPr="000806B3" w:rsidR="006C26ED" w:rsidP="00254AAB" w:rsidRDefault="006C26ED" w14:paraId="0A4C1457" w14:textId="12A80273">
            <w:pPr>
              <w:jc w:val="left"/>
              <w:rPr>
                <w:rFonts w:eastAsia="Arial"/>
                <w:sz w:val="18"/>
                <w:szCs w:val="18"/>
              </w:rPr>
            </w:pPr>
            <w:hyperlink w:history="1" r:id="rId42">
              <w:r w:rsidRPr="007B3DA6">
                <w:rPr>
                  <w:rStyle w:val="Hyperlink"/>
                  <w:rFonts w:eastAsia="Arial"/>
                  <w:sz w:val="18"/>
                  <w:szCs w:val="18"/>
                </w:rPr>
                <w:t>1.4.11 Non-text Contrast (AA)</w:t>
              </w:r>
            </w:hyperlink>
          </w:p>
          <w:p w:rsidRPr="000806B3" w:rsidR="006C26ED" w:rsidP="00254AAB" w:rsidRDefault="006C26ED" w14:paraId="28E32D68" w14:textId="77777777">
            <w:pPr>
              <w:rPr>
                <w:rFonts w:eastAsia="Arial"/>
                <w:sz w:val="18"/>
                <w:szCs w:val="18"/>
              </w:rPr>
            </w:pPr>
          </w:p>
        </w:tc>
        <w:tc>
          <w:tcPr>
            <w:tcW w:w="8760" w:type="dxa"/>
          </w:tcPr>
          <w:p w:rsidRPr="00126D8D" w:rsidR="006C26ED" w:rsidP="00254AAB" w:rsidRDefault="006C26ED" w14:paraId="2E51AACD" w14:textId="77777777">
            <w:pPr>
              <w:jc w:val="left"/>
              <w:rPr>
                <w:rFonts w:eastAsia="Arial"/>
                <w:color w:val="auto"/>
                <w:sz w:val="22"/>
                <w:szCs w:val="22"/>
              </w:rPr>
            </w:pPr>
          </w:p>
        </w:tc>
        <w:tc>
          <w:tcPr>
            <w:tcW w:w="1920" w:type="dxa"/>
          </w:tcPr>
          <w:p w:rsidR="006C26ED" w:rsidP="00254AAB" w:rsidRDefault="006C26ED" w14:paraId="0E1240E9" w14:textId="4E47B61F">
            <w:pPr>
              <w:jc w:val="left"/>
              <w:rPr>
                <w:rFonts w:eastAsia="Arial"/>
                <w:b/>
                <w:bCs/>
                <w:sz w:val="22"/>
                <w:szCs w:val="22"/>
              </w:rPr>
            </w:pPr>
            <w:r w:rsidRPr="66E0756A">
              <w:rPr>
                <w:rFonts w:eastAsia="Arial"/>
                <w:b/>
                <w:bCs/>
                <w:sz w:val="22"/>
                <w:szCs w:val="22"/>
              </w:rPr>
              <w:t>Pass</w:t>
            </w:r>
          </w:p>
        </w:tc>
      </w:tr>
      <w:tr w:rsidRPr="00463759" w:rsidR="006C26ED" w:rsidTr="4B816854" w14:paraId="78A4EEB9" w14:textId="77777777">
        <w:trPr>
          <w:trHeight w:val="3320"/>
        </w:trPr>
        <w:tc>
          <w:tcPr>
            <w:tcW w:w="1989" w:type="dxa"/>
          </w:tcPr>
          <w:p w:rsidRPr="000806B3" w:rsidR="006C26ED" w:rsidP="00254AAB" w:rsidRDefault="69986139" w14:paraId="670F162C" w14:textId="0543DE08">
            <w:pPr>
              <w:pStyle w:val="Heading3"/>
              <w:keepNext/>
              <w:rPr>
                <w:sz w:val="20"/>
                <w:szCs w:val="20"/>
              </w:rPr>
            </w:pPr>
            <w:r>
              <w:t>Motion</w:t>
            </w:r>
          </w:p>
          <w:p w:rsidRPr="000806B3" w:rsidR="006C26ED" w:rsidP="00254AAB" w:rsidRDefault="69986139" w14:paraId="099F6667" w14:textId="0AEE66EE">
            <w:pPr>
              <w:keepNext/>
              <w:jc w:val="left"/>
              <w:rPr>
                <w:rFonts w:eastAsia="Arial"/>
                <w:sz w:val="20"/>
                <w:szCs w:val="20"/>
              </w:rPr>
            </w:pPr>
            <w:r w:rsidRPr="6EF76A84">
              <w:rPr>
                <w:rFonts w:eastAsia="Arial"/>
                <w:sz w:val="20"/>
                <w:szCs w:val="20"/>
              </w:rPr>
              <w:t>– Ensure users can adjust timing, control moving content, limit flashing to prevent seizures, and confirm status messages are programmatically determined.</w:t>
            </w:r>
          </w:p>
        </w:tc>
        <w:tc>
          <w:tcPr>
            <w:tcW w:w="1961" w:type="dxa"/>
          </w:tcPr>
          <w:p w:rsidRPr="000806B3" w:rsidR="006C26ED" w:rsidP="00254AAB" w:rsidRDefault="006C26ED" w14:paraId="3AFF70F1" w14:textId="77777777">
            <w:pPr>
              <w:jc w:val="left"/>
              <w:rPr>
                <w:rFonts w:eastAsia="Arial"/>
                <w:sz w:val="18"/>
                <w:szCs w:val="18"/>
              </w:rPr>
            </w:pPr>
            <w:hyperlink r:id="rId43">
              <w:r w:rsidRPr="6000B13D">
                <w:rPr>
                  <w:rStyle w:val="Hyperlink"/>
                  <w:rFonts w:eastAsia="Arial"/>
                  <w:sz w:val="18"/>
                  <w:szCs w:val="18"/>
                </w:rPr>
                <w:t>2.2.1 Timing Adjustable (A)</w:t>
              </w:r>
            </w:hyperlink>
          </w:p>
          <w:p w:rsidRPr="000806B3" w:rsidR="006C26ED" w:rsidP="00254AAB" w:rsidRDefault="006C26ED" w14:paraId="749CB433" w14:textId="77777777">
            <w:pPr>
              <w:jc w:val="left"/>
              <w:rPr>
                <w:rFonts w:eastAsia="Arial"/>
                <w:sz w:val="18"/>
                <w:szCs w:val="18"/>
              </w:rPr>
            </w:pPr>
            <w:hyperlink r:id="rId44">
              <w:r w:rsidRPr="0BA39315">
                <w:rPr>
                  <w:rStyle w:val="Hyperlink"/>
                  <w:rFonts w:eastAsia="Arial"/>
                  <w:sz w:val="18"/>
                  <w:szCs w:val="18"/>
                </w:rPr>
                <w:t>2.2.2 Pause, Stop, Hide (A)</w:t>
              </w:r>
            </w:hyperlink>
          </w:p>
          <w:p w:rsidRPr="000806B3" w:rsidR="006C26ED" w:rsidP="00254AAB" w:rsidRDefault="006C26ED" w14:paraId="3ABA02E3" w14:textId="77777777">
            <w:pPr>
              <w:jc w:val="left"/>
              <w:rPr>
                <w:rFonts w:eastAsia="Arial"/>
                <w:sz w:val="18"/>
                <w:szCs w:val="18"/>
              </w:rPr>
            </w:pPr>
            <w:hyperlink r:id="rId45">
              <w:r w:rsidRPr="30DE171C">
                <w:rPr>
                  <w:rStyle w:val="Hyperlink"/>
                  <w:rFonts w:eastAsia="Arial"/>
                  <w:sz w:val="18"/>
                  <w:szCs w:val="18"/>
                </w:rPr>
                <w:t>2.3.1 Three Flashes or Below Threshold (A)</w:t>
              </w:r>
            </w:hyperlink>
          </w:p>
          <w:p w:rsidRPr="000806B3" w:rsidR="006C26ED" w:rsidP="00254AAB" w:rsidRDefault="006C26ED" w14:paraId="43282787" w14:textId="0D0D89C5">
            <w:pPr>
              <w:jc w:val="left"/>
              <w:rPr>
                <w:rFonts w:eastAsia="Arial"/>
                <w:sz w:val="18"/>
                <w:szCs w:val="18"/>
              </w:rPr>
            </w:pPr>
            <w:hyperlink r:id="rId46">
              <w:r w:rsidRPr="70EC5945">
                <w:rPr>
                  <w:rStyle w:val="Hyperlink"/>
                  <w:rFonts w:eastAsia="Arial"/>
                  <w:sz w:val="18"/>
                  <w:szCs w:val="18"/>
                </w:rPr>
                <w:t>4.1.3 Status Messages (AA)</w:t>
              </w:r>
            </w:hyperlink>
          </w:p>
        </w:tc>
        <w:tc>
          <w:tcPr>
            <w:tcW w:w="8760" w:type="dxa"/>
          </w:tcPr>
          <w:p w:rsidRPr="00126D8D" w:rsidR="006C26ED" w:rsidP="00254AAB" w:rsidRDefault="006C26ED" w14:paraId="76814307" w14:textId="77777777">
            <w:pPr>
              <w:jc w:val="left"/>
              <w:rPr>
                <w:rFonts w:eastAsia="Arial"/>
                <w:color w:val="auto"/>
                <w:sz w:val="22"/>
                <w:szCs w:val="22"/>
              </w:rPr>
            </w:pPr>
          </w:p>
        </w:tc>
        <w:tc>
          <w:tcPr>
            <w:tcW w:w="1920" w:type="dxa"/>
          </w:tcPr>
          <w:p w:rsidRPr="00126D8D" w:rsidR="006C26ED" w:rsidP="00254AAB" w:rsidRDefault="006C26ED" w14:paraId="57F54D57" w14:textId="25F44F7C">
            <w:pPr>
              <w:jc w:val="left"/>
              <w:rPr>
                <w:rFonts w:eastAsia="Arial"/>
                <w:b/>
                <w:bCs/>
                <w:sz w:val="22"/>
                <w:szCs w:val="22"/>
              </w:rPr>
            </w:pPr>
            <w:r w:rsidRPr="66E0756A">
              <w:rPr>
                <w:rFonts w:eastAsia="Arial"/>
                <w:b/>
                <w:bCs/>
                <w:sz w:val="22"/>
                <w:szCs w:val="22"/>
              </w:rPr>
              <w:t>Pass</w:t>
            </w:r>
          </w:p>
        </w:tc>
      </w:tr>
      <w:tr w:rsidRPr="00463759" w:rsidR="006C26ED" w:rsidTr="4B816854" w14:paraId="234C03CE" w14:textId="77777777">
        <w:trPr>
          <w:trHeight w:val="3545"/>
        </w:trPr>
        <w:tc>
          <w:tcPr>
            <w:tcW w:w="1989" w:type="dxa"/>
          </w:tcPr>
          <w:p w:rsidRPr="000806B3" w:rsidR="006C26ED" w:rsidP="00254AAB" w:rsidRDefault="69986139" w14:paraId="78B1B323" w14:textId="358ED021">
            <w:pPr>
              <w:pStyle w:val="Heading3"/>
              <w:keepNext/>
              <w:rPr>
                <w:sz w:val="22"/>
                <w:szCs w:val="22"/>
              </w:rPr>
            </w:pPr>
            <w:r>
              <w:t>Multimedia</w:t>
            </w:r>
          </w:p>
          <w:p w:rsidRPr="000806B3" w:rsidR="006C26ED" w:rsidP="00254AAB" w:rsidRDefault="69986139" w14:paraId="54323429" w14:textId="1BBFF366">
            <w:pPr>
              <w:keepNext/>
              <w:jc w:val="left"/>
              <w:rPr>
                <w:rFonts w:eastAsia="Arial"/>
                <w:sz w:val="20"/>
                <w:szCs w:val="20"/>
              </w:rPr>
            </w:pPr>
            <w:r w:rsidRPr="6EF76A84">
              <w:rPr>
                <w:rFonts w:eastAsia="Arial"/>
                <w:sz w:val="20"/>
                <w:szCs w:val="20"/>
              </w:rPr>
              <w:t>– Ensure all multimedia and audio presentations provide an accessible alternative way of presenting the information or navigating the media, e.g.,</w:t>
            </w:r>
          </w:p>
          <w:p w:rsidRPr="000806B3" w:rsidR="006C26ED" w:rsidP="00254AAB" w:rsidRDefault="69986139" w14:paraId="2507D8D8" w14:textId="77777777">
            <w:pPr>
              <w:keepNext/>
              <w:jc w:val="left"/>
              <w:rPr>
                <w:rFonts w:eastAsia="Arial"/>
                <w:sz w:val="20"/>
                <w:szCs w:val="20"/>
              </w:rPr>
            </w:pPr>
            <w:r w:rsidRPr="6EF76A84">
              <w:rPr>
                <w:rFonts w:eastAsia="Arial"/>
                <w:sz w:val="20"/>
                <w:szCs w:val="20"/>
              </w:rPr>
              <w:t>Captions, Audio Description, and Transcripts</w:t>
            </w:r>
          </w:p>
          <w:p w:rsidRPr="000806B3" w:rsidR="006C26ED" w:rsidP="00254AAB" w:rsidRDefault="006C26ED" w14:paraId="1430B9DB" w14:textId="4D0FF834">
            <w:pPr>
              <w:jc w:val="left"/>
              <w:rPr>
                <w:rFonts w:eastAsia="Arial"/>
                <w:sz w:val="22"/>
                <w:szCs w:val="22"/>
              </w:rPr>
            </w:pPr>
          </w:p>
        </w:tc>
        <w:tc>
          <w:tcPr>
            <w:tcW w:w="1961" w:type="dxa"/>
          </w:tcPr>
          <w:p w:rsidRPr="000806B3" w:rsidR="006C26ED" w:rsidP="00254AAB" w:rsidRDefault="006C26ED" w14:paraId="478DD465" w14:textId="6BCB30E4">
            <w:pPr>
              <w:jc w:val="left"/>
              <w:rPr>
                <w:rFonts w:eastAsia="Arial"/>
                <w:sz w:val="18"/>
                <w:szCs w:val="18"/>
              </w:rPr>
            </w:pPr>
            <w:hyperlink w:history="1" r:id="rId47">
              <w:r w:rsidRPr="00684E73">
                <w:rPr>
                  <w:rStyle w:val="Hyperlink"/>
                  <w:rFonts w:eastAsia="Arial"/>
                  <w:sz w:val="18"/>
                  <w:szCs w:val="18"/>
                </w:rPr>
                <w:t>1.2.1 Audio-only and Video-only (Prerecorded) (A)</w:t>
              </w:r>
            </w:hyperlink>
          </w:p>
          <w:p w:rsidRPr="000806B3" w:rsidR="006C26ED" w:rsidP="00254AAB" w:rsidRDefault="006C26ED" w14:paraId="271A11C4" w14:textId="156A2199">
            <w:pPr>
              <w:jc w:val="left"/>
              <w:rPr>
                <w:rFonts w:eastAsia="Arial"/>
                <w:sz w:val="18"/>
                <w:szCs w:val="18"/>
              </w:rPr>
            </w:pPr>
            <w:hyperlink w:history="1" r:id="rId48">
              <w:r w:rsidRPr="002E3735">
                <w:rPr>
                  <w:rStyle w:val="Hyperlink"/>
                  <w:rFonts w:eastAsia="Arial"/>
                  <w:sz w:val="18"/>
                  <w:szCs w:val="18"/>
                </w:rPr>
                <w:t>1.2.2 Captions (Prerecorded) (A)</w:t>
              </w:r>
            </w:hyperlink>
          </w:p>
          <w:p w:rsidRPr="000806B3" w:rsidR="006C26ED" w:rsidP="00254AAB" w:rsidRDefault="006C26ED" w14:paraId="2E285556" w14:textId="38947DFE">
            <w:pPr>
              <w:jc w:val="left"/>
              <w:rPr>
                <w:rFonts w:eastAsia="Arial"/>
                <w:sz w:val="18"/>
                <w:szCs w:val="18"/>
              </w:rPr>
            </w:pPr>
            <w:hyperlink w:history="1" r:id="rId49">
              <w:r w:rsidRPr="005C6096">
                <w:rPr>
                  <w:rStyle w:val="Hyperlink"/>
                  <w:rFonts w:eastAsia="Arial"/>
                  <w:sz w:val="18"/>
                  <w:szCs w:val="18"/>
                </w:rPr>
                <w:t>1.2.3 Audio Description or Media Alternative (Prerecorded) (A)</w:t>
              </w:r>
            </w:hyperlink>
          </w:p>
          <w:p w:rsidRPr="000806B3" w:rsidR="006C26ED" w:rsidP="00254AAB" w:rsidRDefault="006C26ED" w14:paraId="5C5E8282" w14:textId="215BA5F1">
            <w:pPr>
              <w:jc w:val="left"/>
              <w:rPr>
                <w:rFonts w:eastAsia="Arial"/>
                <w:sz w:val="18"/>
                <w:szCs w:val="18"/>
              </w:rPr>
            </w:pPr>
            <w:hyperlink w:history="1" r:id="rId50">
              <w:r w:rsidRPr="0038655C">
                <w:rPr>
                  <w:rStyle w:val="Hyperlink"/>
                  <w:rFonts w:eastAsia="Arial"/>
                  <w:sz w:val="18"/>
                  <w:szCs w:val="18"/>
                </w:rPr>
                <w:t>1.2.4 Captions (Live) (AA)</w:t>
              </w:r>
            </w:hyperlink>
          </w:p>
          <w:p w:rsidRPr="000806B3" w:rsidR="006C26ED" w:rsidP="00254AAB" w:rsidRDefault="006C26ED" w14:paraId="30C18CE5" w14:textId="66B3CB6F">
            <w:pPr>
              <w:jc w:val="left"/>
              <w:rPr>
                <w:rFonts w:eastAsia="Arial"/>
                <w:sz w:val="18"/>
                <w:szCs w:val="18"/>
              </w:rPr>
            </w:pPr>
            <w:hyperlink w:history="1" r:id="rId51">
              <w:r w:rsidRPr="00241974">
                <w:rPr>
                  <w:rStyle w:val="Hyperlink"/>
                  <w:rFonts w:eastAsia="Arial"/>
                  <w:sz w:val="18"/>
                  <w:szCs w:val="18"/>
                </w:rPr>
                <w:t>1.2.5 Audio Description (Prerecorded) (AA)</w:t>
              </w:r>
            </w:hyperlink>
          </w:p>
          <w:p w:rsidRPr="000806B3" w:rsidR="006C26ED" w:rsidP="00254AAB" w:rsidRDefault="006C26ED" w14:paraId="2C56CB0B" w14:textId="0299DBCA">
            <w:pPr>
              <w:jc w:val="left"/>
              <w:rPr>
                <w:rFonts w:eastAsia="Arial"/>
                <w:sz w:val="18"/>
                <w:szCs w:val="18"/>
              </w:rPr>
            </w:pPr>
            <w:hyperlink w:history="1" r:id="rId52">
              <w:r w:rsidRPr="00B27C9F">
                <w:rPr>
                  <w:rStyle w:val="Hyperlink"/>
                  <w:rFonts w:eastAsia="Arial"/>
                  <w:sz w:val="18"/>
                  <w:szCs w:val="18"/>
                </w:rPr>
                <w:t>1.4.2 Audio Control (A)</w:t>
              </w:r>
            </w:hyperlink>
          </w:p>
        </w:tc>
        <w:tc>
          <w:tcPr>
            <w:tcW w:w="8760" w:type="dxa"/>
          </w:tcPr>
          <w:p w:rsidRPr="00126D8D" w:rsidR="006C26ED" w:rsidP="00254AAB" w:rsidRDefault="2DD42DCF" w14:paraId="18B83F96" w14:textId="641864D7">
            <w:pPr>
              <w:jc w:val="left"/>
              <w:rPr>
                <w:rFonts w:eastAsia="Arial"/>
                <w:color w:val="auto"/>
                <w:sz w:val="22"/>
                <w:szCs w:val="22"/>
              </w:rPr>
            </w:pPr>
            <w:r w:rsidRPr="74014DE5">
              <w:rPr>
                <w:rFonts w:eastAsia="Arial"/>
                <w:color w:val="auto"/>
                <w:sz w:val="22"/>
                <w:szCs w:val="22"/>
              </w:rPr>
              <w:t xml:space="preserve"> </w:t>
            </w:r>
          </w:p>
        </w:tc>
        <w:tc>
          <w:tcPr>
            <w:tcW w:w="1920" w:type="dxa"/>
          </w:tcPr>
          <w:p w:rsidRPr="00126D8D" w:rsidR="006C26ED" w:rsidP="00254AAB" w:rsidRDefault="006C26ED" w14:paraId="6F6C281E" w14:textId="3DA827E9">
            <w:pPr>
              <w:jc w:val="left"/>
              <w:rPr>
                <w:rFonts w:eastAsia="Arial"/>
                <w:b/>
                <w:bCs/>
                <w:sz w:val="22"/>
                <w:szCs w:val="22"/>
              </w:rPr>
            </w:pPr>
            <w:r w:rsidRPr="66E0756A">
              <w:rPr>
                <w:rFonts w:eastAsia="Arial"/>
                <w:b/>
                <w:bCs/>
                <w:sz w:val="22"/>
                <w:szCs w:val="22"/>
              </w:rPr>
              <w:t>Pass</w:t>
            </w:r>
          </w:p>
        </w:tc>
      </w:tr>
      <w:tr w:rsidRPr="00463759" w:rsidR="006C26ED" w:rsidTr="4B816854" w14:paraId="38AC922F" w14:textId="77777777">
        <w:trPr>
          <w:trHeight w:val="2678"/>
        </w:trPr>
        <w:tc>
          <w:tcPr>
            <w:tcW w:w="1989" w:type="dxa"/>
          </w:tcPr>
          <w:p w:rsidRPr="000806B3" w:rsidR="006C26ED" w:rsidP="00254AAB" w:rsidRDefault="69986139" w14:paraId="187E60CC" w14:textId="4BFF2F18">
            <w:pPr>
              <w:pStyle w:val="Heading3"/>
              <w:keepNext/>
              <w:rPr>
                <w:sz w:val="22"/>
                <w:szCs w:val="22"/>
              </w:rPr>
            </w:pPr>
            <w:r>
              <w:t>Information, Structure, &amp; Relationship</w:t>
            </w:r>
          </w:p>
          <w:p w:rsidRPr="000806B3" w:rsidR="006C26ED" w:rsidP="00254AAB" w:rsidRDefault="69986139" w14:paraId="434ABBB7" w14:textId="318DF900">
            <w:pPr>
              <w:keepNext/>
              <w:jc w:val="left"/>
              <w:rPr>
                <w:rFonts w:eastAsia="Arial"/>
                <w:sz w:val="20"/>
                <w:szCs w:val="20"/>
              </w:rPr>
            </w:pPr>
            <w:r w:rsidRPr="6EF76A84">
              <w:rPr>
                <w:rFonts w:eastAsia="Arial"/>
                <w:color w:val="000000" w:themeColor="text1"/>
                <w:sz w:val="20"/>
                <w:szCs w:val="20"/>
              </w:rPr>
              <w:t>– Ensure that information and relationships implied by visual or auditory formatting are preserved when the presentation format changes.</w:t>
            </w:r>
          </w:p>
        </w:tc>
        <w:tc>
          <w:tcPr>
            <w:tcW w:w="1961" w:type="dxa"/>
          </w:tcPr>
          <w:p w:rsidRPr="000806B3" w:rsidR="006C26ED" w:rsidP="00254AAB" w:rsidRDefault="006C26ED" w14:paraId="251027FC" w14:textId="1AB33002">
            <w:pPr>
              <w:jc w:val="left"/>
              <w:rPr>
                <w:rFonts w:eastAsia="Arial"/>
                <w:sz w:val="18"/>
                <w:szCs w:val="18"/>
                <w:highlight w:val="yellow"/>
              </w:rPr>
            </w:pPr>
            <w:hyperlink w:history="1" r:id="rId53">
              <w:r w:rsidRPr="00BE24E9">
                <w:rPr>
                  <w:rStyle w:val="Hyperlink"/>
                  <w:rFonts w:eastAsia="Arial"/>
                  <w:sz w:val="18"/>
                  <w:szCs w:val="18"/>
                </w:rPr>
                <w:t>1.3.1 Info and Relationships (A)</w:t>
              </w:r>
            </w:hyperlink>
          </w:p>
        </w:tc>
        <w:tc>
          <w:tcPr>
            <w:tcW w:w="8760" w:type="dxa"/>
          </w:tcPr>
          <w:p w:rsidRPr="00CE1EC6" w:rsidR="006C26ED" w:rsidP="74014DE5" w:rsidRDefault="006C26ED" w14:paraId="77DAB37A" w14:textId="77777777">
            <w:pPr>
              <w:jc w:val="left"/>
              <w:rPr>
                <w:rFonts w:eastAsia="Arial"/>
                <w:color w:val="auto"/>
                <w:sz w:val="22"/>
                <w:szCs w:val="22"/>
              </w:rPr>
            </w:pPr>
          </w:p>
        </w:tc>
        <w:tc>
          <w:tcPr>
            <w:tcW w:w="1920" w:type="dxa"/>
          </w:tcPr>
          <w:p w:rsidRPr="00CE1EC6" w:rsidR="006C26ED" w:rsidP="00254AAB" w:rsidRDefault="006C26ED" w14:paraId="1C2453B9" w14:textId="70A72FCD">
            <w:pPr>
              <w:jc w:val="left"/>
              <w:rPr>
                <w:rFonts w:eastAsia="Arial"/>
                <w:b/>
                <w:bCs/>
                <w:sz w:val="22"/>
                <w:szCs w:val="22"/>
              </w:rPr>
            </w:pPr>
            <w:r w:rsidRPr="66E0756A">
              <w:rPr>
                <w:rFonts w:eastAsia="Arial"/>
                <w:b/>
                <w:bCs/>
                <w:sz w:val="22"/>
                <w:szCs w:val="22"/>
              </w:rPr>
              <w:t>Pass</w:t>
            </w:r>
          </w:p>
        </w:tc>
      </w:tr>
      <w:tr w:rsidRPr="00463759" w:rsidR="006C26ED" w:rsidTr="4B816854" w14:paraId="4E3E14AB" w14:textId="77777777">
        <w:trPr>
          <w:trHeight w:val="4170"/>
        </w:trPr>
        <w:tc>
          <w:tcPr>
            <w:tcW w:w="1989" w:type="dxa"/>
          </w:tcPr>
          <w:p w:rsidR="006C26ED" w:rsidP="00254AAB" w:rsidRDefault="69986139" w14:paraId="0CD91ABB" w14:textId="736E3556">
            <w:pPr>
              <w:pStyle w:val="Heading3"/>
              <w:keepNext/>
              <w:rPr>
                <w:b w:val="0"/>
                <w:bCs w:val="0"/>
                <w:color w:val="000000" w:themeColor="text1"/>
                <w:sz w:val="20"/>
                <w:szCs w:val="20"/>
              </w:rPr>
            </w:pPr>
            <w:r>
              <w:t>Forms &amp; Inputs</w:t>
            </w:r>
          </w:p>
          <w:p w:rsidRPr="00365940" w:rsidR="006C26ED" w:rsidP="00254AAB" w:rsidRDefault="69986139" w14:paraId="02AC07A5" w14:textId="51732DAD">
            <w:pPr>
              <w:keepNext/>
              <w:jc w:val="left"/>
              <w:rPr>
                <w:rFonts w:eastAsia="Arial"/>
                <w:b/>
                <w:bCs/>
                <w:sz w:val="20"/>
                <w:szCs w:val="20"/>
              </w:rPr>
            </w:pPr>
            <w:r w:rsidRPr="6EF76A84">
              <w:rPr>
                <w:rFonts w:eastAsia="Arial"/>
                <w:color w:val="000000" w:themeColor="text1"/>
                <w:sz w:val="20"/>
                <w:szCs w:val="20"/>
              </w:rPr>
              <w:t>– Ensure input fields are purposefully identified, labels are</w:t>
            </w:r>
            <w:r w:rsidR="00785FC2">
              <w:rPr>
                <w:rFonts w:eastAsia="Arial"/>
                <w:color w:val="000000" w:themeColor="text1"/>
                <w:sz w:val="20"/>
                <w:szCs w:val="20"/>
              </w:rPr>
              <w:t xml:space="preserve"> </w:t>
            </w:r>
            <w:r w:rsidRPr="6EF76A84">
              <w:rPr>
                <w:rFonts w:eastAsia="Arial"/>
                <w:color w:val="000000" w:themeColor="text1"/>
                <w:sz w:val="20"/>
                <w:szCs w:val="20"/>
              </w:rPr>
              <w:t>programmatically associated, errors are clearly identified, instructions are provided, error suggestions are offered, and critical errors are prevented.</w:t>
            </w:r>
          </w:p>
          <w:p w:rsidRPr="000806B3" w:rsidR="006C26ED" w:rsidP="00254AAB" w:rsidRDefault="006C26ED" w14:paraId="3160A572" w14:textId="693BE2AF">
            <w:pPr>
              <w:jc w:val="left"/>
              <w:rPr>
                <w:rFonts w:eastAsia="Arial"/>
                <w:b/>
                <w:bCs/>
                <w:sz w:val="22"/>
                <w:szCs w:val="22"/>
              </w:rPr>
            </w:pPr>
          </w:p>
        </w:tc>
        <w:tc>
          <w:tcPr>
            <w:tcW w:w="1961" w:type="dxa"/>
          </w:tcPr>
          <w:p w:rsidRPr="00EC3487" w:rsidR="006C26ED" w:rsidP="00254AAB" w:rsidRDefault="006C26ED" w14:paraId="7640B90F" w14:textId="7E32F13B">
            <w:pPr>
              <w:jc w:val="left"/>
              <w:rPr>
                <w:rFonts w:eastAsia="Arial"/>
                <w:sz w:val="18"/>
                <w:szCs w:val="18"/>
              </w:rPr>
            </w:pPr>
            <w:hyperlink r:id="rId54">
              <w:r w:rsidRPr="166C4B3E">
                <w:rPr>
                  <w:rStyle w:val="Hyperlink"/>
                  <w:rFonts w:eastAsia="Arial"/>
                  <w:sz w:val="18"/>
                  <w:szCs w:val="18"/>
                </w:rPr>
                <w:t>1.3.5 Identify Input Purpose (AA)</w:t>
              </w:r>
            </w:hyperlink>
          </w:p>
          <w:p w:rsidRPr="00EC3487" w:rsidR="006C26ED" w:rsidP="00254AAB" w:rsidRDefault="006C26ED" w14:paraId="2C08739B" w14:textId="77777777">
            <w:pPr>
              <w:jc w:val="left"/>
              <w:rPr>
                <w:rFonts w:eastAsia="Arial"/>
                <w:sz w:val="18"/>
                <w:szCs w:val="18"/>
              </w:rPr>
            </w:pPr>
            <w:hyperlink r:id="rId55">
              <w:r w:rsidRPr="05879EEA">
                <w:rPr>
                  <w:rStyle w:val="Hyperlink"/>
                  <w:rFonts w:eastAsia="Arial"/>
                  <w:sz w:val="18"/>
                  <w:szCs w:val="18"/>
                </w:rPr>
                <w:t>2.5.3 Label in Name (A)</w:t>
              </w:r>
            </w:hyperlink>
          </w:p>
          <w:p w:rsidRPr="00EC3487" w:rsidR="006C26ED" w:rsidP="00254AAB" w:rsidRDefault="006C26ED" w14:paraId="5B47BE39" w14:textId="77777777">
            <w:pPr>
              <w:jc w:val="left"/>
              <w:rPr>
                <w:rFonts w:eastAsia="Arial"/>
                <w:sz w:val="18"/>
                <w:szCs w:val="18"/>
              </w:rPr>
            </w:pPr>
            <w:hyperlink r:id="rId56">
              <w:r w:rsidRPr="05879EEA">
                <w:rPr>
                  <w:rStyle w:val="Hyperlink"/>
                  <w:rFonts w:eastAsia="Arial"/>
                  <w:sz w:val="18"/>
                  <w:szCs w:val="18"/>
                </w:rPr>
                <w:t>3.3.1 Error Identification (A)</w:t>
              </w:r>
            </w:hyperlink>
          </w:p>
          <w:p w:rsidRPr="00EC3487" w:rsidR="006C26ED" w:rsidP="00254AAB" w:rsidRDefault="006C26ED" w14:paraId="6A598465" w14:textId="77777777">
            <w:pPr>
              <w:jc w:val="left"/>
              <w:rPr>
                <w:rFonts w:eastAsia="Arial"/>
                <w:sz w:val="18"/>
                <w:szCs w:val="18"/>
              </w:rPr>
            </w:pPr>
            <w:hyperlink r:id="rId57">
              <w:r w:rsidRPr="4514359B">
                <w:rPr>
                  <w:rStyle w:val="Hyperlink"/>
                  <w:rFonts w:eastAsia="Arial"/>
                  <w:sz w:val="18"/>
                  <w:szCs w:val="18"/>
                </w:rPr>
                <w:t>3.3.2 Labels or Instructions (A)</w:t>
              </w:r>
            </w:hyperlink>
          </w:p>
          <w:p w:rsidRPr="00EC3487" w:rsidR="006C26ED" w:rsidP="00254AAB" w:rsidRDefault="006C26ED" w14:paraId="073901EB" w14:textId="77777777">
            <w:pPr>
              <w:jc w:val="left"/>
              <w:rPr>
                <w:rFonts w:eastAsia="Arial"/>
                <w:sz w:val="18"/>
                <w:szCs w:val="18"/>
              </w:rPr>
            </w:pPr>
            <w:hyperlink r:id="rId58">
              <w:r w:rsidRPr="521A36C8">
                <w:rPr>
                  <w:rStyle w:val="Hyperlink"/>
                  <w:rFonts w:eastAsia="Arial"/>
                  <w:sz w:val="18"/>
                  <w:szCs w:val="18"/>
                </w:rPr>
                <w:t>3.3.3 Error Suggestion (AA)</w:t>
              </w:r>
            </w:hyperlink>
          </w:p>
          <w:p w:rsidRPr="00751627" w:rsidR="006C26ED" w:rsidP="00254AAB" w:rsidRDefault="006C26ED" w14:paraId="63B7E02D" w14:textId="4843B6A9">
            <w:pPr>
              <w:jc w:val="left"/>
              <w:rPr>
                <w:rFonts w:eastAsia="Arial"/>
                <w:sz w:val="18"/>
                <w:szCs w:val="18"/>
              </w:rPr>
            </w:pPr>
            <w:hyperlink r:id="rId59">
              <w:r w:rsidRPr="6A1A9FBF">
                <w:rPr>
                  <w:rStyle w:val="Hyperlink"/>
                  <w:rFonts w:eastAsia="Arial"/>
                  <w:sz w:val="18"/>
                  <w:szCs w:val="18"/>
                </w:rPr>
                <w:t>3.3.4 Error Prevention (Legal, Financial, Data) (AA)</w:t>
              </w:r>
            </w:hyperlink>
          </w:p>
        </w:tc>
        <w:tc>
          <w:tcPr>
            <w:tcW w:w="8760" w:type="dxa"/>
          </w:tcPr>
          <w:p w:rsidRPr="00CE1EC6" w:rsidR="006C26ED" w:rsidP="74014DE5" w:rsidRDefault="006C26ED" w14:paraId="20200F6B" w14:textId="77777777">
            <w:pPr>
              <w:jc w:val="left"/>
              <w:rPr>
                <w:rFonts w:eastAsia="Arial"/>
                <w:color w:val="auto"/>
                <w:sz w:val="22"/>
                <w:szCs w:val="22"/>
              </w:rPr>
            </w:pPr>
          </w:p>
        </w:tc>
        <w:tc>
          <w:tcPr>
            <w:tcW w:w="1920" w:type="dxa"/>
          </w:tcPr>
          <w:p w:rsidRPr="00CE1EC6" w:rsidR="006C26ED" w:rsidP="00254AAB" w:rsidRDefault="006C26ED" w14:paraId="08FC3306" w14:textId="2A0DE42C">
            <w:pPr>
              <w:jc w:val="left"/>
              <w:rPr>
                <w:rFonts w:eastAsia="Arial"/>
                <w:b/>
                <w:bCs/>
                <w:sz w:val="22"/>
                <w:szCs w:val="22"/>
              </w:rPr>
            </w:pPr>
            <w:r w:rsidRPr="66E0756A">
              <w:rPr>
                <w:rFonts w:eastAsia="Arial"/>
                <w:b/>
                <w:bCs/>
                <w:sz w:val="22"/>
                <w:szCs w:val="22"/>
              </w:rPr>
              <w:t>Pass</w:t>
            </w:r>
          </w:p>
        </w:tc>
      </w:tr>
      <w:tr w:rsidRPr="00463759" w:rsidR="006C26ED" w:rsidTr="4B816854" w14:paraId="623487E9" w14:textId="77777777">
        <w:trPr>
          <w:trHeight w:val="300"/>
        </w:trPr>
        <w:tc>
          <w:tcPr>
            <w:tcW w:w="1989" w:type="dxa"/>
          </w:tcPr>
          <w:p w:rsidR="006C26ED" w:rsidP="00254AAB" w:rsidRDefault="006C26ED" w14:paraId="03CFB8C6" w14:textId="28BDA58A">
            <w:pPr>
              <w:pStyle w:val="Heading3"/>
              <w:rPr>
                <w:sz w:val="20"/>
                <w:szCs w:val="20"/>
              </w:rPr>
            </w:pPr>
            <w:r>
              <w:t>Additional Comments</w:t>
            </w:r>
          </w:p>
          <w:p w:rsidR="006C26ED" w:rsidP="00254AAB" w:rsidRDefault="006C26ED" w14:paraId="2133397B" w14:textId="77777777">
            <w:pPr>
              <w:jc w:val="left"/>
              <w:rPr>
                <w:rFonts w:eastAsia="Arial"/>
                <w:b/>
                <w:bCs/>
                <w:sz w:val="22"/>
                <w:szCs w:val="22"/>
                <w:highlight w:val="yellow"/>
              </w:rPr>
            </w:pPr>
          </w:p>
          <w:p w:rsidR="006C26ED" w:rsidP="00254AAB" w:rsidRDefault="006C26ED" w14:paraId="02331E19" w14:textId="77777777">
            <w:pPr>
              <w:jc w:val="left"/>
              <w:rPr>
                <w:rFonts w:eastAsia="Arial"/>
                <w:b/>
                <w:bCs/>
                <w:sz w:val="22"/>
                <w:szCs w:val="22"/>
                <w:highlight w:val="yellow"/>
              </w:rPr>
            </w:pPr>
          </w:p>
          <w:p w:rsidR="006C26ED" w:rsidP="00254AAB" w:rsidRDefault="006C26ED" w14:paraId="3BA9281B" w14:textId="77777777">
            <w:pPr>
              <w:jc w:val="left"/>
              <w:rPr>
                <w:rFonts w:eastAsia="Arial"/>
                <w:b/>
                <w:bCs/>
                <w:sz w:val="22"/>
                <w:szCs w:val="22"/>
                <w:highlight w:val="yellow"/>
              </w:rPr>
            </w:pPr>
          </w:p>
          <w:p w:rsidR="006C26ED" w:rsidP="00254AAB" w:rsidRDefault="006C26ED" w14:paraId="02E49EE6" w14:textId="77777777">
            <w:pPr>
              <w:jc w:val="left"/>
              <w:rPr>
                <w:rFonts w:eastAsia="Arial"/>
                <w:b/>
                <w:bCs/>
                <w:sz w:val="22"/>
                <w:szCs w:val="22"/>
                <w:highlight w:val="yellow"/>
              </w:rPr>
            </w:pPr>
          </w:p>
          <w:p w:rsidRPr="000806B3" w:rsidR="006C26ED" w:rsidP="00254AAB" w:rsidRDefault="006C26ED" w14:paraId="65E5E132" w14:textId="3C04EF8B">
            <w:pPr>
              <w:jc w:val="left"/>
              <w:rPr>
                <w:rFonts w:eastAsia="Arial"/>
                <w:sz w:val="22"/>
                <w:szCs w:val="22"/>
                <w:highlight w:val="yellow"/>
              </w:rPr>
            </w:pPr>
          </w:p>
        </w:tc>
        <w:tc>
          <w:tcPr>
            <w:tcW w:w="1961" w:type="dxa"/>
          </w:tcPr>
          <w:p w:rsidRPr="000806B3" w:rsidR="006C26ED" w:rsidP="00254AAB" w:rsidRDefault="006C26ED" w14:paraId="3EFD2C3C" w14:textId="77777777">
            <w:pPr>
              <w:jc w:val="left"/>
              <w:rPr>
                <w:rFonts w:eastAsia="Arial"/>
                <w:sz w:val="22"/>
                <w:szCs w:val="22"/>
                <w:highlight w:val="yellow"/>
              </w:rPr>
            </w:pPr>
          </w:p>
        </w:tc>
        <w:tc>
          <w:tcPr>
            <w:tcW w:w="8760" w:type="dxa"/>
          </w:tcPr>
          <w:p w:rsidRPr="009B322C" w:rsidR="006C26ED" w:rsidP="74014DE5" w:rsidRDefault="006C26ED" w14:paraId="1196C7F3" w14:textId="77777777">
            <w:pPr>
              <w:jc w:val="left"/>
              <w:rPr>
                <w:rFonts w:eastAsia="Arial"/>
                <w:color w:val="auto"/>
                <w:sz w:val="22"/>
                <w:szCs w:val="22"/>
              </w:rPr>
            </w:pPr>
          </w:p>
        </w:tc>
        <w:tc>
          <w:tcPr>
            <w:tcW w:w="1920" w:type="dxa"/>
          </w:tcPr>
          <w:p w:rsidRPr="009B322C" w:rsidR="006C26ED" w:rsidP="4B816854" w:rsidRDefault="006C26ED" w14:paraId="60817A0F" w14:textId="3E64B618">
            <w:pPr>
              <w:jc w:val="left"/>
              <w:rPr>
                <w:rFonts w:eastAsia="Arial"/>
                <w:sz w:val="22"/>
                <w:szCs w:val="22"/>
              </w:rPr>
            </w:pPr>
          </w:p>
        </w:tc>
      </w:tr>
    </w:tbl>
    <w:p w:rsidR="6EF76A84" w:rsidRDefault="6EF76A84" w14:paraId="722B0C7A" w14:textId="2D18B7AB">
      <w:r>
        <w:br w:type="page"/>
      </w:r>
    </w:p>
    <w:p w:rsidRPr="00182B6B" w:rsidR="00D21BFC" w:rsidP="000A24C5" w:rsidRDefault="00BF126C" w14:paraId="2DEB8276" w14:textId="7B92C928">
      <w:pPr>
        <w:pStyle w:val="Heading2"/>
      </w:pPr>
      <w:r>
        <w:t>P</w:t>
      </w:r>
      <w:r w:rsidR="44DC9AB9">
        <w:t>rior</w:t>
      </w:r>
      <w:r>
        <w:t xml:space="preserve"> </w:t>
      </w:r>
      <w:r w:rsidRPr="00182B6B" w:rsidR="00C537BA">
        <w:t>Test Results</w:t>
      </w:r>
    </w:p>
    <w:p w:rsidR="00552957" w:rsidP="00D21BFC" w:rsidRDefault="00CD0FAF" w14:paraId="5363C279" w14:textId="0B00D0F6">
      <w:r>
        <w:t>List the</w:t>
      </w:r>
      <w:r w:rsidR="00BF126C">
        <w:t xml:space="preserve"> </w:t>
      </w:r>
      <w:r>
        <w:t xml:space="preserve">summaries </w:t>
      </w:r>
      <w:r w:rsidR="00BF126C">
        <w:t xml:space="preserve">from previous </w:t>
      </w:r>
      <w:r w:rsidR="051CBDE6">
        <w:t>accessibility</w:t>
      </w:r>
      <w:r w:rsidR="00BF126C">
        <w:t xml:space="preserve"> testing</w:t>
      </w:r>
    </w:p>
    <w:p w:rsidR="00BF126C" w:rsidP="00D21BFC" w:rsidRDefault="00BF126C" w14:paraId="52FBF458" w14:textId="77777777"/>
    <w:p w:rsidRPr="00752619" w:rsidR="00752619" w:rsidP="00D21BFC" w:rsidRDefault="00752619" w14:paraId="6D9C9D8E" w14:textId="66CC7798">
      <w:r w:rsidRPr="5E7B564B">
        <w:rPr>
          <w:b/>
          <w:bCs/>
        </w:rPr>
        <w:t xml:space="preserve">Ticket Number: </w:t>
      </w:r>
      <w:r w:rsidRPr="5E7B564B" w:rsidR="5E07D479">
        <w:rPr>
          <w:b/>
          <w:bCs/>
        </w:rPr>
        <w:t>N/A</w:t>
      </w:r>
    </w:p>
    <w:p w:rsidR="00323010" w:rsidP="00323010" w:rsidRDefault="00BF126C" w14:paraId="7C3B3836" w14:textId="054A58E3">
      <w:r w:rsidRPr="00BF126C">
        <w:rPr>
          <w:b/>
          <w:bCs/>
        </w:rPr>
        <w:t>Date:</w:t>
      </w:r>
      <w:r w:rsidR="00752619">
        <w:t xml:space="preserve"> </w:t>
      </w:r>
    </w:p>
    <w:tbl>
      <w:tblPr>
        <w:tblStyle w:val="TableGrid"/>
        <w:tblW w:w="14545" w:type="dxa"/>
        <w:tblLayout w:type="fixed"/>
        <w:tblLook w:val="06A0" w:firstRow="1" w:lastRow="0" w:firstColumn="1" w:lastColumn="0" w:noHBand="1" w:noVBand="1"/>
      </w:tblPr>
      <w:tblGrid>
        <w:gridCol w:w="10975"/>
        <w:gridCol w:w="1440"/>
        <w:gridCol w:w="2130"/>
      </w:tblGrid>
      <w:tr w:rsidRPr="008E6022" w:rsidR="00323010" w14:paraId="19884F42" w14:textId="77777777">
        <w:trPr>
          <w:trHeight w:val="404"/>
        </w:trPr>
        <w:tc>
          <w:tcPr>
            <w:tcW w:w="10975" w:type="dxa"/>
          </w:tcPr>
          <w:p w:rsidR="00323010" w:rsidRDefault="00323010" w14:paraId="6BA929E9" w14:textId="77777777">
            <w:pPr>
              <w:rPr>
                <w:b/>
                <w:bCs/>
              </w:rPr>
            </w:pPr>
            <w:r w:rsidRPr="4E66160D">
              <w:rPr>
                <w:b/>
                <w:bCs/>
              </w:rPr>
              <w:t>Action Needed</w:t>
            </w:r>
          </w:p>
        </w:tc>
        <w:tc>
          <w:tcPr>
            <w:tcW w:w="1440" w:type="dxa"/>
          </w:tcPr>
          <w:p w:rsidRPr="00EC08FD" w:rsidR="00323010" w:rsidRDefault="00323010" w14:paraId="53B9B88B" w14:textId="6E51A109">
            <w:r w:rsidRPr="00EC08FD">
              <w:rPr>
                <w:b/>
                <w:bCs/>
                <w:sz w:val="22"/>
                <w:szCs w:val="22"/>
              </w:rPr>
              <w:t>Addressed</w:t>
            </w:r>
          </w:p>
        </w:tc>
        <w:tc>
          <w:tcPr>
            <w:tcW w:w="2130" w:type="dxa"/>
          </w:tcPr>
          <w:p w:rsidRPr="008E6022" w:rsidR="00323010" w:rsidRDefault="00323010" w14:paraId="16E991BA" w14:textId="7DFB9A66">
            <w:pPr>
              <w:jc w:val="left"/>
              <w:rPr>
                <w:b/>
                <w:bCs/>
                <w:sz w:val="22"/>
                <w:szCs w:val="22"/>
              </w:rPr>
            </w:pPr>
            <w:r>
              <w:rPr>
                <w:b/>
                <w:bCs/>
                <w:sz w:val="22"/>
                <w:szCs w:val="22"/>
              </w:rPr>
              <w:t>Planned Remediation Date</w:t>
            </w:r>
          </w:p>
        </w:tc>
      </w:tr>
      <w:tr w:rsidR="00323010" w14:paraId="3360347A" w14:textId="77777777">
        <w:trPr>
          <w:trHeight w:val="311"/>
        </w:trPr>
        <w:tc>
          <w:tcPr>
            <w:tcW w:w="10975" w:type="dxa"/>
          </w:tcPr>
          <w:p w:rsidR="00323010" w:rsidRDefault="00323010" w14:paraId="1D5563C8" w14:textId="77777777"/>
        </w:tc>
        <w:tc>
          <w:tcPr>
            <w:tcW w:w="1440" w:type="dxa"/>
          </w:tcPr>
          <w:p w:rsidRPr="00E302DA" w:rsidR="00323010" w:rsidRDefault="00FB61FE" w14:paraId="6FE1AA19" w14:textId="77777777">
            <w:pPr>
              <w:jc w:val="center"/>
            </w:pPr>
            <w:sdt>
              <w:sdtPr>
                <w:id w:val="-1909835738"/>
                <w14:checkbox>
                  <w14:checked w14:val="1"/>
                  <w14:checkedState w14:val="2612" w14:font="MS Gothic"/>
                  <w14:uncheckedState w14:val="2610" w14:font="MS Gothic"/>
                </w14:checkbox>
              </w:sdtPr>
              <w:sdtContent>
                <w:r w:rsidR="00323010">
                  <w:rPr>
                    <w:rFonts w:ascii="MS Gothic" w:hAnsi="MS Gothic" w:eastAsia="MS Gothic"/>
                  </w:rPr>
                  <w:t>☐</w:t>
                </w:r>
              </w:sdtContent>
            </w:sdt>
          </w:p>
        </w:tc>
        <w:tc>
          <w:tcPr>
            <w:tcW w:w="2130" w:type="dxa"/>
          </w:tcPr>
          <w:p w:rsidR="00323010" w:rsidRDefault="00323010" w14:paraId="3F4774FF" w14:textId="77777777">
            <w:pPr>
              <w:jc w:val="center"/>
            </w:pPr>
          </w:p>
        </w:tc>
      </w:tr>
      <w:tr w:rsidR="00323010" w14:paraId="033C3C4E" w14:textId="77777777">
        <w:trPr>
          <w:trHeight w:val="311"/>
        </w:trPr>
        <w:tc>
          <w:tcPr>
            <w:tcW w:w="10975" w:type="dxa"/>
          </w:tcPr>
          <w:p w:rsidR="00323010" w:rsidRDefault="00323010" w14:paraId="0CC9FDFF" w14:textId="77777777"/>
        </w:tc>
        <w:tc>
          <w:tcPr>
            <w:tcW w:w="1440" w:type="dxa"/>
          </w:tcPr>
          <w:p w:rsidRPr="00E302DA" w:rsidR="00323010" w:rsidRDefault="00FB61FE" w14:paraId="3C21D2AA" w14:textId="77777777">
            <w:pPr>
              <w:jc w:val="center"/>
            </w:pPr>
            <w:sdt>
              <w:sdtPr>
                <w:id w:val="1841436567"/>
                <w14:checkbox>
                  <w14:checked w14:val="0"/>
                  <w14:checkedState w14:val="2612" w14:font="MS Gothic"/>
                  <w14:uncheckedState w14:val="2610" w14:font="MS Gothic"/>
                </w14:checkbox>
              </w:sdtPr>
              <w:sdtContent>
                <w:r w:rsidRPr="00E302DA" w:rsidR="00323010">
                  <w:rPr>
                    <w:rFonts w:ascii="MS Gothic" w:hAnsi="MS Gothic" w:eastAsia="MS Gothic"/>
                  </w:rPr>
                  <w:t>☐</w:t>
                </w:r>
              </w:sdtContent>
            </w:sdt>
          </w:p>
        </w:tc>
        <w:tc>
          <w:tcPr>
            <w:tcW w:w="2130" w:type="dxa"/>
          </w:tcPr>
          <w:p w:rsidR="00323010" w:rsidRDefault="00323010" w14:paraId="789B91FB" w14:textId="77777777">
            <w:pPr>
              <w:jc w:val="center"/>
            </w:pPr>
          </w:p>
        </w:tc>
      </w:tr>
      <w:tr w:rsidR="00323010" w14:paraId="74FB7DA6" w14:textId="77777777">
        <w:trPr>
          <w:trHeight w:val="311"/>
        </w:trPr>
        <w:tc>
          <w:tcPr>
            <w:tcW w:w="10975" w:type="dxa"/>
          </w:tcPr>
          <w:p w:rsidR="00323010" w:rsidRDefault="00323010" w14:paraId="38E22207" w14:textId="77777777"/>
        </w:tc>
        <w:tc>
          <w:tcPr>
            <w:tcW w:w="1440" w:type="dxa"/>
          </w:tcPr>
          <w:p w:rsidRPr="00E302DA" w:rsidR="00323010" w:rsidRDefault="00FB61FE" w14:paraId="56402808" w14:textId="77777777">
            <w:pPr>
              <w:jc w:val="center"/>
            </w:pPr>
            <w:sdt>
              <w:sdtPr>
                <w:id w:val="1200277718"/>
                <w14:checkbox>
                  <w14:checked w14:val="0"/>
                  <w14:checkedState w14:val="2612" w14:font="MS Gothic"/>
                  <w14:uncheckedState w14:val="2610" w14:font="MS Gothic"/>
                </w14:checkbox>
              </w:sdtPr>
              <w:sdtContent>
                <w:r w:rsidR="00323010">
                  <w:rPr>
                    <w:rFonts w:hint="eastAsia" w:ascii="MS Gothic" w:hAnsi="MS Gothic" w:eastAsia="MS Gothic"/>
                  </w:rPr>
                  <w:t>☐</w:t>
                </w:r>
              </w:sdtContent>
            </w:sdt>
          </w:p>
        </w:tc>
        <w:tc>
          <w:tcPr>
            <w:tcW w:w="2130" w:type="dxa"/>
          </w:tcPr>
          <w:p w:rsidR="00323010" w:rsidRDefault="00323010" w14:paraId="764CA24E" w14:textId="77777777">
            <w:pPr>
              <w:jc w:val="center"/>
            </w:pPr>
          </w:p>
        </w:tc>
      </w:tr>
      <w:tr w:rsidR="00323010" w14:paraId="5A32D5DC" w14:textId="77777777">
        <w:trPr>
          <w:trHeight w:val="311"/>
        </w:trPr>
        <w:tc>
          <w:tcPr>
            <w:tcW w:w="10975" w:type="dxa"/>
          </w:tcPr>
          <w:p w:rsidR="00323010" w:rsidRDefault="00323010" w14:paraId="6F10381F" w14:textId="77777777"/>
        </w:tc>
        <w:tc>
          <w:tcPr>
            <w:tcW w:w="1440" w:type="dxa"/>
          </w:tcPr>
          <w:p w:rsidRPr="00E302DA" w:rsidR="00323010" w:rsidRDefault="00FB61FE" w14:paraId="5C45EFFA" w14:textId="77777777">
            <w:pPr>
              <w:jc w:val="center"/>
            </w:pPr>
            <w:sdt>
              <w:sdtPr>
                <w:id w:val="340136186"/>
                <w14:checkbox>
                  <w14:checked w14:val="0"/>
                  <w14:checkedState w14:val="2612" w14:font="MS Gothic"/>
                  <w14:uncheckedState w14:val="2610" w14:font="MS Gothic"/>
                </w14:checkbox>
              </w:sdtPr>
              <w:sdtContent>
                <w:r w:rsidRPr="00E302DA" w:rsidR="00323010">
                  <w:rPr>
                    <w:rFonts w:ascii="MS Gothic" w:hAnsi="MS Gothic" w:eastAsia="MS Gothic"/>
                  </w:rPr>
                  <w:t>☐</w:t>
                </w:r>
              </w:sdtContent>
            </w:sdt>
          </w:p>
        </w:tc>
        <w:tc>
          <w:tcPr>
            <w:tcW w:w="2130" w:type="dxa"/>
          </w:tcPr>
          <w:p w:rsidR="00323010" w:rsidRDefault="00323010" w14:paraId="02142743" w14:textId="77777777">
            <w:pPr>
              <w:jc w:val="center"/>
            </w:pPr>
          </w:p>
        </w:tc>
      </w:tr>
      <w:tr w:rsidR="00323010" w14:paraId="0BAF7C47" w14:textId="77777777">
        <w:trPr>
          <w:trHeight w:val="311"/>
        </w:trPr>
        <w:tc>
          <w:tcPr>
            <w:tcW w:w="10975" w:type="dxa"/>
          </w:tcPr>
          <w:p w:rsidR="00323010" w:rsidRDefault="00323010" w14:paraId="6B432C51" w14:textId="77777777"/>
        </w:tc>
        <w:tc>
          <w:tcPr>
            <w:tcW w:w="1440" w:type="dxa"/>
          </w:tcPr>
          <w:p w:rsidRPr="00E302DA" w:rsidR="00323010" w:rsidRDefault="00FB61FE" w14:paraId="0B0816A4" w14:textId="77777777">
            <w:pPr>
              <w:jc w:val="center"/>
            </w:pPr>
            <w:sdt>
              <w:sdtPr>
                <w:id w:val="-1588686421"/>
                <w14:checkbox>
                  <w14:checked w14:val="0"/>
                  <w14:checkedState w14:val="2612" w14:font="MS Gothic"/>
                  <w14:uncheckedState w14:val="2610" w14:font="MS Gothic"/>
                </w14:checkbox>
              </w:sdtPr>
              <w:sdtContent>
                <w:r w:rsidRPr="00E302DA" w:rsidR="00323010">
                  <w:rPr>
                    <w:rFonts w:ascii="MS Gothic" w:hAnsi="MS Gothic" w:eastAsia="MS Gothic"/>
                  </w:rPr>
                  <w:t>☐</w:t>
                </w:r>
              </w:sdtContent>
            </w:sdt>
          </w:p>
        </w:tc>
        <w:tc>
          <w:tcPr>
            <w:tcW w:w="2130" w:type="dxa"/>
          </w:tcPr>
          <w:p w:rsidR="00323010" w:rsidRDefault="00323010" w14:paraId="505944C1" w14:textId="77777777">
            <w:pPr>
              <w:jc w:val="center"/>
            </w:pPr>
          </w:p>
        </w:tc>
      </w:tr>
    </w:tbl>
    <w:p w:rsidR="0D5E8660" w:rsidP="66E0756A" w:rsidRDefault="0D5E8660" w14:paraId="52794BF7" w14:textId="7CE5D799">
      <w:r w:rsidDel="006C26ED">
        <w:br w:type="page"/>
      </w:r>
    </w:p>
    <w:p w:rsidR="0D5E8660" w:rsidP="000A24C5" w:rsidRDefault="18BEB3A8" w14:paraId="75DEBC48" w14:textId="5128BBBC">
      <w:pPr>
        <w:pStyle w:val="Heading2"/>
      </w:pPr>
      <w:r>
        <w:t xml:space="preserve">Check Point </w:t>
      </w:r>
      <w:r w:rsidR="789FFAC6">
        <w:t>Legend</w:t>
      </w:r>
    </w:p>
    <w:p w:rsidR="08334AF6" w:rsidP="66E0756A" w:rsidRDefault="4BA97384" w14:paraId="5BBE6A77" w14:textId="794ED577">
      <w:pPr>
        <w:jc w:val="left"/>
      </w:pPr>
      <w:r>
        <w:t xml:space="preserve">These checkpoints follow WCAG 2.1. </w:t>
      </w:r>
      <w:r w:rsidR="3ED7EFC9">
        <w:t xml:space="preserve">Web Content Accessibility Guidelines (WCAG) </w:t>
      </w:r>
      <w:r>
        <w:t>is developed through the W3C process in cooperation with individuals and organizations around the world, with a goal of providing a single shared standard for web content accessibility that meets the needs of individuals, organizations, and governments internationally.</w:t>
      </w:r>
    </w:p>
    <w:p w:rsidR="66E0756A" w:rsidRDefault="66E0756A" w14:paraId="7DDE141D" w14:textId="360585E5"/>
    <w:tbl>
      <w:tblPr>
        <w:tblStyle w:val="TableGrid"/>
        <w:tblW w:w="14400" w:type="dxa"/>
        <w:tblLayout w:type="fixed"/>
        <w:tblLook w:val="06A0" w:firstRow="1" w:lastRow="0" w:firstColumn="1" w:lastColumn="0" w:noHBand="1" w:noVBand="1"/>
      </w:tblPr>
      <w:tblGrid>
        <w:gridCol w:w="1710"/>
        <w:gridCol w:w="3060"/>
        <w:gridCol w:w="9630"/>
      </w:tblGrid>
      <w:tr w:rsidR="08334AF6" w:rsidTr="16B999F4" w14:paraId="504AC390" w14:textId="77777777">
        <w:trPr>
          <w:trHeight w:val="300"/>
          <w:tblHeader/>
        </w:trPr>
        <w:tc>
          <w:tcPr>
            <w:tcW w:w="1710" w:type="dxa"/>
          </w:tcPr>
          <w:p w:rsidR="3FE7E40D" w:rsidP="61B8827D" w:rsidRDefault="06F0DB10" w14:paraId="6FB37CED" w14:textId="73666401">
            <w:pPr>
              <w:jc w:val="left"/>
            </w:pPr>
            <w:r w:rsidRPr="61B8827D">
              <w:rPr>
                <w:b/>
                <w:bCs/>
                <w:sz w:val="22"/>
                <w:szCs w:val="22"/>
              </w:rPr>
              <w:t>Evaluation Category</w:t>
            </w:r>
          </w:p>
        </w:tc>
        <w:tc>
          <w:tcPr>
            <w:tcW w:w="3060" w:type="dxa"/>
          </w:tcPr>
          <w:p w:rsidR="0837794B" w:rsidP="16B999F4" w:rsidRDefault="06F0DB10" w14:paraId="6E00D8DF" w14:textId="69D65478">
            <w:pPr>
              <w:jc w:val="left"/>
              <w:rPr>
                <w:rFonts w:eastAsia="Arial"/>
                <w:b/>
                <w:bCs/>
                <w:sz w:val="22"/>
                <w:szCs w:val="22"/>
              </w:rPr>
            </w:pPr>
            <w:r w:rsidRPr="16B999F4">
              <w:rPr>
                <w:rFonts w:eastAsia="Arial"/>
                <w:b/>
                <w:bCs/>
                <w:sz w:val="22"/>
                <w:szCs w:val="22"/>
              </w:rPr>
              <w:t xml:space="preserve">WCAG 2.1 AA </w:t>
            </w:r>
            <w:r w:rsidR="0837794B">
              <w:br/>
            </w:r>
            <w:r w:rsidRPr="16B999F4">
              <w:rPr>
                <w:rFonts w:eastAsia="Arial"/>
                <w:b/>
                <w:bCs/>
                <w:sz w:val="22"/>
                <w:szCs w:val="22"/>
              </w:rPr>
              <w:t>Check Points</w:t>
            </w:r>
          </w:p>
        </w:tc>
        <w:tc>
          <w:tcPr>
            <w:tcW w:w="9630" w:type="dxa"/>
          </w:tcPr>
          <w:p w:rsidR="0837794B" w:rsidP="16B999F4" w:rsidRDefault="0837794B" w14:paraId="4AB3DC04" w14:textId="5A4A6AF0">
            <w:pPr>
              <w:jc w:val="left"/>
              <w:rPr>
                <w:rFonts w:eastAsia="Arial"/>
                <w:b/>
                <w:bCs/>
                <w:sz w:val="22"/>
                <w:szCs w:val="22"/>
              </w:rPr>
            </w:pPr>
            <w:r w:rsidRPr="16B999F4">
              <w:rPr>
                <w:rFonts w:eastAsia="Arial"/>
                <w:b/>
                <w:bCs/>
                <w:sz w:val="22"/>
                <w:szCs w:val="22"/>
              </w:rPr>
              <w:t>Description</w:t>
            </w:r>
          </w:p>
        </w:tc>
      </w:tr>
      <w:tr w:rsidR="08334AF6" w:rsidTr="16B999F4" w14:paraId="60C99BE9" w14:textId="77777777">
        <w:trPr>
          <w:trHeight w:val="300"/>
        </w:trPr>
        <w:tc>
          <w:tcPr>
            <w:tcW w:w="1710" w:type="dxa"/>
            <w:vMerge w:val="restart"/>
            <w:vAlign w:val="center"/>
          </w:tcPr>
          <w:p w:rsidR="1D612326" w:rsidP="2BDE9914" w:rsidRDefault="1D612326" w14:paraId="7E1273BF" w14:textId="26101F67">
            <w:pPr>
              <w:jc w:val="center"/>
              <w:rPr>
                <w:b/>
                <w:bCs/>
                <w:sz w:val="22"/>
                <w:szCs w:val="22"/>
              </w:rPr>
            </w:pPr>
            <w:r w:rsidRPr="2BDE9914">
              <w:rPr>
                <w:b/>
                <w:bCs/>
                <w:sz w:val="22"/>
                <w:szCs w:val="22"/>
              </w:rPr>
              <w:t>Keyboard Operable</w:t>
            </w:r>
          </w:p>
        </w:tc>
        <w:tc>
          <w:tcPr>
            <w:tcW w:w="3060" w:type="dxa"/>
          </w:tcPr>
          <w:p w:rsidR="234472D3" w:rsidP="08334AF6" w:rsidRDefault="15FBEAB5" w14:paraId="0ACCB561" w14:textId="68C7D39D">
            <w:pPr>
              <w:jc w:val="left"/>
              <w:rPr>
                <w:sz w:val="22"/>
                <w:szCs w:val="22"/>
              </w:rPr>
            </w:pPr>
            <w:hyperlink r:id="rId60">
              <w:r w:rsidRPr="16B999F4">
                <w:rPr>
                  <w:rStyle w:val="Hyperlink"/>
                  <w:sz w:val="22"/>
                  <w:szCs w:val="22"/>
                </w:rPr>
                <w:t>2.1.1 Keyboard (A)</w:t>
              </w:r>
            </w:hyperlink>
            <w:r w:rsidRPr="16B999F4">
              <w:rPr>
                <w:sz w:val="22"/>
                <w:szCs w:val="22"/>
              </w:rPr>
              <w:t xml:space="preserve"> </w:t>
            </w:r>
          </w:p>
        </w:tc>
        <w:tc>
          <w:tcPr>
            <w:tcW w:w="9630" w:type="dxa"/>
          </w:tcPr>
          <w:p w:rsidR="08334AF6" w:rsidP="16B999F4" w:rsidRDefault="61814BB3" w14:paraId="5738420C" w14:textId="699C090C">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All </w:t>
            </w:r>
            <w:hyperlink w:anchor="dfn-functionality" r:id="rId61">
              <w:r w:rsidRPr="16B999F4">
                <w:rPr>
                  <w:rStyle w:val="Hyperlink"/>
                  <w:rFonts w:eastAsia="Arial"/>
                  <w:color w:val="1D1D1D"/>
                  <w:sz w:val="22"/>
                  <w:szCs w:val="22"/>
                </w:rPr>
                <w:t>functionality</w:t>
              </w:r>
            </w:hyperlink>
            <w:r w:rsidRPr="16B999F4">
              <w:rPr>
                <w:rFonts w:eastAsia="Arial"/>
                <w:color w:val="1D1D1D"/>
                <w:sz w:val="22"/>
                <w:szCs w:val="22"/>
              </w:rPr>
              <w:t xml:space="preserve"> of the content is operable through a </w:t>
            </w:r>
            <w:hyperlink w:anchor="dfn-keyboard-interface" r:id="rId62">
              <w:r w:rsidRPr="16B999F4">
                <w:rPr>
                  <w:rStyle w:val="Hyperlink"/>
                  <w:rFonts w:eastAsia="Arial"/>
                  <w:color w:val="1D1D1D"/>
                  <w:sz w:val="22"/>
                  <w:szCs w:val="22"/>
                </w:rPr>
                <w:t>keyboard interface</w:t>
              </w:r>
            </w:hyperlink>
            <w:r w:rsidRPr="16B999F4">
              <w:rPr>
                <w:rFonts w:eastAsia="Arial"/>
                <w:color w:val="1D1D1D"/>
                <w:sz w:val="22"/>
                <w:szCs w:val="22"/>
              </w:rPr>
              <w:t xml:space="preserve"> without requiring specific timings for individual keystrokes, except where the underlying function requires input that depends on the path of the user's movement and not just the endpoints.</w:t>
            </w:r>
          </w:p>
        </w:tc>
      </w:tr>
      <w:tr w:rsidR="08334AF6" w:rsidTr="16B999F4" w14:paraId="328A810D" w14:textId="77777777">
        <w:trPr>
          <w:trHeight w:val="300"/>
        </w:trPr>
        <w:tc>
          <w:tcPr>
            <w:tcW w:w="1710" w:type="dxa"/>
            <w:vMerge/>
          </w:tcPr>
          <w:p w:rsidR="006720F0" w:rsidRDefault="006720F0" w14:paraId="5E530281" w14:textId="77777777"/>
        </w:tc>
        <w:tc>
          <w:tcPr>
            <w:tcW w:w="3060" w:type="dxa"/>
          </w:tcPr>
          <w:p w:rsidR="234472D3" w:rsidP="08334AF6" w:rsidRDefault="15FBEAB5" w14:paraId="69E82D62" w14:textId="7413B9C5">
            <w:pPr>
              <w:jc w:val="left"/>
              <w:rPr>
                <w:sz w:val="22"/>
                <w:szCs w:val="22"/>
              </w:rPr>
            </w:pPr>
            <w:hyperlink r:id="rId63">
              <w:r w:rsidRPr="16B999F4">
                <w:rPr>
                  <w:rStyle w:val="Hyperlink"/>
                  <w:sz w:val="22"/>
                  <w:szCs w:val="22"/>
                </w:rPr>
                <w:t>2.4.1 Bypass Blocks (A)</w:t>
              </w:r>
            </w:hyperlink>
          </w:p>
        </w:tc>
        <w:tc>
          <w:tcPr>
            <w:tcW w:w="9630" w:type="dxa"/>
          </w:tcPr>
          <w:p w:rsidR="08334AF6" w:rsidP="16B999F4" w:rsidRDefault="5B1D76FB" w14:paraId="35CCBF45" w14:textId="6954D13B">
            <w:pPr>
              <w:jc w:val="left"/>
              <w:rPr>
                <w:rFonts w:eastAsia="Arial"/>
                <w:color w:val="1D1D1D"/>
                <w:sz w:val="22"/>
                <w:szCs w:val="22"/>
              </w:rPr>
            </w:pPr>
            <w:r w:rsidRPr="16B999F4">
              <w:rPr>
                <w:rFonts w:eastAsia="Arial"/>
                <w:color w:val="1D1D1D"/>
                <w:sz w:val="22"/>
                <w:szCs w:val="22"/>
              </w:rPr>
              <w:t xml:space="preserve">A </w:t>
            </w:r>
            <w:hyperlink w:anchor="dfn-mechanism" r:id="rId64">
              <w:r w:rsidRPr="16B999F4">
                <w:rPr>
                  <w:rStyle w:val="Hyperlink"/>
                  <w:rFonts w:eastAsia="Arial"/>
                  <w:color w:val="1D1D1D"/>
                  <w:sz w:val="22"/>
                  <w:szCs w:val="22"/>
                </w:rPr>
                <w:t>mechanism</w:t>
              </w:r>
            </w:hyperlink>
            <w:r w:rsidRPr="16B999F4">
              <w:rPr>
                <w:rFonts w:eastAsia="Arial"/>
                <w:color w:val="1D1D1D"/>
                <w:sz w:val="22"/>
                <w:szCs w:val="22"/>
              </w:rPr>
              <w:t xml:space="preserve"> is available to bypass blocks of content that are repeated on multiple </w:t>
            </w:r>
            <w:hyperlink w:anchor="dfn-web-page" r:id="rId65">
              <w:r w:rsidRPr="16B999F4">
                <w:rPr>
                  <w:rStyle w:val="Hyperlink"/>
                  <w:rFonts w:eastAsia="Arial"/>
                  <w:color w:val="1D1D1D"/>
                  <w:sz w:val="22"/>
                  <w:szCs w:val="22"/>
                </w:rPr>
                <w:t>Web pages</w:t>
              </w:r>
            </w:hyperlink>
            <w:r w:rsidRPr="16B999F4">
              <w:rPr>
                <w:rFonts w:eastAsia="Arial"/>
                <w:color w:val="1D1D1D"/>
                <w:sz w:val="22"/>
                <w:szCs w:val="22"/>
              </w:rPr>
              <w:t>.</w:t>
            </w:r>
          </w:p>
        </w:tc>
      </w:tr>
      <w:tr w:rsidR="08334AF6" w:rsidTr="16B999F4" w14:paraId="12B97D82" w14:textId="77777777">
        <w:trPr>
          <w:trHeight w:val="300"/>
        </w:trPr>
        <w:tc>
          <w:tcPr>
            <w:tcW w:w="1710" w:type="dxa"/>
            <w:vMerge/>
          </w:tcPr>
          <w:p w:rsidR="006720F0" w:rsidRDefault="006720F0" w14:paraId="36CD8556" w14:textId="77777777"/>
        </w:tc>
        <w:tc>
          <w:tcPr>
            <w:tcW w:w="3060" w:type="dxa"/>
          </w:tcPr>
          <w:p w:rsidR="234472D3" w:rsidP="08334AF6" w:rsidRDefault="15FBEAB5" w14:paraId="2C0154F4" w14:textId="47EC60BE">
            <w:pPr>
              <w:jc w:val="left"/>
              <w:rPr>
                <w:sz w:val="22"/>
                <w:szCs w:val="22"/>
              </w:rPr>
            </w:pPr>
            <w:hyperlink r:id="rId66">
              <w:r w:rsidRPr="16B999F4">
                <w:rPr>
                  <w:rStyle w:val="Hyperlink"/>
                  <w:sz w:val="22"/>
                  <w:szCs w:val="22"/>
                </w:rPr>
                <w:t>3.2.1 On Focus (A)</w:t>
              </w:r>
            </w:hyperlink>
            <w:r w:rsidRPr="16B999F4">
              <w:rPr>
                <w:sz w:val="22"/>
                <w:szCs w:val="22"/>
              </w:rPr>
              <w:t xml:space="preserve"> </w:t>
            </w:r>
          </w:p>
        </w:tc>
        <w:tc>
          <w:tcPr>
            <w:tcW w:w="9630" w:type="dxa"/>
          </w:tcPr>
          <w:p w:rsidR="08334AF6" w:rsidP="16B999F4" w:rsidRDefault="7837123D" w14:paraId="16B09FB6" w14:textId="533FCD42">
            <w:pPr>
              <w:jc w:val="left"/>
              <w:rPr>
                <w:rFonts w:eastAsia="Arial"/>
                <w:color w:val="1D1D1D"/>
                <w:sz w:val="22"/>
                <w:szCs w:val="22"/>
              </w:rPr>
            </w:pPr>
            <w:r w:rsidRPr="16B999F4">
              <w:rPr>
                <w:rFonts w:eastAsia="Arial"/>
                <w:color w:val="1D1D1D"/>
                <w:sz w:val="22"/>
                <w:szCs w:val="22"/>
              </w:rPr>
              <w:t xml:space="preserve">When any </w:t>
            </w:r>
            <w:hyperlink w:anchor="dfn-user-interface-component" r:id="rId67">
              <w:r w:rsidRPr="16B999F4">
                <w:rPr>
                  <w:rStyle w:val="Hyperlink"/>
                  <w:rFonts w:eastAsia="Arial"/>
                  <w:color w:val="1D1D1D"/>
                  <w:sz w:val="22"/>
                  <w:szCs w:val="22"/>
                </w:rPr>
                <w:t>user interface component</w:t>
              </w:r>
            </w:hyperlink>
            <w:r w:rsidRPr="16B999F4">
              <w:rPr>
                <w:rFonts w:eastAsia="Arial"/>
                <w:color w:val="1D1D1D"/>
                <w:sz w:val="22"/>
                <w:szCs w:val="22"/>
              </w:rPr>
              <w:t xml:space="preserve"> receives focus, it does not initiate a </w:t>
            </w:r>
            <w:hyperlink w:anchor="dfn-changes-of-context" r:id="rId68">
              <w:r w:rsidRPr="16B999F4">
                <w:rPr>
                  <w:rStyle w:val="Hyperlink"/>
                  <w:rFonts w:eastAsia="Arial"/>
                  <w:color w:val="1D1D1D"/>
                  <w:sz w:val="22"/>
                  <w:szCs w:val="22"/>
                </w:rPr>
                <w:t>change of context</w:t>
              </w:r>
            </w:hyperlink>
            <w:r w:rsidRPr="16B999F4">
              <w:rPr>
                <w:rFonts w:eastAsia="Arial"/>
                <w:color w:val="1D1D1D"/>
                <w:sz w:val="22"/>
                <w:szCs w:val="22"/>
              </w:rPr>
              <w:t>.</w:t>
            </w:r>
          </w:p>
        </w:tc>
      </w:tr>
      <w:tr w:rsidR="08334AF6" w:rsidTr="16B999F4" w14:paraId="0DAFF986" w14:textId="77777777">
        <w:trPr>
          <w:trHeight w:val="300"/>
        </w:trPr>
        <w:tc>
          <w:tcPr>
            <w:tcW w:w="1710" w:type="dxa"/>
            <w:vMerge/>
          </w:tcPr>
          <w:p w:rsidR="006720F0" w:rsidRDefault="006720F0" w14:paraId="446B79F9" w14:textId="77777777"/>
        </w:tc>
        <w:tc>
          <w:tcPr>
            <w:tcW w:w="3060" w:type="dxa"/>
          </w:tcPr>
          <w:p w:rsidR="234472D3" w:rsidP="08334AF6" w:rsidRDefault="15FBEAB5" w14:paraId="3AE21752" w14:textId="58686067">
            <w:pPr>
              <w:jc w:val="left"/>
              <w:rPr>
                <w:sz w:val="22"/>
                <w:szCs w:val="22"/>
              </w:rPr>
            </w:pPr>
            <w:hyperlink r:id="rId69">
              <w:r w:rsidRPr="16B999F4">
                <w:rPr>
                  <w:rStyle w:val="Hyperlink"/>
                  <w:sz w:val="22"/>
                  <w:szCs w:val="22"/>
                </w:rPr>
                <w:t>2.1.2 No Keyboard Trap (A)</w:t>
              </w:r>
            </w:hyperlink>
            <w:r w:rsidRPr="16B999F4">
              <w:rPr>
                <w:sz w:val="22"/>
                <w:szCs w:val="22"/>
              </w:rPr>
              <w:t xml:space="preserve"> </w:t>
            </w:r>
          </w:p>
        </w:tc>
        <w:tc>
          <w:tcPr>
            <w:tcW w:w="9630" w:type="dxa"/>
          </w:tcPr>
          <w:p w:rsidR="08334AF6" w:rsidP="16B999F4" w:rsidRDefault="648511A3" w14:paraId="205D99D7" w14:textId="484C3123">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If keyboard focus can be moved to a component of the page using a </w:t>
            </w:r>
            <w:hyperlink w:anchor="dfn-keyboard-interface" r:id="rId70">
              <w:r w:rsidRPr="16B999F4">
                <w:rPr>
                  <w:rStyle w:val="Hyperlink"/>
                  <w:rFonts w:eastAsia="Arial"/>
                  <w:color w:val="1D1D1D"/>
                  <w:sz w:val="22"/>
                  <w:szCs w:val="22"/>
                </w:rPr>
                <w:t>keyboard interface</w:t>
              </w:r>
            </w:hyperlink>
            <w:r w:rsidRPr="16B999F4">
              <w:rPr>
                <w:rFonts w:eastAsia="Arial"/>
                <w:color w:val="1D1D1D"/>
                <w:sz w:val="22"/>
                <w:szCs w:val="22"/>
              </w:rPr>
              <w:t>, then focus can be moved away from that component using only a keyboard interface, and, if it requires more than unmodified arrow or tab keys or other standard exit methods, the user is advised of the method for moving focus away.</w:t>
            </w:r>
          </w:p>
        </w:tc>
      </w:tr>
      <w:tr w:rsidR="08334AF6" w:rsidTr="16B999F4" w14:paraId="1A81748B" w14:textId="77777777">
        <w:trPr>
          <w:trHeight w:val="300"/>
        </w:trPr>
        <w:tc>
          <w:tcPr>
            <w:tcW w:w="1710" w:type="dxa"/>
            <w:vMerge/>
          </w:tcPr>
          <w:p w:rsidR="006720F0" w:rsidRDefault="006720F0" w14:paraId="0403E700" w14:textId="77777777"/>
        </w:tc>
        <w:tc>
          <w:tcPr>
            <w:tcW w:w="3060" w:type="dxa"/>
          </w:tcPr>
          <w:p w:rsidR="234472D3" w:rsidP="08334AF6" w:rsidRDefault="15FBEAB5" w14:paraId="1A35F77F" w14:textId="3E2AB9E7">
            <w:pPr>
              <w:jc w:val="left"/>
              <w:rPr>
                <w:sz w:val="22"/>
                <w:szCs w:val="22"/>
              </w:rPr>
            </w:pPr>
            <w:hyperlink r:id="rId71">
              <w:r w:rsidRPr="16B999F4">
                <w:rPr>
                  <w:rStyle w:val="Hyperlink"/>
                  <w:sz w:val="22"/>
                  <w:szCs w:val="22"/>
                </w:rPr>
                <w:t>2.4.3 Focus Order (A)</w:t>
              </w:r>
            </w:hyperlink>
            <w:r w:rsidRPr="16B999F4">
              <w:rPr>
                <w:sz w:val="22"/>
                <w:szCs w:val="22"/>
              </w:rPr>
              <w:t xml:space="preserve"> </w:t>
            </w:r>
          </w:p>
        </w:tc>
        <w:tc>
          <w:tcPr>
            <w:tcW w:w="9630" w:type="dxa"/>
          </w:tcPr>
          <w:p w:rsidR="08334AF6" w:rsidP="16B999F4" w:rsidRDefault="35E9EB88" w14:paraId="11DD1FA5" w14:textId="670974A9">
            <w:pPr>
              <w:jc w:val="left"/>
              <w:rPr>
                <w:rFonts w:eastAsia="Arial"/>
                <w:color w:val="1D1D1D"/>
                <w:sz w:val="22"/>
                <w:szCs w:val="22"/>
              </w:rPr>
            </w:pPr>
            <w:r w:rsidRPr="16B999F4">
              <w:rPr>
                <w:rFonts w:eastAsia="Arial"/>
                <w:color w:val="1D1D1D"/>
                <w:sz w:val="22"/>
                <w:szCs w:val="22"/>
              </w:rPr>
              <w:t xml:space="preserve">If a </w:t>
            </w:r>
            <w:hyperlink w:anchor="dfn-web-page" r:id="rId72">
              <w:r w:rsidRPr="16B999F4">
                <w:rPr>
                  <w:rStyle w:val="Hyperlink"/>
                  <w:rFonts w:eastAsia="Arial"/>
                  <w:color w:val="1D1D1D"/>
                  <w:sz w:val="22"/>
                  <w:szCs w:val="22"/>
                </w:rPr>
                <w:t>Web page</w:t>
              </w:r>
            </w:hyperlink>
            <w:r w:rsidRPr="16B999F4">
              <w:rPr>
                <w:rFonts w:eastAsia="Arial"/>
                <w:color w:val="1D1D1D"/>
                <w:sz w:val="22"/>
                <w:szCs w:val="22"/>
              </w:rPr>
              <w:t xml:space="preserve"> can be </w:t>
            </w:r>
            <w:hyperlink w:anchor="dfn-navigated-sequentially" r:id="rId73">
              <w:r w:rsidRPr="16B999F4">
                <w:rPr>
                  <w:rStyle w:val="Hyperlink"/>
                  <w:rFonts w:eastAsia="Arial"/>
                  <w:color w:val="1D1D1D"/>
                  <w:sz w:val="22"/>
                  <w:szCs w:val="22"/>
                </w:rPr>
                <w:t>navigated sequentially</w:t>
              </w:r>
            </w:hyperlink>
            <w:r w:rsidRPr="16B999F4">
              <w:rPr>
                <w:rFonts w:eastAsia="Arial"/>
                <w:color w:val="1D1D1D"/>
                <w:sz w:val="22"/>
                <w:szCs w:val="22"/>
              </w:rPr>
              <w:t xml:space="preserve"> and the navigation sequences affect meaning or operation, focusable components receive focus in an order that preserves meaning and operability.</w:t>
            </w:r>
          </w:p>
        </w:tc>
      </w:tr>
      <w:tr w:rsidR="08334AF6" w:rsidTr="16B999F4" w14:paraId="527896B3" w14:textId="77777777">
        <w:trPr>
          <w:trHeight w:val="300"/>
        </w:trPr>
        <w:tc>
          <w:tcPr>
            <w:tcW w:w="1710" w:type="dxa"/>
            <w:vMerge/>
          </w:tcPr>
          <w:p w:rsidR="006720F0" w:rsidRDefault="006720F0" w14:paraId="4EA4E6AB" w14:textId="77777777"/>
        </w:tc>
        <w:tc>
          <w:tcPr>
            <w:tcW w:w="3060" w:type="dxa"/>
          </w:tcPr>
          <w:p w:rsidR="234472D3" w:rsidP="08334AF6" w:rsidRDefault="15FBEAB5" w14:paraId="5BE32DDA" w14:textId="40F23D24">
            <w:pPr>
              <w:jc w:val="left"/>
              <w:rPr>
                <w:sz w:val="22"/>
                <w:szCs w:val="22"/>
              </w:rPr>
            </w:pPr>
            <w:hyperlink r:id="rId74">
              <w:r w:rsidRPr="16B999F4">
                <w:rPr>
                  <w:rStyle w:val="Hyperlink"/>
                  <w:sz w:val="22"/>
                  <w:szCs w:val="22"/>
                </w:rPr>
                <w:t>2.1.4 Character Key Shortcuts (A)</w:t>
              </w:r>
            </w:hyperlink>
            <w:r w:rsidRPr="16B999F4">
              <w:rPr>
                <w:sz w:val="22"/>
                <w:szCs w:val="22"/>
              </w:rPr>
              <w:t xml:space="preserve"> </w:t>
            </w:r>
          </w:p>
        </w:tc>
        <w:tc>
          <w:tcPr>
            <w:tcW w:w="9630" w:type="dxa"/>
          </w:tcPr>
          <w:p w:rsidR="08334AF6" w:rsidP="16B999F4" w:rsidRDefault="6868B68C" w14:paraId="056CD424" w14:textId="0CF7CDBF">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If a </w:t>
            </w:r>
            <w:hyperlink w:anchor="dfn-keyboard-shortcut" r:id="rId75">
              <w:r w:rsidRPr="16B999F4">
                <w:rPr>
                  <w:rStyle w:val="Hyperlink"/>
                  <w:rFonts w:eastAsia="Arial"/>
                  <w:color w:val="1D1D1D"/>
                  <w:sz w:val="22"/>
                  <w:szCs w:val="22"/>
                </w:rPr>
                <w:t>keyboard shortcut</w:t>
              </w:r>
            </w:hyperlink>
            <w:r w:rsidRPr="16B999F4">
              <w:rPr>
                <w:rFonts w:eastAsia="Arial"/>
                <w:color w:val="1D1D1D"/>
                <w:sz w:val="22"/>
                <w:szCs w:val="22"/>
              </w:rPr>
              <w:t xml:space="preserve"> is implemented in content using only letter (including upper- and lower-case letters), punctuation, number, or symbol characters, then at least one of the following is true: a mechanism is available to turn off, remap, </w:t>
            </w:r>
            <w:r w:rsidRPr="16B999F4" w:rsidR="4FB935C4">
              <w:rPr>
                <w:rFonts w:eastAsia="Arial"/>
                <w:color w:val="1D1D1D"/>
                <w:sz w:val="22"/>
                <w:szCs w:val="22"/>
              </w:rPr>
              <w:t>or active only on focus.</w:t>
            </w:r>
          </w:p>
        </w:tc>
      </w:tr>
      <w:tr w:rsidR="08334AF6" w:rsidTr="16B999F4" w14:paraId="266AE435" w14:textId="77777777">
        <w:trPr>
          <w:trHeight w:val="300"/>
        </w:trPr>
        <w:tc>
          <w:tcPr>
            <w:tcW w:w="1710" w:type="dxa"/>
            <w:vMerge/>
          </w:tcPr>
          <w:p w:rsidR="006720F0" w:rsidRDefault="006720F0" w14:paraId="6213E2B9" w14:textId="77777777"/>
        </w:tc>
        <w:tc>
          <w:tcPr>
            <w:tcW w:w="3060" w:type="dxa"/>
          </w:tcPr>
          <w:p w:rsidR="234472D3" w:rsidP="08334AF6" w:rsidRDefault="15FBEAB5" w14:paraId="1CD55229" w14:textId="0F95D9C5">
            <w:pPr>
              <w:jc w:val="left"/>
              <w:rPr>
                <w:sz w:val="22"/>
                <w:szCs w:val="22"/>
              </w:rPr>
            </w:pPr>
            <w:hyperlink r:id="rId76">
              <w:r w:rsidRPr="16B999F4">
                <w:rPr>
                  <w:rStyle w:val="Hyperlink"/>
                  <w:sz w:val="22"/>
                  <w:szCs w:val="22"/>
                </w:rPr>
                <w:t>2.4.7 Focus Visible (AA)</w:t>
              </w:r>
            </w:hyperlink>
            <w:r w:rsidRPr="16B999F4">
              <w:rPr>
                <w:sz w:val="22"/>
                <w:szCs w:val="22"/>
              </w:rPr>
              <w:t xml:space="preserve"> </w:t>
            </w:r>
          </w:p>
        </w:tc>
        <w:tc>
          <w:tcPr>
            <w:tcW w:w="9630" w:type="dxa"/>
          </w:tcPr>
          <w:p w:rsidR="08334AF6" w:rsidP="16B999F4" w:rsidRDefault="1A067D2B" w14:paraId="06ECF84E" w14:textId="4BA2730F">
            <w:pPr>
              <w:jc w:val="left"/>
              <w:rPr>
                <w:rFonts w:eastAsia="Arial"/>
                <w:color w:val="1D1D1D"/>
                <w:sz w:val="22"/>
                <w:szCs w:val="22"/>
              </w:rPr>
            </w:pPr>
            <w:r w:rsidRPr="16B999F4">
              <w:rPr>
                <w:rFonts w:eastAsia="Arial"/>
                <w:color w:val="1D1D1D"/>
                <w:sz w:val="22"/>
                <w:szCs w:val="22"/>
              </w:rPr>
              <w:t>Any keyboard operable user interface has a mode of operation where the keyboard focus indicator is visible.</w:t>
            </w:r>
          </w:p>
        </w:tc>
      </w:tr>
      <w:tr w:rsidR="08334AF6" w:rsidTr="16B999F4" w14:paraId="66CC511D" w14:textId="77777777">
        <w:trPr>
          <w:trHeight w:val="300"/>
        </w:trPr>
        <w:tc>
          <w:tcPr>
            <w:tcW w:w="1710" w:type="dxa"/>
            <w:vMerge/>
          </w:tcPr>
          <w:p w:rsidR="006720F0" w:rsidRDefault="006720F0" w14:paraId="7482D8A0" w14:textId="77777777"/>
        </w:tc>
        <w:tc>
          <w:tcPr>
            <w:tcW w:w="3060" w:type="dxa"/>
          </w:tcPr>
          <w:p w:rsidR="234472D3" w:rsidP="08334AF6" w:rsidRDefault="15FBEAB5" w14:paraId="481F6322" w14:textId="23BC2349">
            <w:pPr>
              <w:jc w:val="left"/>
              <w:rPr>
                <w:sz w:val="22"/>
                <w:szCs w:val="22"/>
              </w:rPr>
            </w:pPr>
            <w:hyperlink r:id="rId77">
              <w:r w:rsidRPr="16B999F4">
                <w:rPr>
                  <w:rStyle w:val="Hyperlink"/>
                  <w:sz w:val="22"/>
                  <w:szCs w:val="22"/>
                </w:rPr>
                <w:t>1.4.13 Content on Hover or Focus (AA)</w:t>
              </w:r>
            </w:hyperlink>
          </w:p>
        </w:tc>
        <w:tc>
          <w:tcPr>
            <w:tcW w:w="9630" w:type="dxa"/>
          </w:tcPr>
          <w:p w:rsidR="08334AF6" w:rsidP="16B999F4" w:rsidRDefault="0A23AC10" w14:paraId="209DB4AF" w14:textId="6DFED9D8">
            <w:pPr>
              <w:shd w:val="clear" w:color="auto" w:fill="FFFFFF" w:themeFill="background1"/>
              <w:spacing w:after="240"/>
              <w:jc w:val="left"/>
              <w:rPr>
                <w:rFonts w:eastAsia="Arial"/>
                <w:color w:val="1D1D1D"/>
                <w:sz w:val="22"/>
                <w:szCs w:val="22"/>
              </w:rPr>
            </w:pPr>
            <w:r w:rsidRPr="16B999F4">
              <w:rPr>
                <w:rFonts w:eastAsia="Arial"/>
                <w:color w:val="1D1D1D"/>
                <w:sz w:val="22"/>
                <w:szCs w:val="22"/>
              </w:rPr>
              <w:t>Where receiving and then removing pointer hover or keyboard focus triggers additional content to become visible and then hidden, the following are true: dismissible, hoverable, and persistent.</w:t>
            </w:r>
          </w:p>
        </w:tc>
      </w:tr>
      <w:tr w:rsidR="08334AF6" w:rsidTr="16B999F4" w14:paraId="785F7CD7" w14:textId="77777777">
        <w:trPr>
          <w:trHeight w:val="300"/>
        </w:trPr>
        <w:tc>
          <w:tcPr>
            <w:tcW w:w="1710" w:type="dxa"/>
            <w:vMerge w:val="restart"/>
            <w:vAlign w:val="center"/>
          </w:tcPr>
          <w:p w:rsidR="1376E200" w:rsidP="2BDE9914" w:rsidRDefault="013B695C" w14:paraId="7E2481D8" w14:textId="237F3C7C">
            <w:pPr>
              <w:jc w:val="center"/>
              <w:rPr>
                <w:rFonts w:eastAsia="Arial"/>
                <w:b/>
                <w:bCs/>
                <w:sz w:val="22"/>
                <w:szCs w:val="22"/>
              </w:rPr>
            </w:pPr>
            <w:r w:rsidRPr="3184C699">
              <w:rPr>
                <w:rFonts w:eastAsia="Arial"/>
                <w:b/>
                <w:bCs/>
                <w:sz w:val="22"/>
                <w:szCs w:val="22"/>
              </w:rPr>
              <w:t xml:space="preserve">User </w:t>
            </w:r>
            <w:r w:rsidRPr="3184C699" w:rsidR="516C194A">
              <w:rPr>
                <w:rFonts w:eastAsia="Arial"/>
                <w:b/>
                <w:bCs/>
                <w:sz w:val="22"/>
                <w:szCs w:val="22"/>
              </w:rPr>
              <w:t>Interaction</w:t>
            </w:r>
          </w:p>
        </w:tc>
        <w:tc>
          <w:tcPr>
            <w:tcW w:w="3060" w:type="dxa"/>
          </w:tcPr>
          <w:p w:rsidR="234472D3" w:rsidP="08334AF6" w:rsidRDefault="15FBEAB5" w14:paraId="330005D6" w14:textId="539F38CC">
            <w:pPr>
              <w:jc w:val="left"/>
              <w:rPr>
                <w:rFonts w:eastAsia="Arial"/>
                <w:color w:val="000000" w:themeColor="text1"/>
                <w:sz w:val="22"/>
                <w:szCs w:val="22"/>
              </w:rPr>
            </w:pPr>
            <w:hyperlink r:id="rId78">
              <w:r w:rsidRPr="16B999F4">
                <w:rPr>
                  <w:rStyle w:val="Hyperlink"/>
                  <w:rFonts w:eastAsia="Arial"/>
                  <w:sz w:val="22"/>
                  <w:szCs w:val="22"/>
                </w:rPr>
                <w:t>2.5.1 Pointer Gestures (A)</w:t>
              </w:r>
            </w:hyperlink>
          </w:p>
        </w:tc>
        <w:tc>
          <w:tcPr>
            <w:tcW w:w="9630" w:type="dxa"/>
          </w:tcPr>
          <w:p w:rsidR="08334AF6" w:rsidP="16B999F4" w:rsidRDefault="05DA2D4C" w14:paraId="6AAF94F7" w14:textId="58C5202E">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All </w:t>
            </w:r>
            <w:hyperlink w:anchor="dfn-functionality" r:id="rId79">
              <w:r w:rsidRPr="16B999F4">
                <w:rPr>
                  <w:rStyle w:val="Hyperlink"/>
                  <w:rFonts w:eastAsia="Arial"/>
                  <w:color w:val="1D1D1D"/>
                  <w:sz w:val="22"/>
                  <w:szCs w:val="22"/>
                </w:rPr>
                <w:t>functionality</w:t>
              </w:r>
            </w:hyperlink>
            <w:r w:rsidRPr="16B999F4">
              <w:rPr>
                <w:rFonts w:eastAsia="Arial"/>
                <w:color w:val="1D1D1D"/>
                <w:sz w:val="22"/>
                <w:szCs w:val="22"/>
              </w:rPr>
              <w:t xml:space="preserve"> that uses multipoint or path-based gestures for operation can be operated with a </w:t>
            </w:r>
            <w:hyperlink w:anchor="dfn-single-pointer" r:id="rId80">
              <w:r w:rsidRPr="16B999F4">
                <w:rPr>
                  <w:rStyle w:val="Hyperlink"/>
                  <w:rFonts w:eastAsia="Arial"/>
                  <w:color w:val="1D1D1D"/>
                  <w:sz w:val="22"/>
                  <w:szCs w:val="22"/>
                </w:rPr>
                <w:t>single pointer</w:t>
              </w:r>
            </w:hyperlink>
            <w:r w:rsidRPr="16B999F4">
              <w:rPr>
                <w:rFonts w:eastAsia="Arial"/>
                <w:color w:val="1D1D1D"/>
                <w:sz w:val="22"/>
                <w:szCs w:val="22"/>
              </w:rPr>
              <w:t xml:space="preserve"> without a path-based gesture, unless a multipoint or path-based gesture is </w:t>
            </w:r>
            <w:hyperlink w:anchor="dfn-essential" r:id="rId81">
              <w:r w:rsidRPr="16B999F4">
                <w:rPr>
                  <w:rStyle w:val="Hyperlink"/>
                  <w:rFonts w:eastAsia="Arial"/>
                  <w:color w:val="1D1D1D"/>
                  <w:sz w:val="22"/>
                  <w:szCs w:val="22"/>
                </w:rPr>
                <w:t>essential</w:t>
              </w:r>
            </w:hyperlink>
            <w:r w:rsidRPr="16B999F4">
              <w:rPr>
                <w:rFonts w:eastAsia="Arial"/>
                <w:color w:val="1D1D1D"/>
                <w:sz w:val="22"/>
                <w:szCs w:val="22"/>
              </w:rPr>
              <w:t>.</w:t>
            </w:r>
          </w:p>
        </w:tc>
      </w:tr>
      <w:tr w:rsidR="08334AF6" w:rsidTr="16B999F4" w14:paraId="651AB4CE" w14:textId="77777777">
        <w:trPr>
          <w:trHeight w:val="300"/>
        </w:trPr>
        <w:tc>
          <w:tcPr>
            <w:tcW w:w="1710" w:type="dxa"/>
            <w:vMerge/>
          </w:tcPr>
          <w:p w:rsidR="006720F0" w:rsidRDefault="006720F0" w14:paraId="20143EEE" w14:textId="77777777"/>
        </w:tc>
        <w:tc>
          <w:tcPr>
            <w:tcW w:w="3060" w:type="dxa"/>
          </w:tcPr>
          <w:p w:rsidR="234472D3" w:rsidP="08334AF6" w:rsidRDefault="15FBEAB5" w14:paraId="1AA669E3" w14:textId="7767EE79">
            <w:pPr>
              <w:jc w:val="left"/>
              <w:rPr>
                <w:rFonts w:eastAsia="Arial"/>
                <w:color w:val="000000" w:themeColor="text1"/>
                <w:sz w:val="22"/>
                <w:szCs w:val="22"/>
              </w:rPr>
            </w:pPr>
            <w:hyperlink r:id="rId82">
              <w:r w:rsidRPr="16B999F4">
                <w:rPr>
                  <w:rStyle w:val="Hyperlink"/>
                  <w:rFonts w:eastAsia="Arial"/>
                  <w:sz w:val="22"/>
                  <w:szCs w:val="22"/>
                </w:rPr>
                <w:t>2.5.2 Pointer Cancellation (A)</w:t>
              </w:r>
            </w:hyperlink>
          </w:p>
        </w:tc>
        <w:tc>
          <w:tcPr>
            <w:tcW w:w="9630" w:type="dxa"/>
          </w:tcPr>
          <w:p w:rsidR="08334AF6" w:rsidP="16B999F4" w:rsidRDefault="41F3011A" w14:paraId="749B6041" w14:textId="21C26C78">
            <w:pPr>
              <w:jc w:val="left"/>
              <w:rPr>
                <w:rFonts w:eastAsia="Arial"/>
                <w:color w:val="1D1D1D"/>
                <w:sz w:val="22"/>
                <w:szCs w:val="22"/>
              </w:rPr>
            </w:pPr>
            <w:r w:rsidRPr="16B999F4">
              <w:rPr>
                <w:rFonts w:eastAsia="Arial"/>
                <w:color w:val="1D1D1D"/>
                <w:sz w:val="22"/>
                <w:szCs w:val="22"/>
              </w:rPr>
              <w:t xml:space="preserve">For </w:t>
            </w:r>
            <w:hyperlink w:anchor="dfn-functionality" r:id="rId83">
              <w:r w:rsidRPr="16B999F4">
                <w:rPr>
                  <w:rStyle w:val="Hyperlink"/>
                  <w:rFonts w:eastAsia="Arial"/>
                  <w:color w:val="1D1D1D"/>
                  <w:sz w:val="22"/>
                  <w:szCs w:val="22"/>
                </w:rPr>
                <w:t>functionality</w:t>
              </w:r>
            </w:hyperlink>
            <w:r w:rsidRPr="16B999F4">
              <w:rPr>
                <w:rFonts w:eastAsia="Arial"/>
                <w:color w:val="1D1D1D"/>
                <w:sz w:val="22"/>
                <w:szCs w:val="22"/>
              </w:rPr>
              <w:t xml:space="preserve"> that can be operated using a </w:t>
            </w:r>
            <w:hyperlink w:anchor="dfn-single-pointer" r:id="rId84">
              <w:r w:rsidRPr="16B999F4">
                <w:rPr>
                  <w:rStyle w:val="Hyperlink"/>
                  <w:rFonts w:eastAsia="Arial"/>
                  <w:color w:val="1D1D1D"/>
                  <w:sz w:val="22"/>
                  <w:szCs w:val="22"/>
                </w:rPr>
                <w:t>single pointer</w:t>
              </w:r>
            </w:hyperlink>
            <w:r w:rsidRPr="16B999F4">
              <w:rPr>
                <w:rFonts w:eastAsia="Arial"/>
                <w:color w:val="1D1D1D"/>
                <w:sz w:val="22"/>
                <w:szCs w:val="22"/>
              </w:rPr>
              <w:t>, at least one of the following is true: No Down-Event, Abort or Undo, Up Reversal, or Essential.</w:t>
            </w:r>
          </w:p>
        </w:tc>
      </w:tr>
      <w:tr w:rsidR="08334AF6" w:rsidTr="16B999F4" w14:paraId="58DD1DB5" w14:textId="77777777">
        <w:trPr>
          <w:trHeight w:val="300"/>
        </w:trPr>
        <w:tc>
          <w:tcPr>
            <w:tcW w:w="1710" w:type="dxa"/>
            <w:vMerge/>
          </w:tcPr>
          <w:p w:rsidR="006720F0" w:rsidRDefault="006720F0" w14:paraId="71ACDC7F" w14:textId="77777777"/>
        </w:tc>
        <w:tc>
          <w:tcPr>
            <w:tcW w:w="3060" w:type="dxa"/>
          </w:tcPr>
          <w:p w:rsidR="234472D3" w:rsidP="08334AF6" w:rsidRDefault="15FBEAB5" w14:paraId="6E73F5BF" w14:textId="0CF7EE3D">
            <w:pPr>
              <w:jc w:val="left"/>
              <w:rPr>
                <w:rFonts w:eastAsia="Arial"/>
                <w:color w:val="000000" w:themeColor="text1"/>
                <w:sz w:val="22"/>
                <w:szCs w:val="22"/>
              </w:rPr>
            </w:pPr>
            <w:hyperlink r:id="rId85">
              <w:r w:rsidRPr="16B999F4">
                <w:rPr>
                  <w:rStyle w:val="Hyperlink"/>
                  <w:rFonts w:eastAsia="Arial"/>
                  <w:sz w:val="22"/>
                  <w:szCs w:val="22"/>
                </w:rPr>
                <w:t>2.5.4 Motion Actuation (A)</w:t>
              </w:r>
            </w:hyperlink>
          </w:p>
        </w:tc>
        <w:tc>
          <w:tcPr>
            <w:tcW w:w="9630" w:type="dxa"/>
          </w:tcPr>
          <w:p w:rsidR="08334AF6" w:rsidP="16B999F4" w:rsidRDefault="7E6A9450" w14:paraId="0D6DF92F" w14:textId="75EFBCA1">
            <w:pPr>
              <w:shd w:val="clear" w:color="auto" w:fill="FFFFFF" w:themeFill="background1"/>
              <w:spacing w:after="240"/>
              <w:jc w:val="left"/>
              <w:rPr>
                <w:rFonts w:eastAsia="Arial"/>
                <w:color w:val="1D1D1D"/>
                <w:sz w:val="22"/>
                <w:szCs w:val="22"/>
              </w:rPr>
            </w:pPr>
            <w:hyperlink w:anchor="dfn-functionality" r:id="rId86">
              <w:r w:rsidRPr="16B999F4">
                <w:rPr>
                  <w:rStyle w:val="Hyperlink"/>
                  <w:rFonts w:eastAsia="Arial"/>
                  <w:color w:val="1D1D1D"/>
                  <w:sz w:val="22"/>
                  <w:szCs w:val="22"/>
                </w:rPr>
                <w:t>Functionality</w:t>
              </w:r>
            </w:hyperlink>
            <w:r w:rsidRPr="16B999F4">
              <w:rPr>
                <w:rFonts w:eastAsia="Arial"/>
                <w:color w:val="1D1D1D"/>
                <w:sz w:val="22"/>
                <w:szCs w:val="22"/>
              </w:rPr>
              <w:t xml:space="preserve"> that can be operated by device motion or user motion can also be operated by </w:t>
            </w:r>
            <w:hyperlink w:anchor="dfn-user-interface-component" r:id="rId87">
              <w:r w:rsidRPr="16B999F4">
                <w:rPr>
                  <w:rStyle w:val="Hyperlink"/>
                  <w:rFonts w:eastAsia="Arial"/>
                  <w:color w:val="1D1D1D"/>
                  <w:sz w:val="22"/>
                  <w:szCs w:val="22"/>
                </w:rPr>
                <w:t>user interface components</w:t>
              </w:r>
            </w:hyperlink>
            <w:r w:rsidRPr="16B999F4">
              <w:rPr>
                <w:rFonts w:eastAsia="Arial"/>
                <w:color w:val="1D1D1D"/>
                <w:sz w:val="22"/>
                <w:szCs w:val="22"/>
              </w:rPr>
              <w:t xml:space="preserve"> and responding to the motion can be disabled to prevent accidental actuation, except when: Supported Interface or Essential</w:t>
            </w:r>
          </w:p>
        </w:tc>
      </w:tr>
      <w:tr w:rsidR="08334AF6" w:rsidTr="16B999F4" w14:paraId="00EBC198" w14:textId="77777777">
        <w:trPr>
          <w:trHeight w:val="300"/>
        </w:trPr>
        <w:tc>
          <w:tcPr>
            <w:tcW w:w="1710" w:type="dxa"/>
            <w:vMerge/>
          </w:tcPr>
          <w:p w:rsidR="006720F0" w:rsidRDefault="006720F0" w14:paraId="50FBCE1F" w14:textId="77777777"/>
        </w:tc>
        <w:tc>
          <w:tcPr>
            <w:tcW w:w="3060" w:type="dxa"/>
          </w:tcPr>
          <w:p w:rsidR="234472D3" w:rsidP="08334AF6" w:rsidRDefault="15FBEAB5" w14:paraId="7F608B9C" w14:textId="54FDA8CD">
            <w:pPr>
              <w:jc w:val="left"/>
              <w:rPr>
                <w:rFonts w:eastAsia="Arial"/>
                <w:color w:val="000000" w:themeColor="text1"/>
                <w:sz w:val="22"/>
                <w:szCs w:val="22"/>
              </w:rPr>
            </w:pPr>
            <w:hyperlink r:id="rId88">
              <w:r w:rsidRPr="16B999F4">
                <w:rPr>
                  <w:rStyle w:val="Hyperlink"/>
                  <w:rFonts w:eastAsia="Arial"/>
                  <w:sz w:val="22"/>
                  <w:szCs w:val="22"/>
                </w:rPr>
                <w:t>3.2.2 On Input (A)</w:t>
              </w:r>
            </w:hyperlink>
          </w:p>
        </w:tc>
        <w:tc>
          <w:tcPr>
            <w:tcW w:w="9630" w:type="dxa"/>
          </w:tcPr>
          <w:p w:rsidR="08334AF6" w:rsidP="16B999F4" w:rsidRDefault="51476A86" w14:paraId="7CB76F4F" w14:textId="674FEDBD">
            <w:pPr>
              <w:jc w:val="left"/>
              <w:rPr>
                <w:rFonts w:eastAsia="Arial"/>
                <w:color w:val="1D1D1D"/>
                <w:sz w:val="22"/>
                <w:szCs w:val="22"/>
              </w:rPr>
            </w:pPr>
            <w:r w:rsidRPr="16B999F4">
              <w:rPr>
                <w:rFonts w:eastAsia="Arial"/>
                <w:color w:val="1D1D1D"/>
                <w:sz w:val="22"/>
                <w:szCs w:val="22"/>
              </w:rPr>
              <w:t xml:space="preserve">Changing the setting of any </w:t>
            </w:r>
            <w:hyperlink w:anchor="dfn-user-interface-component" r:id="rId89">
              <w:r w:rsidRPr="16B999F4">
                <w:rPr>
                  <w:rStyle w:val="Hyperlink"/>
                  <w:rFonts w:eastAsia="Arial"/>
                  <w:color w:val="1D1D1D"/>
                  <w:sz w:val="22"/>
                  <w:szCs w:val="22"/>
                </w:rPr>
                <w:t>user interface component</w:t>
              </w:r>
            </w:hyperlink>
            <w:r w:rsidRPr="16B999F4">
              <w:rPr>
                <w:rFonts w:eastAsia="Arial"/>
                <w:color w:val="1D1D1D"/>
                <w:sz w:val="22"/>
                <w:szCs w:val="22"/>
              </w:rPr>
              <w:t xml:space="preserve"> does not automatically cause a </w:t>
            </w:r>
            <w:hyperlink w:anchor="dfn-changes-of-context" r:id="rId90">
              <w:r w:rsidRPr="16B999F4">
                <w:rPr>
                  <w:rStyle w:val="Hyperlink"/>
                  <w:rFonts w:eastAsia="Arial"/>
                  <w:color w:val="1D1D1D"/>
                  <w:sz w:val="22"/>
                  <w:szCs w:val="22"/>
                </w:rPr>
                <w:t>change of context</w:t>
              </w:r>
            </w:hyperlink>
            <w:r w:rsidRPr="16B999F4">
              <w:rPr>
                <w:rFonts w:eastAsia="Arial"/>
                <w:color w:val="1D1D1D"/>
                <w:sz w:val="22"/>
                <w:szCs w:val="22"/>
              </w:rPr>
              <w:t xml:space="preserve"> unless the user has been advised of the behavior before using the component.</w:t>
            </w:r>
          </w:p>
        </w:tc>
      </w:tr>
      <w:tr w:rsidR="08334AF6" w:rsidTr="16B999F4" w14:paraId="251ACF90" w14:textId="77777777">
        <w:trPr>
          <w:trHeight w:val="300"/>
        </w:trPr>
        <w:tc>
          <w:tcPr>
            <w:tcW w:w="1710" w:type="dxa"/>
            <w:vMerge w:val="restart"/>
            <w:vAlign w:val="center"/>
          </w:tcPr>
          <w:p w:rsidR="2BB44604" w:rsidP="2BDE9914" w:rsidRDefault="27E6E6E5" w14:paraId="7FF0B9C9" w14:textId="3B46DCC3">
            <w:pPr>
              <w:jc w:val="center"/>
              <w:rPr>
                <w:rFonts w:eastAsia="Arial"/>
                <w:b/>
                <w:bCs/>
                <w:sz w:val="22"/>
                <w:szCs w:val="22"/>
              </w:rPr>
            </w:pPr>
            <w:r w:rsidRPr="3184C699">
              <w:rPr>
                <w:rFonts w:eastAsia="Arial"/>
                <w:b/>
                <w:bCs/>
                <w:sz w:val="22"/>
                <w:szCs w:val="22"/>
              </w:rPr>
              <w:t xml:space="preserve">Page </w:t>
            </w:r>
            <w:r w:rsidRPr="3184C699" w:rsidR="41DC3E5B">
              <w:rPr>
                <w:rFonts w:eastAsia="Arial"/>
                <w:b/>
                <w:bCs/>
                <w:sz w:val="22"/>
                <w:szCs w:val="22"/>
              </w:rPr>
              <w:t>Structure</w:t>
            </w:r>
          </w:p>
        </w:tc>
        <w:tc>
          <w:tcPr>
            <w:tcW w:w="3060" w:type="dxa"/>
          </w:tcPr>
          <w:p w:rsidR="08334AF6" w:rsidP="16B999F4" w:rsidRDefault="1EEC368C" w14:paraId="28A214B6" w14:textId="4CF7A6A3">
            <w:pPr>
              <w:jc w:val="left"/>
              <w:rPr>
                <w:rFonts w:eastAsia="Arial"/>
                <w:color w:val="000000" w:themeColor="text1"/>
                <w:sz w:val="22"/>
                <w:szCs w:val="22"/>
              </w:rPr>
            </w:pPr>
            <w:hyperlink r:id="rId91">
              <w:r w:rsidRPr="16B999F4">
                <w:rPr>
                  <w:rStyle w:val="Hyperlink"/>
                  <w:rFonts w:eastAsia="Arial"/>
                  <w:sz w:val="22"/>
                  <w:szCs w:val="22"/>
                </w:rPr>
                <w:t>1.3.2 Meaningful Sequence (A)</w:t>
              </w:r>
            </w:hyperlink>
            <w:r w:rsidRPr="16B999F4">
              <w:rPr>
                <w:rFonts w:eastAsia="Arial"/>
                <w:color w:val="000000" w:themeColor="text1"/>
                <w:sz w:val="22"/>
                <w:szCs w:val="22"/>
              </w:rPr>
              <w:t xml:space="preserve"> </w:t>
            </w:r>
          </w:p>
        </w:tc>
        <w:tc>
          <w:tcPr>
            <w:tcW w:w="9630" w:type="dxa"/>
          </w:tcPr>
          <w:p w:rsidR="08334AF6" w:rsidP="16B999F4" w:rsidRDefault="6B66FD5A" w14:paraId="46900B68" w14:textId="2ABEB6EA">
            <w:pPr>
              <w:jc w:val="left"/>
              <w:rPr>
                <w:rFonts w:eastAsia="Arial"/>
                <w:color w:val="1D1D1D"/>
                <w:sz w:val="22"/>
                <w:szCs w:val="22"/>
              </w:rPr>
            </w:pPr>
            <w:r w:rsidRPr="16B999F4">
              <w:rPr>
                <w:rFonts w:eastAsia="Arial"/>
                <w:color w:val="1D1D1D"/>
                <w:sz w:val="22"/>
                <w:szCs w:val="22"/>
              </w:rPr>
              <w:t xml:space="preserve">When the sequence in which content is presented affects its meaning, a </w:t>
            </w:r>
            <w:hyperlink w:anchor="dfn-correct-reading-sequence" r:id="rId92">
              <w:r w:rsidRPr="16B999F4">
                <w:rPr>
                  <w:rStyle w:val="Hyperlink"/>
                  <w:rFonts w:eastAsia="Arial"/>
                  <w:color w:val="1D1D1D"/>
                  <w:sz w:val="22"/>
                  <w:szCs w:val="22"/>
                </w:rPr>
                <w:t>correct reading sequence</w:t>
              </w:r>
            </w:hyperlink>
            <w:r w:rsidRPr="16B999F4">
              <w:rPr>
                <w:rFonts w:eastAsia="Arial"/>
                <w:color w:val="1D1D1D"/>
                <w:sz w:val="22"/>
                <w:szCs w:val="22"/>
              </w:rPr>
              <w:t xml:space="preserve"> can be </w:t>
            </w:r>
            <w:hyperlink w:anchor="dfn-programmatically-determined" r:id="rId93">
              <w:r w:rsidRPr="16B999F4">
                <w:rPr>
                  <w:rStyle w:val="Hyperlink"/>
                  <w:rFonts w:eastAsia="Arial"/>
                  <w:color w:val="1D1D1D"/>
                  <w:sz w:val="22"/>
                  <w:szCs w:val="22"/>
                </w:rPr>
                <w:t>programmatically determined</w:t>
              </w:r>
            </w:hyperlink>
            <w:r w:rsidRPr="16B999F4">
              <w:rPr>
                <w:rFonts w:eastAsia="Arial"/>
                <w:color w:val="1D1D1D"/>
                <w:sz w:val="22"/>
                <w:szCs w:val="22"/>
              </w:rPr>
              <w:t>.</w:t>
            </w:r>
          </w:p>
        </w:tc>
      </w:tr>
      <w:tr w:rsidR="08334AF6" w:rsidTr="16B999F4" w14:paraId="161333F0" w14:textId="77777777">
        <w:trPr>
          <w:trHeight w:val="300"/>
        </w:trPr>
        <w:tc>
          <w:tcPr>
            <w:tcW w:w="1710" w:type="dxa"/>
            <w:vMerge/>
          </w:tcPr>
          <w:p w:rsidR="006720F0" w:rsidRDefault="006720F0" w14:paraId="737DCCA3" w14:textId="77777777"/>
        </w:tc>
        <w:tc>
          <w:tcPr>
            <w:tcW w:w="3060" w:type="dxa"/>
          </w:tcPr>
          <w:p w:rsidR="08334AF6" w:rsidP="16B999F4" w:rsidRDefault="1EEC368C" w14:paraId="4184401F" w14:textId="3792438E">
            <w:pPr>
              <w:jc w:val="left"/>
              <w:rPr>
                <w:rFonts w:eastAsia="Arial"/>
                <w:color w:val="000000" w:themeColor="text1"/>
                <w:sz w:val="22"/>
                <w:szCs w:val="22"/>
              </w:rPr>
            </w:pPr>
            <w:hyperlink r:id="rId94">
              <w:r w:rsidRPr="16B999F4">
                <w:rPr>
                  <w:rStyle w:val="Hyperlink"/>
                  <w:rFonts w:eastAsia="Arial"/>
                  <w:sz w:val="22"/>
                  <w:szCs w:val="22"/>
                </w:rPr>
                <w:t>2.4.5 Multiple Ways (AA)</w:t>
              </w:r>
            </w:hyperlink>
            <w:r w:rsidRPr="16B999F4">
              <w:rPr>
                <w:rFonts w:eastAsia="Arial"/>
                <w:color w:val="000000" w:themeColor="text1"/>
                <w:sz w:val="22"/>
                <w:szCs w:val="22"/>
              </w:rPr>
              <w:t xml:space="preserve"> </w:t>
            </w:r>
          </w:p>
        </w:tc>
        <w:tc>
          <w:tcPr>
            <w:tcW w:w="9630" w:type="dxa"/>
          </w:tcPr>
          <w:p w:rsidR="08334AF6" w:rsidP="16B999F4" w:rsidRDefault="3FE07885" w14:paraId="1092BDBA" w14:textId="4513B2DE">
            <w:pPr>
              <w:jc w:val="left"/>
              <w:rPr>
                <w:rFonts w:eastAsia="Arial"/>
                <w:color w:val="1D1D1D"/>
                <w:sz w:val="22"/>
                <w:szCs w:val="22"/>
              </w:rPr>
            </w:pPr>
            <w:r w:rsidRPr="16B999F4">
              <w:rPr>
                <w:rFonts w:eastAsia="Arial"/>
                <w:color w:val="1D1D1D"/>
                <w:sz w:val="22"/>
                <w:szCs w:val="22"/>
              </w:rPr>
              <w:t xml:space="preserve">More than one way is available to locate a </w:t>
            </w:r>
            <w:hyperlink w:anchor="dfn-web-page" r:id="rId95">
              <w:r w:rsidRPr="16B999F4">
                <w:rPr>
                  <w:rStyle w:val="Hyperlink"/>
                  <w:rFonts w:eastAsia="Arial"/>
                  <w:color w:val="1D1D1D"/>
                  <w:sz w:val="22"/>
                  <w:szCs w:val="22"/>
                </w:rPr>
                <w:t>Web page</w:t>
              </w:r>
            </w:hyperlink>
            <w:r w:rsidRPr="16B999F4">
              <w:rPr>
                <w:rFonts w:eastAsia="Arial"/>
                <w:color w:val="1D1D1D"/>
                <w:sz w:val="22"/>
                <w:szCs w:val="22"/>
              </w:rPr>
              <w:t xml:space="preserve"> within a </w:t>
            </w:r>
            <w:hyperlink w:anchor="dfn-set-of-web-pages" r:id="rId96">
              <w:r w:rsidRPr="16B999F4">
                <w:rPr>
                  <w:rStyle w:val="Hyperlink"/>
                  <w:rFonts w:eastAsia="Arial"/>
                  <w:color w:val="1D1D1D"/>
                  <w:sz w:val="22"/>
                  <w:szCs w:val="22"/>
                </w:rPr>
                <w:t>set of Web pages</w:t>
              </w:r>
            </w:hyperlink>
            <w:r w:rsidRPr="16B999F4">
              <w:rPr>
                <w:rFonts w:eastAsia="Arial"/>
                <w:color w:val="1D1D1D"/>
                <w:sz w:val="22"/>
                <w:szCs w:val="22"/>
              </w:rPr>
              <w:t xml:space="preserve"> except where the Web Page is the result of, or a step in, a </w:t>
            </w:r>
            <w:hyperlink w:anchor="dfn-process" r:id="rId97">
              <w:r w:rsidRPr="16B999F4">
                <w:rPr>
                  <w:rStyle w:val="Hyperlink"/>
                  <w:rFonts w:eastAsia="Arial"/>
                  <w:color w:val="1D1D1D"/>
                  <w:sz w:val="22"/>
                  <w:szCs w:val="22"/>
                </w:rPr>
                <w:t>process</w:t>
              </w:r>
            </w:hyperlink>
            <w:r w:rsidRPr="16B999F4">
              <w:rPr>
                <w:rFonts w:eastAsia="Arial"/>
                <w:color w:val="1D1D1D"/>
                <w:sz w:val="22"/>
                <w:szCs w:val="22"/>
              </w:rPr>
              <w:t>.</w:t>
            </w:r>
          </w:p>
        </w:tc>
      </w:tr>
      <w:tr w:rsidR="08334AF6" w:rsidTr="16B999F4" w14:paraId="575E62E6" w14:textId="77777777">
        <w:trPr>
          <w:trHeight w:val="300"/>
        </w:trPr>
        <w:tc>
          <w:tcPr>
            <w:tcW w:w="1710" w:type="dxa"/>
            <w:vMerge/>
          </w:tcPr>
          <w:p w:rsidR="006720F0" w:rsidRDefault="006720F0" w14:paraId="20A71624" w14:textId="77777777"/>
        </w:tc>
        <w:tc>
          <w:tcPr>
            <w:tcW w:w="3060" w:type="dxa"/>
          </w:tcPr>
          <w:p w:rsidR="08334AF6" w:rsidP="16B999F4" w:rsidRDefault="1EEC368C" w14:paraId="2C3255C8" w14:textId="284B8FB2">
            <w:pPr>
              <w:jc w:val="left"/>
              <w:rPr>
                <w:rFonts w:eastAsia="Arial"/>
                <w:color w:val="000000" w:themeColor="text1"/>
                <w:sz w:val="22"/>
                <w:szCs w:val="22"/>
              </w:rPr>
            </w:pPr>
            <w:hyperlink r:id="rId98">
              <w:r w:rsidRPr="16B999F4">
                <w:rPr>
                  <w:rStyle w:val="Hyperlink"/>
                  <w:rFonts w:eastAsia="Arial"/>
                  <w:sz w:val="22"/>
                  <w:szCs w:val="22"/>
                </w:rPr>
                <w:t>3.1.1 Language of Page (A)</w:t>
              </w:r>
            </w:hyperlink>
            <w:r w:rsidRPr="16B999F4">
              <w:rPr>
                <w:rFonts w:eastAsia="Arial"/>
                <w:color w:val="000000" w:themeColor="text1"/>
                <w:sz w:val="22"/>
                <w:szCs w:val="22"/>
              </w:rPr>
              <w:t xml:space="preserve"> </w:t>
            </w:r>
          </w:p>
        </w:tc>
        <w:tc>
          <w:tcPr>
            <w:tcW w:w="9630" w:type="dxa"/>
          </w:tcPr>
          <w:p w:rsidR="08334AF6" w:rsidP="16B999F4" w:rsidRDefault="453D00A6" w14:paraId="5092FEA1" w14:textId="086AC48B">
            <w:pPr>
              <w:jc w:val="left"/>
              <w:rPr>
                <w:rFonts w:eastAsia="Arial"/>
                <w:color w:val="1D1D1D"/>
                <w:sz w:val="22"/>
                <w:szCs w:val="22"/>
              </w:rPr>
            </w:pPr>
            <w:r w:rsidRPr="16B999F4">
              <w:rPr>
                <w:rFonts w:eastAsia="Arial"/>
                <w:color w:val="1D1D1D"/>
                <w:sz w:val="22"/>
                <w:szCs w:val="22"/>
              </w:rPr>
              <w:t xml:space="preserve">The default </w:t>
            </w:r>
            <w:hyperlink w:anchor="dfn-human-language" r:id="rId99">
              <w:r w:rsidRPr="16B999F4">
                <w:rPr>
                  <w:rStyle w:val="Hyperlink"/>
                  <w:rFonts w:eastAsia="Arial"/>
                  <w:color w:val="1D1D1D"/>
                  <w:sz w:val="22"/>
                  <w:szCs w:val="22"/>
                </w:rPr>
                <w:t>human language</w:t>
              </w:r>
            </w:hyperlink>
            <w:r w:rsidRPr="16B999F4">
              <w:rPr>
                <w:rFonts w:eastAsia="Arial"/>
                <w:color w:val="1D1D1D"/>
                <w:sz w:val="22"/>
                <w:szCs w:val="22"/>
              </w:rPr>
              <w:t xml:space="preserve"> of each </w:t>
            </w:r>
            <w:hyperlink w:anchor="dfn-web-page" r:id="rId100">
              <w:r w:rsidRPr="16B999F4">
                <w:rPr>
                  <w:rStyle w:val="Hyperlink"/>
                  <w:rFonts w:eastAsia="Arial"/>
                  <w:color w:val="1D1D1D"/>
                  <w:sz w:val="22"/>
                  <w:szCs w:val="22"/>
                </w:rPr>
                <w:t>Web page</w:t>
              </w:r>
            </w:hyperlink>
            <w:r w:rsidRPr="16B999F4">
              <w:rPr>
                <w:rFonts w:eastAsia="Arial"/>
                <w:color w:val="1D1D1D"/>
                <w:sz w:val="22"/>
                <w:szCs w:val="22"/>
              </w:rPr>
              <w:t xml:space="preserve"> can be </w:t>
            </w:r>
            <w:hyperlink w:anchor="dfn-programmatically-determined" r:id="rId101">
              <w:r w:rsidRPr="16B999F4">
                <w:rPr>
                  <w:rStyle w:val="Hyperlink"/>
                  <w:rFonts w:eastAsia="Arial"/>
                  <w:color w:val="1D1D1D"/>
                  <w:sz w:val="22"/>
                  <w:szCs w:val="22"/>
                </w:rPr>
                <w:t>programmatically determined</w:t>
              </w:r>
            </w:hyperlink>
            <w:r w:rsidRPr="16B999F4">
              <w:rPr>
                <w:rFonts w:eastAsia="Arial"/>
                <w:color w:val="1D1D1D"/>
                <w:sz w:val="22"/>
                <w:szCs w:val="22"/>
              </w:rPr>
              <w:t>.</w:t>
            </w:r>
          </w:p>
        </w:tc>
      </w:tr>
      <w:tr w:rsidR="08334AF6" w:rsidTr="16B999F4" w14:paraId="5B76AA33" w14:textId="77777777">
        <w:trPr>
          <w:trHeight w:val="300"/>
        </w:trPr>
        <w:tc>
          <w:tcPr>
            <w:tcW w:w="1710" w:type="dxa"/>
            <w:vMerge/>
          </w:tcPr>
          <w:p w:rsidR="006720F0" w:rsidRDefault="006720F0" w14:paraId="32E45C0F" w14:textId="77777777"/>
        </w:tc>
        <w:tc>
          <w:tcPr>
            <w:tcW w:w="3060" w:type="dxa"/>
          </w:tcPr>
          <w:p w:rsidR="08334AF6" w:rsidP="16B999F4" w:rsidRDefault="1EEC368C" w14:paraId="76A7438E" w14:textId="59C7A946">
            <w:pPr>
              <w:jc w:val="left"/>
              <w:rPr>
                <w:rFonts w:eastAsia="Arial"/>
                <w:color w:val="000000" w:themeColor="text1"/>
                <w:sz w:val="22"/>
                <w:szCs w:val="22"/>
              </w:rPr>
            </w:pPr>
            <w:hyperlink r:id="rId102">
              <w:r w:rsidRPr="16B999F4">
                <w:rPr>
                  <w:rStyle w:val="Hyperlink"/>
                  <w:rFonts w:eastAsia="Arial"/>
                  <w:sz w:val="22"/>
                  <w:szCs w:val="22"/>
                </w:rPr>
                <w:t>3.1.2 Language of Parts (AA)</w:t>
              </w:r>
            </w:hyperlink>
            <w:r w:rsidRPr="16B999F4">
              <w:rPr>
                <w:rFonts w:eastAsia="Arial"/>
                <w:color w:val="000000" w:themeColor="text1"/>
                <w:sz w:val="22"/>
                <w:szCs w:val="22"/>
              </w:rPr>
              <w:t xml:space="preserve"> </w:t>
            </w:r>
          </w:p>
        </w:tc>
        <w:tc>
          <w:tcPr>
            <w:tcW w:w="9630" w:type="dxa"/>
          </w:tcPr>
          <w:p w:rsidR="08334AF6" w:rsidP="16B999F4" w:rsidRDefault="768E5442" w14:paraId="3B69CF3F" w14:textId="415899C8">
            <w:pPr>
              <w:jc w:val="left"/>
              <w:rPr>
                <w:rFonts w:eastAsia="Arial"/>
                <w:color w:val="1D1D1D"/>
                <w:sz w:val="22"/>
                <w:szCs w:val="22"/>
              </w:rPr>
            </w:pPr>
            <w:r w:rsidRPr="16B999F4">
              <w:rPr>
                <w:rFonts w:eastAsia="Arial"/>
                <w:color w:val="1D1D1D"/>
                <w:sz w:val="22"/>
                <w:szCs w:val="22"/>
              </w:rPr>
              <w:t xml:space="preserve">The </w:t>
            </w:r>
            <w:hyperlink w:anchor="dfn-human-language" r:id="rId103">
              <w:r w:rsidRPr="16B999F4">
                <w:rPr>
                  <w:rStyle w:val="Hyperlink"/>
                  <w:rFonts w:eastAsia="Arial"/>
                  <w:color w:val="1D1D1D"/>
                  <w:sz w:val="22"/>
                  <w:szCs w:val="22"/>
                </w:rPr>
                <w:t>human language</w:t>
              </w:r>
            </w:hyperlink>
            <w:r w:rsidRPr="16B999F4">
              <w:rPr>
                <w:rFonts w:eastAsia="Arial"/>
                <w:color w:val="1D1D1D"/>
                <w:sz w:val="22"/>
                <w:szCs w:val="22"/>
              </w:rPr>
              <w:t xml:space="preserve"> of each passage or phrase in the content can be </w:t>
            </w:r>
            <w:hyperlink w:anchor="dfn-programmatically-determined" r:id="rId104">
              <w:r w:rsidRPr="16B999F4">
                <w:rPr>
                  <w:rStyle w:val="Hyperlink"/>
                  <w:rFonts w:eastAsia="Arial"/>
                  <w:color w:val="1D1D1D"/>
                  <w:sz w:val="22"/>
                  <w:szCs w:val="22"/>
                </w:rPr>
                <w:t>programmatically determined</w:t>
              </w:r>
            </w:hyperlink>
            <w:r w:rsidRPr="16B999F4">
              <w:rPr>
                <w:rFonts w:eastAsia="Arial"/>
                <w:color w:val="1D1D1D"/>
                <w:sz w:val="22"/>
                <w:szCs w:val="22"/>
              </w:rPr>
              <w:t xml:space="preserve"> except for proper names, technical terms, words of indeterminate language, and words or phrases that have become part of the vernacular of the immediately surrounding text.</w:t>
            </w:r>
          </w:p>
        </w:tc>
      </w:tr>
      <w:tr w:rsidR="08334AF6" w:rsidTr="16B999F4" w14:paraId="52390C58" w14:textId="77777777">
        <w:trPr>
          <w:trHeight w:val="300"/>
        </w:trPr>
        <w:tc>
          <w:tcPr>
            <w:tcW w:w="1710" w:type="dxa"/>
            <w:vMerge/>
          </w:tcPr>
          <w:p w:rsidR="006720F0" w:rsidRDefault="006720F0" w14:paraId="342FE944" w14:textId="77777777"/>
        </w:tc>
        <w:tc>
          <w:tcPr>
            <w:tcW w:w="3060" w:type="dxa"/>
          </w:tcPr>
          <w:p w:rsidR="08334AF6" w:rsidP="16B999F4" w:rsidRDefault="1EEC368C" w14:paraId="4D82ABA3" w14:textId="5AA53A30">
            <w:pPr>
              <w:jc w:val="left"/>
              <w:rPr>
                <w:rFonts w:eastAsia="Arial"/>
                <w:color w:val="000000" w:themeColor="text1"/>
                <w:sz w:val="22"/>
                <w:szCs w:val="22"/>
              </w:rPr>
            </w:pPr>
            <w:hyperlink r:id="rId105">
              <w:r w:rsidRPr="16B999F4">
                <w:rPr>
                  <w:rStyle w:val="Hyperlink"/>
                  <w:rFonts w:eastAsia="Arial"/>
                  <w:sz w:val="22"/>
                  <w:szCs w:val="22"/>
                </w:rPr>
                <w:t>3.2.3 Consistent Navigation (AA)</w:t>
              </w:r>
            </w:hyperlink>
            <w:r w:rsidRPr="16B999F4">
              <w:rPr>
                <w:rFonts w:eastAsia="Arial"/>
                <w:color w:val="000000" w:themeColor="text1"/>
                <w:sz w:val="22"/>
                <w:szCs w:val="22"/>
              </w:rPr>
              <w:t xml:space="preserve"> </w:t>
            </w:r>
          </w:p>
        </w:tc>
        <w:tc>
          <w:tcPr>
            <w:tcW w:w="9630" w:type="dxa"/>
          </w:tcPr>
          <w:p w:rsidR="08334AF6" w:rsidP="16B999F4" w:rsidRDefault="48C4A9D7" w14:paraId="2D4C769D" w14:textId="10FA68B3">
            <w:pPr>
              <w:jc w:val="left"/>
              <w:rPr>
                <w:rFonts w:eastAsia="Arial"/>
                <w:color w:val="1D1D1D"/>
                <w:sz w:val="22"/>
                <w:szCs w:val="22"/>
              </w:rPr>
            </w:pPr>
            <w:r w:rsidRPr="16B999F4">
              <w:rPr>
                <w:rFonts w:eastAsia="Arial"/>
                <w:color w:val="1D1D1D"/>
                <w:sz w:val="22"/>
                <w:szCs w:val="22"/>
              </w:rPr>
              <w:t xml:space="preserve">Navigational mechanisms that are repeated on multiple </w:t>
            </w:r>
            <w:hyperlink w:anchor="dfn-web-page" r:id="rId106">
              <w:r w:rsidRPr="16B999F4">
                <w:rPr>
                  <w:rStyle w:val="Hyperlink"/>
                  <w:rFonts w:eastAsia="Arial"/>
                  <w:color w:val="1D1D1D"/>
                  <w:sz w:val="22"/>
                  <w:szCs w:val="22"/>
                </w:rPr>
                <w:t>Web pages</w:t>
              </w:r>
            </w:hyperlink>
            <w:r w:rsidRPr="16B999F4">
              <w:rPr>
                <w:rFonts w:eastAsia="Arial"/>
                <w:color w:val="1D1D1D"/>
                <w:sz w:val="22"/>
                <w:szCs w:val="22"/>
              </w:rPr>
              <w:t xml:space="preserve"> within a </w:t>
            </w:r>
            <w:hyperlink w:anchor="dfn-set-of-web-pages" r:id="rId107">
              <w:r w:rsidRPr="16B999F4">
                <w:rPr>
                  <w:rStyle w:val="Hyperlink"/>
                  <w:rFonts w:eastAsia="Arial"/>
                  <w:color w:val="1D1D1D"/>
                  <w:sz w:val="22"/>
                  <w:szCs w:val="22"/>
                </w:rPr>
                <w:t>set of Web pages</w:t>
              </w:r>
            </w:hyperlink>
            <w:r w:rsidRPr="16B999F4">
              <w:rPr>
                <w:rFonts w:eastAsia="Arial"/>
                <w:color w:val="1D1D1D"/>
                <w:sz w:val="22"/>
                <w:szCs w:val="22"/>
              </w:rPr>
              <w:t xml:space="preserve"> occur in the </w:t>
            </w:r>
            <w:hyperlink w:anchor="dfn-same-relative-order" r:id="rId108">
              <w:r w:rsidRPr="16B999F4">
                <w:rPr>
                  <w:rStyle w:val="Hyperlink"/>
                  <w:rFonts w:eastAsia="Arial"/>
                  <w:color w:val="1D1D1D"/>
                  <w:sz w:val="22"/>
                  <w:szCs w:val="22"/>
                </w:rPr>
                <w:t>same relative order</w:t>
              </w:r>
            </w:hyperlink>
            <w:r w:rsidRPr="16B999F4">
              <w:rPr>
                <w:rFonts w:eastAsia="Arial"/>
                <w:color w:val="1D1D1D"/>
                <w:sz w:val="22"/>
                <w:szCs w:val="22"/>
              </w:rPr>
              <w:t xml:space="preserve"> each time they are repeated, unless a change is initiated by the user.</w:t>
            </w:r>
          </w:p>
        </w:tc>
      </w:tr>
      <w:tr w:rsidR="08334AF6" w:rsidTr="16B999F4" w14:paraId="689051A5" w14:textId="77777777">
        <w:trPr>
          <w:trHeight w:val="300"/>
        </w:trPr>
        <w:tc>
          <w:tcPr>
            <w:tcW w:w="1710" w:type="dxa"/>
            <w:vMerge/>
          </w:tcPr>
          <w:p w:rsidR="006720F0" w:rsidRDefault="006720F0" w14:paraId="2C85CE40" w14:textId="77777777"/>
        </w:tc>
        <w:tc>
          <w:tcPr>
            <w:tcW w:w="3060" w:type="dxa"/>
          </w:tcPr>
          <w:p w:rsidR="08334AF6" w:rsidP="16B999F4" w:rsidRDefault="1EEC368C" w14:paraId="2C5DCAC3" w14:textId="2664C902">
            <w:pPr>
              <w:jc w:val="left"/>
              <w:rPr>
                <w:rFonts w:eastAsia="Arial"/>
                <w:color w:val="000000" w:themeColor="text1"/>
                <w:sz w:val="22"/>
                <w:szCs w:val="22"/>
              </w:rPr>
            </w:pPr>
            <w:hyperlink r:id="rId109">
              <w:r w:rsidRPr="16B999F4">
                <w:rPr>
                  <w:rStyle w:val="Hyperlink"/>
                  <w:rFonts w:eastAsia="Arial"/>
                  <w:sz w:val="22"/>
                  <w:szCs w:val="22"/>
                </w:rPr>
                <w:t>3.2.4 Consistent Identification (AA)</w:t>
              </w:r>
            </w:hyperlink>
            <w:r w:rsidRPr="16B999F4">
              <w:rPr>
                <w:rFonts w:eastAsia="Arial"/>
                <w:color w:val="000000" w:themeColor="text1"/>
                <w:sz w:val="22"/>
                <w:szCs w:val="22"/>
              </w:rPr>
              <w:t xml:space="preserve"> </w:t>
            </w:r>
          </w:p>
        </w:tc>
        <w:tc>
          <w:tcPr>
            <w:tcW w:w="9630" w:type="dxa"/>
          </w:tcPr>
          <w:p w:rsidR="08334AF6" w:rsidP="16B999F4" w:rsidRDefault="08E3448C" w14:paraId="78BABBB7" w14:textId="67C884EB">
            <w:pPr>
              <w:jc w:val="left"/>
              <w:rPr>
                <w:rFonts w:eastAsia="Arial"/>
                <w:color w:val="1D1D1D"/>
                <w:sz w:val="22"/>
                <w:szCs w:val="22"/>
              </w:rPr>
            </w:pPr>
            <w:r w:rsidRPr="16B999F4">
              <w:rPr>
                <w:rFonts w:eastAsia="Arial"/>
                <w:color w:val="1D1D1D"/>
                <w:sz w:val="22"/>
                <w:szCs w:val="22"/>
              </w:rPr>
              <w:t xml:space="preserve">Components that have the </w:t>
            </w:r>
            <w:hyperlink w:anchor="dfn-same-functionality" r:id="rId110">
              <w:r w:rsidRPr="16B999F4">
                <w:rPr>
                  <w:rStyle w:val="Hyperlink"/>
                  <w:rFonts w:eastAsia="Arial"/>
                  <w:color w:val="1D1D1D"/>
                  <w:sz w:val="22"/>
                  <w:szCs w:val="22"/>
                </w:rPr>
                <w:t>same functionality</w:t>
              </w:r>
            </w:hyperlink>
            <w:r w:rsidRPr="16B999F4">
              <w:rPr>
                <w:rFonts w:eastAsia="Arial"/>
                <w:color w:val="1D1D1D"/>
                <w:sz w:val="22"/>
                <w:szCs w:val="22"/>
              </w:rPr>
              <w:t xml:space="preserve"> within a </w:t>
            </w:r>
            <w:hyperlink w:anchor="dfn-set-of-web-pages" r:id="rId111">
              <w:r w:rsidRPr="16B999F4">
                <w:rPr>
                  <w:rStyle w:val="Hyperlink"/>
                  <w:rFonts w:eastAsia="Arial"/>
                  <w:color w:val="1D1D1D"/>
                  <w:sz w:val="22"/>
                  <w:szCs w:val="22"/>
                </w:rPr>
                <w:t>set of Web pages</w:t>
              </w:r>
            </w:hyperlink>
            <w:r w:rsidRPr="16B999F4">
              <w:rPr>
                <w:rFonts w:eastAsia="Arial"/>
                <w:color w:val="1D1D1D"/>
                <w:sz w:val="22"/>
                <w:szCs w:val="22"/>
              </w:rPr>
              <w:t xml:space="preserve"> are identified consistently.</w:t>
            </w:r>
          </w:p>
        </w:tc>
      </w:tr>
      <w:tr w:rsidR="08334AF6" w:rsidTr="16B999F4" w14:paraId="6FE90E7D" w14:textId="77777777">
        <w:trPr>
          <w:trHeight w:val="300"/>
        </w:trPr>
        <w:tc>
          <w:tcPr>
            <w:tcW w:w="1710" w:type="dxa"/>
            <w:vMerge/>
          </w:tcPr>
          <w:p w:rsidR="006720F0" w:rsidRDefault="006720F0" w14:paraId="6B9F6B18" w14:textId="77777777"/>
        </w:tc>
        <w:tc>
          <w:tcPr>
            <w:tcW w:w="3060" w:type="dxa"/>
          </w:tcPr>
          <w:p w:rsidR="08334AF6" w:rsidP="16B999F4" w:rsidRDefault="1EEC368C" w14:paraId="6B15A77D" w14:textId="2783D586">
            <w:pPr>
              <w:jc w:val="left"/>
              <w:rPr>
                <w:sz w:val="22"/>
                <w:szCs w:val="22"/>
              </w:rPr>
            </w:pPr>
            <w:hyperlink r:id="rId112">
              <w:r w:rsidRPr="16B999F4">
                <w:rPr>
                  <w:rStyle w:val="Hyperlink"/>
                  <w:rFonts w:eastAsia="Arial"/>
                  <w:sz w:val="22"/>
                  <w:szCs w:val="22"/>
                </w:rPr>
                <w:t>4.1.2 Name, Role, Value (A)</w:t>
              </w:r>
            </w:hyperlink>
          </w:p>
        </w:tc>
        <w:tc>
          <w:tcPr>
            <w:tcW w:w="9630" w:type="dxa"/>
          </w:tcPr>
          <w:p w:rsidR="08334AF6" w:rsidP="16B999F4" w:rsidRDefault="23EE78B2" w14:paraId="697797BF" w14:textId="2E2654C7">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For all </w:t>
            </w:r>
            <w:hyperlink w:anchor="dfn-user-interface-component" r:id="rId113">
              <w:r w:rsidRPr="16B999F4">
                <w:rPr>
                  <w:rStyle w:val="Hyperlink"/>
                  <w:rFonts w:eastAsia="Arial"/>
                  <w:color w:val="1D1D1D"/>
                  <w:sz w:val="22"/>
                  <w:szCs w:val="22"/>
                </w:rPr>
                <w:t>user interface components</w:t>
              </w:r>
            </w:hyperlink>
            <w:r w:rsidRPr="16B999F4">
              <w:rPr>
                <w:rFonts w:eastAsia="Arial"/>
                <w:color w:val="1D1D1D"/>
                <w:sz w:val="22"/>
                <w:szCs w:val="22"/>
              </w:rPr>
              <w:t xml:space="preserve"> (including but not limited to: form elements, links and components generated by scripts), the </w:t>
            </w:r>
            <w:hyperlink w:anchor="dfn-name" r:id="rId114">
              <w:r w:rsidRPr="16B999F4">
                <w:rPr>
                  <w:rStyle w:val="Hyperlink"/>
                  <w:rFonts w:eastAsia="Arial"/>
                  <w:color w:val="1D1D1D"/>
                  <w:sz w:val="22"/>
                  <w:szCs w:val="22"/>
                </w:rPr>
                <w:t>name</w:t>
              </w:r>
            </w:hyperlink>
            <w:r w:rsidRPr="16B999F4">
              <w:rPr>
                <w:rFonts w:eastAsia="Arial"/>
                <w:color w:val="1D1D1D"/>
                <w:sz w:val="22"/>
                <w:szCs w:val="22"/>
              </w:rPr>
              <w:t xml:space="preserve"> and </w:t>
            </w:r>
            <w:hyperlink w:anchor="dfn-role" r:id="rId115">
              <w:r w:rsidRPr="16B999F4">
                <w:rPr>
                  <w:rStyle w:val="Hyperlink"/>
                  <w:rFonts w:eastAsia="Arial"/>
                  <w:color w:val="1D1D1D"/>
                  <w:sz w:val="22"/>
                  <w:szCs w:val="22"/>
                </w:rPr>
                <w:t>role</w:t>
              </w:r>
            </w:hyperlink>
            <w:r w:rsidRPr="16B999F4">
              <w:rPr>
                <w:rFonts w:eastAsia="Arial"/>
                <w:color w:val="1D1D1D"/>
                <w:sz w:val="22"/>
                <w:szCs w:val="22"/>
              </w:rPr>
              <w:t xml:space="preserve"> can be </w:t>
            </w:r>
            <w:hyperlink w:anchor="dfn-programmatically-determined" r:id="rId116">
              <w:r w:rsidRPr="16B999F4">
                <w:rPr>
                  <w:rStyle w:val="Hyperlink"/>
                  <w:rFonts w:eastAsia="Arial"/>
                  <w:color w:val="1D1D1D"/>
                  <w:sz w:val="22"/>
                  <w:szCs w:val="22"/>
                </w:rPr>
                <w:t>programmatically determined</w:t>
              </w:r>
            </w:hyperlink>
            <w:r w:rsidRPr="16B999F4">
              <w:rPr>
                <w:rFonts w:eastAsia="Arial"/>
                <w:color w:val="1D1D1D"/>
                <w:sz w:val="22"/>
                <w:szCs w:val="22"/>
              </w:rPr>
              <w:t xml:space="preserve">; states, properties, and values that can be set by the user can be </w:t>
            </w:r>
            <w:hyperlink w:anchor="dfn-programmatically-set" r:id="rId117">
              <w:r w:rsidRPr="16B999F4">
                <w:rPr>
                  <w:rStyle w:val="Hyperlink"/>
                  <w:rFonts w:eastAsia="Arial"/>
                  <w:color w:val="1D1D1D"/>
                  <w:sz w:val="22"/>
                  <w:szCs w:val="22"/>
                </w:rPr>
                <w:t>programmatically set</w:t>
              </w:r>
            </w:hyperlink>
            <w:r w:rsidRPr="16B999F4">
              <w:rPr>
                <w:rFonts w:eastAsia="Arial"/>
                <w:color w:val="1D1D1D"/>
                <w:sz w:val="22"/>
                <w:szCs w:val="22"/>
              </w:rPr>
              <w:t xml:space="preserve">; and notification of changes to these items is available to </w:t>
            </w:r>
            <w:hyperlink w:anchor="dfn-user-agent" r:id="rId118">
              <w:r w:rsidRPr="16B999F4">
                <w:rPr>
                  <w:rStyle w:val="Hyperlink"/>
                  <w:rFonts w:eastAsia="Arial"/>
                  <w:color w:val="1D1D1D"/>
                  <w:sz w:val="22"/>
                  <w:szCs w:val="22"/>
                </w:rPr>
                <w:t>user agents</w:t>
              </w:r>
            </w:hyperlink>
            <w:r w:rsidRPr="16B999F4">
              <w:rPr>
                <w:rFonts w:eastAsia="Arial"/>
                <w:color w:val="1D1D1D"/>
                <w:sz w:val="22"/>
                <w:szCs w:val="22"/>
              </w:rPr>
              <w:t xml:space="preserve">, including </w:t>
            </w:r>
            <w:hyperlink w:anchor="dfn-assistive-technology" r:id="rId119">
              <w:r w:rsidRPr="16B999F4">
                <w:rPr>
                  <w:rStyle w:val="Hyperlink"/>
                  <w:rFonts w:eastAsia="Arial"/>
                  <w:color w:val="1D1D1D"/>
                  <w:sz w:val="22"/>
                  <w:szCs w:val="22"/>
                </w:rPr>
                <w:t>assistive technologies</w:t>
              </w:r>
            </w:hyperlink>
            <w:r w:rsidRPr="16B999F4">
              <w:rPr>
                <w:rFonts w:eastAsia="Arial"/>
                <w:color w:val="1D1D1D"/>
                <w:sz w:val="22"/>
                <w:szCs w:val="22"/>
              </w:rPr>
              <w:t>.</w:t>
            </w:r>
          </w:p>
        </w:tc>
      </w:tr>
      <w:tr w:rsidR="08334AF6" w:rsidTr="16B999F4" w14:paraId="735FEEB4" w14:textId="77777777">
        <w:trPr>
          <w:trHeight w:val="300"/>
        </w:trPr>
        <w:tc>
          <w:tcPr>
            <w:tcW w:w="1710" w:type="dxa"/>
            <w:vMerge w:val="restart"/>
            <w:vAlign w:val="center"/>
          </w:tcPr>
          <w:p w:rsidR="0125B984" w:rsidP="2BDE9914" w:rsidRDefault="1D88F2CD" w14:paraId="6C596883" w14:textId="41B2DFC0">
            <w:pPr>
              <w:jc w:val="center"/>
              <w:rPr>
                <w:rFonts w:eastAsia="Arial"/>
                <w:b/>
                <w:bCs/>
                <w:sz w:val="22"/>
                <w:szCs w:val="22"/>
              </w:rPr>
            </w:pPr>
            <w:r w:rsidRPr="3184C699">
              <w:rPr>
                <w:rFonts w:eastAsia="Arial"/>
                <w:b/>
                <w:bCs/>
                <w:sz w:val="22"/>
                <w:szCs w:val="22"/>
              </w:rPr>
              <w:t xml:space="preserve">Page </w:t>
            </w:r>
            <w:r w:rsidRPr="3184C699" w:rsidR="3E6D9011">
              <w:rPr>
                <w:rFonts w:eastAsia="Arial"/>
                <w:b/>
                <w:bCs/>
                <w:sz w:val="22"/>
                <w:szCs w:val="22"/>
              </w:rPr>
              <w:t>Content</w:t>
            </w:r>
          </w:p>
        </w:tc>
        <w:tc>
          <w:tcPr>
            <w:tcW w:w="3060" w:type="dxa"/>
          </w:tcPr>
          <w:p w:rsidR="08334AF6" w:rsidP="16B999F4" w:rsidRDefault="1EEC368C" w14:paraId="26807E13" w14:textId="6E809F9B">
            <w:pPr>
              <w:jc w:val="left"/>
              <w:rPr>
                <w:rFonts w:eastAsia="Arial"/>
                <w:color w:val="000000" w:themeColor="text1"/>
                <w:sz w:val="22"/>
                <w:szCs w:val="22"/>
              </w:rPr>
            </w:pPr>
            <w:hyperlink r:id="rId120">
              <w:r w:rsidRPr="16B999F4">
                <w:rPr>
                  <w:rStyle w:val="Hyperlink"/>
                  <w:rFonts w:eastAsia="Arial"/>
                  <w:sz w:val="22"/>
                  <w:szCs w:val="22"/>
                </w:rPr>
                <w:t>1.3.3 Sensory Characteristics (A)</w:t>
              </w:r>
            </w:hyperlink>
            <w:r w:rsidRPr="16B999F4">
              <w:rPr>
                <w:rFonts w:eastAsia="Arial"/>
                <w:color w:val="000000" w:themeColor="text1"/>
                <w:sz w:val="22"/>
                <w:szCs w:val="22"/>
              </w:rPr>
              <w:t xml:space="preserve"> </w:t>
            </w:r>
          </w:p>
        </w:tc>
        <w:tc>
          <w:tcPr>
            <w:tcW w:w="9630" w:type="dxa"/>
          </w:tcPr>
          <w:p w:rsidR="08334AF6" w:rsidP="16B999F4" w:rsidRDefault="0EA733CF" w14:paraId="31C4576F" w14:textId="206468CC">
            <w:pPr>
              <w:shd w:val="clear" w:color="auto" w:fill="FFFFFF" w:themeFill="background1"/>
              <w:spacing w:after="240"/>
              <w:jc w:val="left"/>
              <w:rPr>
                <w:rFonts w:eastAsia="Arial"/>
                <w:color w:val="1D1D1D"/>
                <w:sz w:val="22"/>
                <w:szCs w:val="22"/>
              </w:rPr>
            </w:pPr>
            <w:r w:rsidRPr="16B999F4">
              <w:rPr>
                <w:rFonts w:eastAsia="Arial"/>
                <w:color w:val="1D1D1D"/>
                <w:sz w:val="22"/>
                <w:szCs w:val="22"/>
              </w:rPr>
              <w:t>Instructions provided for understanding and operating content do not rely solely on sensory characteristics of components such as shape, color, size, visual location, orientation, or sound.</w:t>
            </w:r>
          </w:p>
        </w:tc>
      </w:tr>
      <w:tr w:rsidR="08334AF6" w:rsidTr="16B999F4" w14:paraId="32E5B146" w14:textId="77777777">
        <w:trPr>
          <w:trHeight w:val="300"/>
        </w:trPr>
        <w:tc>
          <w:tcPr>
            <w:tcW w:w="1710" w:type="dxa"/>
            <w:vMerge/>
          </w:tcPr>
          <w:p w:rsidR="006720F0" w:rsidRDefault="006720F0" w14:paraId="33371C89" w14:textId="77777777"/>
        </w:tc>
        <w:tc>
          <w:tcPr>
            <w:tcW w:w="3060" w:type="dxa"/>
          </w:tcPr>
          <w:p w:rsidR="08334AF6" w:rsidP="16B999F4" w:rsidRDefault="1EEC368C" w14:paraId="5741C929" w14:textId="1A728C51">
            <w:pPr>
              <w:jc w:val="left"/>
              <w:rPr>
                <w:rFonts w:eastAsia="Arial"/>
                <w:color w:val="000000" w:themeColor="text1"/>
                <w:sz w:val="22"/>
                <w:szCs w:val="22"/>
              </w:rPr>
            </w:pPr>
            <w:hyperlink r:id="rId121">
              <w:r w:rsidRPr="16B999F4">
                <w:rPr>
                  <w:rStyle w:val="Hyperlink"/>
                  <w:rFonts w:eastAsia="Arial"/>
                  <w:sz w:val="22"/>
                  <w:szCs w:val="22"/>
                </w:rPr>
                <w:t>2.4.2 Page Titled (A)</w:t>
              </w:r>
            </w:hyperlink>
            <w:r w:rsidRPr="16B999F4">
              <w:rPr>
                <w:rFonts w:eastAsia="Arial"/>
                <w:color w:val="000000" w:themeColor="text1"/>
                <w:sz w:val="22"/>
                <w:szCs w:val="22"/>
              </w:rPr>
              <w:t xml:space="preserve"> </w:t>
            </w:r>
          </w:p>
        </w:tc>
        <w:tc>
          <w:tcPr>
            <w:tcW w:w="9630" w:type="dxa"/>
          </w:tcPr>
          <w:p w:rsidR="08334AF6" w:rsidP="16B999F4" w:rsidRDefault="5E95842D" w14:paraId="2405F4A0" w14:textId="79978E63">
            <w:pPr>
              <w:jc w:val="left"/>
              <w:rPr>
                <w:rFonts w:eastAsia="Arial"/>
                <w:color w:val="1D1D1D"/>
                <w:sz w:val="22"/>
                <w:szCs w:val="22"/>
              </w:rPr>
            </w:pPr>
            <w:hyperlink w:anchor="dfn-web-page" r:id="rId122">
              <w:r w:rsidRPr="16B999F4">
                <w:rPr>
                  <w:rStyle w:val="Hyperlink"/>
                  <w:rFonts w:eastAsia="Arial"/>
                  <w:color w:val="1D1D1D"/>
                  <w:sz w:val="22"/>
                  <w:szCs w:val="22"/>
                </w:rPr>
                <w:t>Web pages</w:t>
              </w:r>
            </w:hyperlink>
            <w:r w:rsidRPr="16B999F4">
              <w:rPr>
                <w:rFonts w:eastAsia="Arial"/>
                <w:color w:val="1D1D1D"/>
                <w:sz w:val="22"/>
                <w:szCs w:val="22"/>
              </w:rPr>
              <w:t xml:space="preserve"> have titles that describe </w:t>
            </w:r>
            <w:bookmarkStart w:name="_Int_FjzjY0zQ" w:id="3"/>
            <w:r w:rsidRPr="16B999F4">
              <w:rPr>
                <w:rFonts w:eastAsia="Arial"/>
                <w:color w:val="1D1D1D"/>
                <w:sz w:val="22"/>
                <w:szCs w:val="22"/>
              </w:rPr>
              <w:t>topic</w:t>
            </w:r>
            <w:bookmarkEnd w:id="3"/>
            <w:r w:rsidRPr="16B999F4">
              <w:rPr>
                <w:rFonts w:eastAsia="Arial"/>
                <w:color w:val="1D1D1D"/>
                <w:sz w:val="22"/>
                <w:szCs w:val="22"/>
              </w:rPr>
              <w:t xml:space="preserve"> or </w:t>
            </w:r>
            <w:bookmarkStart w:name="_Int_6rOjqq55" w:id="4"/>
            <w:r w:rsidRPr="16B999F4">
              <w:rPr>
                <w:rFonts w:eastAsia="Arial"/>
                <w:color w:val="1D1D1D"/>
                <w:sz w:val="22"/>
                <w:szCs w:val="22"/>
              </w:rPr>
              <w:t>purpose</w:t>
            </w:r>
            <w:bookmarkEnd w:id="4"/>
            <w:r w:rsidRPr="16B999F4">
              <w:rPr>
                <w:rFonts w:eastAsia="Arial"/>
                <w:color w:val="1D1D1D"/>
                <w:sz w:val="22"/>
                <w:szCs w:val="22"/>
              </w:rPr>
              <w:t>.</w:t>
            </w:r>
          </w:p>
        </w:tc>
      </w:tr>
      <w:tr w:rsidR="08334AF6" w:rsidTr="16B999F4" w14:paraId="2D75A83D" w14:textId="77777777">
        <w:trPr>
          <w:trHeight w:val="300"/>
        </w:trPr>
        <w:tc>
          <w:tcPr>
            <w:tcW w:w="1710" w:type="dxa"/>
            <w:vMerge/>
          </w:tcPr>
          <w:p w:rsidR="006720F0" w:rsidRDefault="006720F0" w14:paraId="4D6F3673" w14:textId="77777777"/>
        </w:tc>
        <w:tc>
          <w:tcPr>
            <w:tcW w:w="3060" w:type="dxa"/>
          </w:tcPr>
          <w:p w:rsidR="08334AF6" w:rsidP="16B999F4" w:rsidRDefault="1EEC368C" w14:paraId="63A60BDF" w14:textId="04CB67E4">
            <w:pPr>
              <w:jc w:val="left"/>
              <w:rPr>
                <w:rFonts w:eastAsia="Arial"/>
                <w:color w:val="000000" w:themeColor="text1"/>
                <w:sz w:val="22"/>
                <w:szCs w:val="22"/>
              </w:rPr>
            </w:pPr>
            <w:hyperlink r:id="rId123">
              <w:r w:rsidRPr="16B999F4">
                <w:rPr>
                  <w:rStyle w:val="Hyperlink"/>
                  <w:rFonts w:eastAsia="Arial"/>
                  <w:sz w:val="22"/>
                  <w:szCs w:val="22"/>
                </w:rPr>
                <w:t>2.4.4 Link Purpose (In Context) (A)</w:t>
              </w:r>
            </w:hyperlink>
            <w:r w:rsidRPr="16B999F4">
              <w:rPr>
                <w:rFonts w:eastAsia="Arial"/>
                <w:color w:val="000000" w:themeColor="text1"/>
                <w:sz w:val="22"/>
                <w:szCs w:val="22"/>
              </w:rPr>
              <w:t xml:space="preserve"> </w:t>
            </w:r>
          </w:p>
        </w:tc>
        <w:tc>
          <w:tcPr>
            <w:tcW w:w="9630" w:type="dxa"/>
          </w:tcPr>
          <w:p w:rsidR="08334AF6" w:rsidP="16B999F4" w:rsidRDefault="75B8E258" w14:paraId="0DC82D9C" w14:textId="16B0A60C">
            <w:pPr>
              <w:jc w:val="left"/>
              <w:rPr>
                <w:rFonts w:eastAsia="Arial"/>
                <w:color w:val="1D1D1D"/>
                <w:sz w:val="22"/>
                <w:szCs w:val="22"/>
              </w:rPr>
            </w:pPr>
            <w:bookmarkStart w:name="_Int_tWDJXTqZ" w:id="5"/>
            <w:r w:rsidRPr="16B999F4">
              <w:rPr>
                <w:rFonts w:eastAsia="Arial"/>
                <w:color w:val="1D1D1D"/>
                <w:sz w:val="22"/>
                <w:szCs w:val="22"/>
              </w:rPr>
              <w:t>The</w:t>
            </w:r>
            <w:bookmarkEnd w:id="5"/>
            <w:r w:rsidRPr="16B999F4">
              <w:rPr>
                <w:rFonts w:eastAsia="Arial"/>
                <w:color w:val="1D1D1D"/>
                <w:sz w:val="22"/>
                <w:szCs w:val="22"/>
              </w:rPr>
              <w:t xml:space="preserve"> </w:t>
            </w:r>
            <w:hyperlink w:anchor="dfn-link-purpose" r:id="rId124">
              <w:r w:rsidRPr="16B999F4">
                <w:rPr>
                  <w:rStyle w:val="Hyperlink"/>
                  <w:rFonts w:eastAsia="Arial"/>
                  <w:color w:val="1D1D1D"/>
                  <w:sz w:val="22"/>
                  <w:szCs w:val="22"/>
                </w:rPr>
                <w:t>purpose of each link</w:t>
              </w:r>
            </w:hyperlink>
            <w:r w:rsidRPr="16B999F4">
              <w:rPr>
                <w:rFonts w:eastAsia="Arial"/>
                <w:color w:val="1D1D1D"/>
                <w:sz w:val="22"/>
                <w:szCs w:val="22"/>
              </w:rPr>
              <w:t xml:space="preserve"> can be determined from the link text alone or from the link text together with its </w:t>
            </w:r>
            <w:hyperlink w:anchor="dfn-programmatically-determined-link-context" r:id="rId125">
              <w:r w:rsidRPr="16B999F4">
                <w:rPr>
                  <w:rStyle w:val="Hyperlink"/>
                  <w:rFonts w:eastAsia="Arial"/>
                  <w:color w:val="1D1D1D"/>
                  <w:sz w:val="22"/>
                  <w:szCs w:val="22"/>
                </w:rPr>
                <w:t>programmatically determined link context</w:t>
              </w:r>
            </w:hyperlink>
            <w:r w:rsidRPr="16B999F4">
              <w:rPr>
                <w:rFonts w:eastAsia="Arial"/>
                <w:color w:val="1D1D1D"/>
                <w:sz w:val="22"/>
                <w:szCs w:val="22"/>
              </w:rPr>
              <w:t xml:space="preserve">, except where the purpose of the link would be </w:t>
            </w:r>
            <w:hyperlink w:anchor="dfn-ambiguous-to-users-in-general" r:id="rId126">
              <w:r w:rsidRPr="16B999F4">
                <w:rPr>
                  <w:rStyle w:val="Hyperlink"/>
                  <w:rFonts w:eastAsia="Arial"/>
                  <w:color w:val="1D1D1D"/>
                  <w:sz w:val="22"/>
                  <w:szCs w:val="22"/>
                </w:rPr>
                <w:t>ambiguous to users in general</w:t>
              </w:r>
            </w:hyperlink>
            <w:r w:rsidRPr="16B999F4">
              <w:rPr>
                <w:rFonts w:eastAsia="Arial"/>
                <w:color w:val="1D1D1D"/>
                <w:sz w:val="22"/>
                <w:szCs w:val="22"/>
              </w:rPr>
              <w:t>.</w:t>
            </w:r>
          </w:p>
        </w:tc>
      </w:tr>
      <w:tr w:rsidR="08334AF6" w:rsidTr="16B999F4" w14:paraId="65AB0008" w14:textId="77777777">
        <w:trPr>
          <w:trHeight w:val="300"/>
        </w:trPr>
        <w:tc>
          <w:tcPr>
            <w:tcW w:w="1710" w:type="dxa"/>
            <w:vMerge/>
          </w:tcPr>
          <w:p w:rsidR="006720F0" w:rsidRDefault="006720F0" w14:paraId="5B9DCED1" w14:textId="77777777"/>
        </w:tc>
        <w:tc>
          <w:tcPr>
            <w:tcW w:w="3060" w:type="dxa"/>
          </w:tcPr>
          <w:p w:rsidR="08334AF6" w:rsidP="16B999F4" w:rsidRDefault="1EEC368C" w14:paraId="0E42A9AB" w14:textId="6318DFD2">
            <w:pPr>
              <w:jc w:val="left"/>
              <w:rPr>
                <w:sz w:val="22"/>
                <w:szCs w:val="22"/>
              </w:rPr>
            </w:pPr>
            <w:hyperlink r:id="rId127">
              <w:r w:rsidRPr="16B999F4">
                <w:rPr>
                  <w:rStyle w:val="Hyperlink"/>
                  <w:rFonts w:eastAsia="Arial"/>
                  <w:sz w:val="22"/>
                  <w:szCs w:val="22"/>
                </w:rPr>
                <w:t>2.4.6 Headings and Labels (AA)</w:t>
              </w:r>
            </w:hyperlink>
          </w:p>
        </w:tc>
        <w:tc>
          <w:tcPr>
            <w:tcW w:w="9630" w:type="dxa"/>
          </w:tcPr>
          <w:p w:rsidR="08334AF6" w:rsidP="16B999F4" w:rsidRDefault="77B22448" w14:paraId="7CE05B04" w14:textId="6C2DBE45">
            <w:pPr>
              <w:jc w:val="left"/>
              <w:rPr>
                <w:rFonts w:eastAsia="Arial"/>
                <w:color w:val="1D1D1D"/>
                <w:sz w:val="22"/>
                <w:szCs w:val="22"/>
              </w:rPr>
            </w:pPr>
            <w:r w:rsidRPr="16B999F4">
              <w:rPr>
                <w:rFonts w:eastAsia="Arial"/>
                <w:color w:val="1D1D1D"/>
                <w:sz w:val="22"/>
                <w:szCs w:val="22"/>
              </w:rPr>
              <w:t xml:space="preserve">Headings and </w:t>
            </w:r>
            <w:hyperlink w:anchor="dfn-label" r:id="rId128">
              <w:r w:rsidRPr="16B999F4">
                <w:rPr>
                  <w:rStyle w:val="Hyperlink"/>
                  <w:rFonts w:eastAsia="Arial"/>
                  <w:color w:val="1D1D1D"/>
                  <w:sz w:val="22"/>
                  <w:szCs w:val="22"/>
                </w:rPr>
                <w:t>labels</w:t>
              </w:r>
            </w:hyperlink>
            <w:r w:rsidRPr="16B999F4">
              <w:rPr>
                <w:rFonts w:eastAsia="Arial"/>
                <w:color w:val="1D1D1D"/>
                <w:sz w:val="22"/>
                <w:szCs w:val="22"/>
              </w:rPr>
              <w:t xml:space="preserve"> describe topic or purpose.</w:t>
            </w:r>
          </w:p>
          <w:p w:rsidR="08334AF6" w:rsidP="16B999F4" w:rsidRDefault="08334AF6" w14:paraId="4E06BE61" w14:textId="6530388C">
            <w:pPr>
              <w:jc w:val="left"/>
              <w:rPr>
                <w:rFonts w:eastAsia="Arial"/>
                <w:sz w:val="22"/>
                <w:szCs w:val="22"/>
              </w:rPr>
            </w:pPr>
          </w:p>
        </w:tc>
      </w:tr>
      <w:tr w:rsidR="08334AF6" w:rsidTr="16B999F4" w14:paraId="6B3EB38D" w14:textId="77777777">
        <w:trPr>
          <w:trHeight w:val="300"/>
        </w:trPr>
        <w:tc>
          <w:tcPr>
            <w:tcW w:w="1710" w:type="dxa"/>
            <w:vAlign w:val="center"/>
          </w:tcPr>
          <w:p w:rsidR="74891EEE" w:rsidP="2BDE9914" w:rsidRDefault="74891EEE" w14:paraId="1126835F" w14:textId="79F5A613">
            <w:pPr>
              <w:jc w:val="center"/>
              <w:rPr>
                <w:b/>
                <w:bCs/>
                <w:sz w:val="22"/>
                <w:szCs w:val="22"/>
              </w:rPr>
            </w:pPr>
            <w:r w:rsidRPr="2BDE9914">
              <w:rPr>
                <w:b/>
                <w:bCs/>
                <w:sz w:val="22"/>
                <w:szCs w:val="22"/>
              </w:rPr>
              <w:t>Tables</w:t>
            </w:r>
          </w:p>
        </w:tc>
        <w:tc>
          <w:tcPr>
            <w:tcW w:w="3060" w:type="dxa"/>
          </w:tcPr>
          <w:p w:rsidR="0A10A707" w:rsidP="08334AF6" w:rsidRDefault="23E7DC85" w14:paraId="776D81B6" w14:textId="7DB82346">
            <w:pPr>
              <w:jc w:val="left"/>
              <w:rPr>
                <w:sz w:val="22"/>
                <w:szCs w:val="22"/>
              </w:rPr>
            </w:pPr>
            <w:hyperlink r:id="rId129">
              <w:r w:rsidRPr="16B999F4">
                <w:rPr>
                  <w:rStyle w:val="Hyperlink"/>
                  <w:rFonts w:eastAsia="Arial"/>
                  <w:sz w:val="22"/>
                  <w:szCs w:val="22"/>
                </w:rPr>
                <w:t>1.3.1 Info and Relationships (A)</w:t>
              </w:r>
            </w:hyperlink>
          </w:p>
        </w:tc>
        <w:tc>
          <w:tcPr>
            <w:tcW w:w="9630" w:type="dxa"/>
          </w:tcPr>
          <w:p w:rsidR="08334AF6" w:rsidP="16B999F4" w:rsidRDefault="23E7DC85" w14:paraId="13135ABE" w14:textId="2C09DEFF">
            <w:pPr>
              <w:jc w:val="left"/>
              <w:rPr>
                <w:rFonts w:eastAsia="Arial"/>
                <w:color w:val="1D1D1D"/>
                <w:sz w:val="22"/>
                <w:szCs w:val="22"/>
              </w:rPr>
            </w:pPr>
            <w:r w:rsidRPr="16B999F4">
              <w:rPr>
                <w:rFonts w:eastAsia="Arial"/>
                <w:color w:val="1D1D1D"/>
                <w:sz w:val="22"/>
                <w:szCs w:val="22"/>
              </w:rPr>
              <w:t xml:space="preserve">Information, </w:t>
            </w:r>
            <w:hyperlink w:anchor="dfn-structure" r:id="rId130">
              <w:r w:rsidRPr="16B999F4">
                <w:rPr>
                  <w:rStyle w:val="Hyperlink"/>
                  <w:rFonts w:eastAsia="Arial"/>
                  <w:color w:val="1D1D1D"/>
                  <w:sz w:val="22"/>
                  <w:szCs w:val="22"/>
                </w:rPr>
                <w:t>structure</w:t>
              </w:r>
            </w:hyperlink>
            <w:r w:rsidRPr="16B999F4">
              <w:rPr>
                <w:rFonts w:eastAsia="Arial"/>
                <w:color w:val="1D1D1D"/>
                <w:sz w:val="22"/>
                <w:szCs w:val="22"/>
              </w:rPr>
              <w:t xml:space="preserve">, and </w:t>
            </w:r>
            <w:hyperlink w:anchor="dfn-relationships" r:id="rId131">
              <w:r w:rsidRPr="16B999F4">
                <w:rPr>
                  <w:rStyle w:val="Hyperlink"/>
                  <w:rFonts w:eastAsia="Arial"/>
                  <w:color w:val="1D1D1D"/>
                  <w:sz w:val="22"/>
                  <w:szCs w:val="22"/>
                </w:rPr>
                <w:t>relationships</w:t>
              </w:r>
            </w:hyperlink>
            <w:r w:rsidRPr="16B999F4">
              <w:rPr>
                <w:rFonts w:eastAsia="Arial"/>
                <w:color w:val="1D1D1D"/>
                <w:sz w:val="22"/>
                <w:szCs w:val="22"/>
              </w:rPr>
              <w:t xml:space="preserve"> conveyed through </w:t>
            </w:r>
            <w:hyperlink w:anchor="dfn-presentation" r:id="rId132">
              <w:r w:rsidRPr="16B999F4">
                <w:rPr>
                  <w:rStyle w:val="Hyperlink"/>
                  <w:rFonts w:eastAsia="Arial"/>
                  <w:color w:val="1D1D1D"/>
                  <w:sz w:val="22"/>
                  <w:szCs w:val="22"/>
                </w:rPr>
                <w:t>presentation</w:t>
              </w:r>
            </w:hyperlink>
            <w:r w:rsidRPr="16B999F4">
              <w:rPr>
                <w:rFonts w:eastAsia="Arial"/>
                <w:color w:val="1D1D1D"/>
                <w:sz w:val="22"/>
                <w:szCs w:val="22"/>
              </w:rPr>
              <w:t xml:space="preserve"> can be </w:t>
            </w:r>
            <w:hyperlink w:anchor="dfn-programmatically-determined" r:id="rId133">
              <w:r w:rsidRPr="16B999F4">
                <w:rPr>
                  <w:rStyle w:val="Hyperlink"/>
                  <w:rFonts w:eastAsia="Arial"/>
                  <w:color w:val="1D1D1D"/>
                  <w:sz w:val="22"/>
                  <w:szCs w:val="22"/>
                </w:rPr>
                <w:t>programmatically determined</w:t>
              </w:r>
            </w:hyperlink>
            <w:r w:rsidRPr="16B999F4">
              <w:rPr>
                <w:rFonts w:eastAsia="Arial"/>
                <w:color w:val="1D1D1D"/>
                <w:sz w:val="22"/>
                <w:szCs w:val="22"/>
              </w:rPr>
              <w:t xml:space="preserve"> or are available in text.</w:t>
            </w:r>
          </w:p>
        </w:tc>
      </w:tr>
      <w:tr w:rsidR="08334AF6" w:rsidTr="16B999F4" w14:paraId="1A4AE9F1" w14:textId="77777777">
        <w:trPr>
          <w:trHeight w:val="300"/>
        </w:trPr>
        <w:tc>
          <w:tcPr>
            <w:tcW w:w="1710" w:type="dxa"/>
            <w:vMerge w:val="restart"/>
            <w:vAlign w:val="center"/>
          </w:tcPr>
          <w:p w:rsidR="5BFE35BB" w:rsidP="2BDE9914" w:rsidRDefault="5BFE35BB" w14:paraId="21724D1E" w14:textId="083DACC5">
            <w:pPr>
              <w:jc w:val="center"/>
              <w:rPr>
                <w:rFonts w:eastAsia="Arial"/>
                <w:b/>
                <w:bCs/>
                <w:sz w:val="22"/>
                <w:szCs w:val="22"/>
              </w:rPr>
            </w:pPr>
            <w:r w:rsidRPr="2BDE9914">
              <w:rPr>
                <w:rFonts w:eastAsia="Arial"/>
                <w:b/>
                <w:bCs/>
                <w:sz w:val="22"/>
                <w:szCs w:val="22"/>
              </w:rPr>
              <w:t>Alternative Text</w:t>
            </w:r>
          </w:p>
        </w:tc>
        <w:tc>
          <w:tcPr>
            <w:tcW w:w="3060" w:type="dxa"/>
          </w:tcPr>
          <w:p w:rsidR="3297530F" w:rsidP="08334AF6" w:rsidRDefault="49FD471C" w14:paraId="13A1BB96" w14:textId="7BE7A456">
            <w:pPr>
              <w:jc w:val="left"/>
              <w:rPr>
                <w:rFonts w:eastAsia="Arial"/>
                <w:color w:val="000000" w:themeColor="text1"/>
                <w:sz w:val="22"/>
                <w:szCs w:val="22"/>
              </w:rPr>
            </w:pPr>
            <w:hyperlink r:id="rId134">
              <w:r w:rsidRPr="16B999F4">
                <w:rPr>
                  <w:rStyle w:val="Hyperlink"/>
                  <w:rFonts w:eastAsia="Arial"/>
                  <w:sz w:val="22"/>
                  <w:szCs w:val="22"/>
                </w:rPr>
                <w:t>1.1.1 Non-text Content (A)</w:t>
              </w:r>
            </w:hyperlink>
          </w:p>
        </w:tc>
        <w:tc>
          <w:tcPr>
            <w:tcW w:w="9630" w:type="dxa"/>
          </w:tcPr>
          <w:p w:rsidR="08334AF6" w:rsidP="16B999F4" w:rsidRDefault="59131B66" w14:paraId="6EDCB17E" w14:textId="1CB0870F">
            <w:pPr>
              <w:jc w:val="left"/>
              <w:rPr>
                <w:rFonts w:eastAsia="Arial"/>
                <w:sz w:val="22"/>
                <w:szCs w:val="22"/>
              </w:rPr>
            </w:pPr>
            <w:r w:rsidRPr="16B999F4">
              <w:rPr>
                <w:rFonts w:eastAsia="Arial"/>
                <w:color w:val="1D1D1D"/>
                <w:sz w:val="22"/>
                <w:szCs w:val="22"/>
              </w:rPr>
              <w:t xml:space="preserve">All </w:t>
            </w:r>
            <w:hyperlink w:anchor="dfn-non-text-content" r:id="rId135">
              <w:r w:rsidRPr="16B999F4">
                <w:rPr>
                  <w:rStyle w:val="Hyperlink"/>
                  <w:rFonts w:eastAsia="Arial"/>
                  <w:sz w:val="22"/>
                  <w:szCs w:val="22"/>
                </w:rPr>
                <w:t>non-text content</w:t>
              </w:r>
            </w:hyperlink>
            <w:r w:rsidRPr="16B999F4">
              <w:rPr>
                <w:rFonts w:eastAsia="Arial"/>
                <w:color w:val="1D1D1D"/>
                <w:sz w:val="22"/>
                <w:szCs w:val="22"/>
              </w:rPr>
              <w:t xml:space="preserve"> that is presented to the user has a </w:t>
            </w:r>
            <w:hyperlink w:anchor="dfn-text-alternative" r:id="rId136">
              <w:r w:rsidRPr="16B999F4">
                <w:rPr>
                  <w:rStyle w:val="Hyperlink"/>
                  <w:rFonts w:eastAsia="Arial"/>
                  <w:sz w:val="22"/>
                  <w:szCs w:val="22"/>
                </w:rPr>
                <w:t>text alternative</w:t>
              </w:r>
            </w:hyperlink>
            <w:r w:rsidRPr="16B999F4">
              <w:rPr>
                <w:rFonts w:eastAsia="Arial"/>
                <w:color w:val="1D1D1D"/>
                <w:sz w:val="22"/>
                <w:szCs w:val="22"/>
              </w:rPr>
              <w:t xml:space="preserve"> that serves the equivalent purpose.</w:t>
            </w:r>
          </w:p>
        </w:tc>
      </w:tr>
      <w:tr w:rsidR="08334AF6" w:rsidTr="16B999F4" w14:paraId="3E2DA2D9" w14:textId="77777777">
        <w:trPr>
          <w:trHeight w:val="300"/>
        </w:trPr>
        <w:tc>
          <w:tcPr>
            <w:tcW w:w="1710" w:type="dxa"/>
            <w:vMerge/>
          </w:tcPr>
          <w:p w:rsidR="006720F0" w:rsidRDefault="006720F0" w14:paraId="383A7829" w14:textId="77777777"/>
        </w:tc>
        <w:tc>
          <w:tcPr>
            <w:tcW w:w="3060" w:type="dxa"/>
          </w:tcPr>
          <w:p w:rsidR="3297530F" w:rsidP="08334AF6" w:rsidRDefault="49FD471C" w14:paraId="79558BDC" w14:textId="7F0BA382">
            <w:pPr>
              <w:jc w:val="left"/>
              <w:rPr>
                <w:rFonts w:eastAsia="Arial"/>
                <w:color w:val="000000" w:themeColor="text1"/>
                <w:sz w:val="22"/>
                <w:szCs w:val="22"/>
              </w:rPr>
            </w:pPr>
            <w:hyperlink r:id="rId137">
              <w:r w:rsidRPr="16B999F4">
                <w:rPr>
                  <w:rStyle w:val="Hyperlink"/>
                  <w:rFonts w:eastAsia="Arial"/>
                  <w:sz w:val="22"/>
                  <w:szCs w:val="22"/>
                </w:rPr>
                <w:t>1.4.5 Images of Text (AA)</w:t>
              </w:r>
            </w:hyperlink>
          </w:p>
        </w:tc>
        <w:tc>
          <w:tcPr>
            <w:tcW w:w="9630" w:type="dxa"/>
          </w:tcPr>
          <w:p w:rsidR="08334AF6" w:rsidP="16B999F4" w:rsidRDefault="7A8ECD0E" w14:paraId="23524266" w14:textId="768BD99F">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If the technologies being used can achieve the visual presentation, </w:t>
            </w:r>
            <w:hyperlink w:anchor="dfn-text" r:id="rId138">
              <w:r w:rsidRPr="16B999F4">
                <w:rPr>
                  <w:rStyle w:val="Hyperlink"/>
                  <w:rFonts w:eastAsia="Arial"/>
                  <w:color w:val="1D1D1D"/>
                  <w:sz w:val="22"/>
                  <w:szCs w:val="22"/>
                </w:rPr>
                <w:t>text</w:t>
              </w:r>
            </w:hyperlink>
            <w:r w:rsidRPr="16B999F4">
              <w:rPr>
                <w:rFonts w:eastAsia="Arial"/>
                <w:color w:val="1D1D1D"/>
                <w:sz w:val="22"/>
                <w:szCs w:val="22"/>
              </w:rPr>
              <w:t xml:space="preserve"> is used to convey information rather than </w:t>
            </w:r>
            <w:hyperlink w:anchor="dfn-image-of-text" r:id="rId139">
              <w:r w:rsidRPr="16B999F4">
                <w:rPr>
                  <w:rStyle w:val="Hyperlink"/>
                  <w:rFonts w:eastAsia="Arial"/>
                  <w:color w:val="1D1D1D"/>
                  <w:sz w:val="22"/>
                  <w:szCs w:val="22"/>
                </w:rPr>
                <w:t>images of text</w:t>
              </w:r>
            </w:hyperlink>
            <w:r w:rsidRPr="16B999F4">
              <w:rPr>
                <w:rFonts w:eastAsia="Arial"/>
                <w:color w:val="1D1D1D"/>
                <w:sz w:val="22"/>
                <w:szCs w:val="22"/>
              </w:rPr>
              <w:t xml:space="preserve"> except for the following: customizable or essential.</w:t>
            </w:r>
          </w:p>
        </w:tc>
      </w:tr>
      <w:tr w:rsidR="08334AF6" w:rsidTr="16B999F4" w14:paraId="25246D33" w14:textId="77777777">
        <w:trPr>
          <w:trHeight w:val="300"/>
        </w:trPr>
        <w:tc>
          <w:tcPr>
            <w:tcW w:w="1710" w:type="dxa"/>
            <w:vMerge w:val="restart"/>
            <w:vAlign w:val="center"/>
          </w:tcPr>
          <w:p w:rsidR="75EA51AF" w:rsidP="2BDE9914" w:rsidRDefault="75EA51AF" w14:paraId="646BA2A4" w14:textId="00A118AB">
            <w:pPr>
              <w:jc w:val="center"/>
              <w:rPr>
                <w:rFonts w:eastAsia="Arial"/>
                <w:b/>
                <w:bCs/>
                <w:sz w:val="22"/>
                <w:szCs w:val="22"/>
              </w:rPr>
            </w:pPr>
            <w:r w:rsidRPr="2BDE9914">
              <w:rPr>
                <w:rFonts w:eastAsia="Arial"/>
                <w:b/>
                <w:bCs/>
                <w:sz w:val="22"/>
                <w:szCs w:val="22"/>
              </w:rPr>
              <w:t>Resize Screen: Zoom to 200%</w:t>
            </w:r>
          </w:p>
        </w:tc>
        <w:tc>
          <w:tcPr>
            <w:tcW w:w="3060" w:type="dxa"/>
          </w:tcPr>
          <w:p w:rsidR="08334AF6" w:rsidP="16B999F4" w:rsidRDefault="1EEC368C" w14:paraId="6A2DC0FA" w14:textId="57DB140E">
            <w:pPr>
              <w:jc w:val="left"/>
              <w:rPr>
                <w:rFonts w:eastAsia="Arial"/>
                <w:color w:val="000000" w:themeColor="text1"/>
                <w:sz w:val="22"/>
                <w:szCs w:val="22"/>
              </w:rPr>
            </w:pPr>
            <w:hyperlink r:id="rId140">
              <w:r w:rsidRPr="16B999F4">
                <w:rPr>
                  <w:rStyle w:val="Hyperlink"/>
                  <w:rFonts w:eastAsia="Arial"/>
                  <w:sz w:val="22"/>
                  <w:szCs w:val="22"/>
                </w:rPr>
                <w:t>1.3.4 Orientation (AA)</w:t>
              </w:r>
            </w:hyperlink>
            <w:r w:rsidRPr="16B999F4">
              <w:rPr>
                <w:rFonts w:eastAsia="Arial"/>
                <w:color w:val="000000" w:themeColor="text1"/>
                <w:sz w:val="22"/>
                <w:szCs w:val="22"/>
              </w:rPr>
              <w:t xml:space="preserve"> </w:t>
            </w:r>
          </w:p>
        </w:tc>
        <w:tc>
          <w:tcPr>
            <w:tcW w:w="9630" w:type="dxa"/>
          </w:tcPr>
          <w:p w:rsidR="08334AF6" w:rsidP="16B999F4" w:rsidRDefault="7A9FC552" w14:paraId="27E777E7" w14:textId="5FEE984B">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Content does not restrict its view and operation to a single display orientation, such as portrait or landscape, unless a specific display orientation is </w:t>
            </w:r>
            <w:hyperlink w:anchor="dfn-essential" r:id="rId141">
              <w:r w:rsidRPr="16B999F4">
                <w:rPr>
                  <w:rStyle w:val="Hyperlink"/>
                  <w:rFonts w:eastAsia="Arial"/>
                  <w:color w:val="1D1D1D"/>
                  <w:sz w:val="22"/>
                  <w:szCs w:val="22"/>
                </w:rPr>
                <w:t>essential.</w:t>
              </w:r>
            </w:hyperlink>
          </w:p>
        </w:tc>
      </w:tr>
      <w:tr w:rsidR="08334AF6" w:rsidTr="16B999F4" w14:paraId="036E3CAC" w14:textId="77777777">
        <w:trPr>
          <w:trHeight w:val="300"/>
        </w:trPr>
        <w:tc>
          <w:tcPr>
            <w:tcW w:w="1710" w:type="dxa"/>
            <w:vMerge/>
          </w:tcPr>
          <w:p w:rsidR="006720F0" w:rsidRDefault="006720F0" w14:paraId="5A2A1F82" w14:textId="77777777"/>
        </w:tc>
        <w:tc>
          <w:tcPr>
            <w:tcW w:w="3060" w:type="dxa"/>
          </w:tcPr>
          <w:p w:rsidR="08334AF6" w:rsidP="16B999F4" w:rsidRDefault="1EEC368C" w14:paraId="09761768" w14:textId="20F606BC">
            <w:pPr>
              <w:jc w:val="left"/>
              <w:rPr>
                <w:rFonts w:eastAsia="Arial"/>
                <w:color w:val="000000" w:themeColor="text1"/>
                <w:sz w:val="22"/>
                <w:szCs w:val="22"/>
              </w:rPr>
            </w:pPr>
            <w:hyperlink r:id="rId142">
              <w:r w:rsidRPr="16B999F4">
                <w:rPr>
                  <w:rStyle w:val="Hyperlink"/>
                  <w:rFonts w:eastAsia="Arial"/>
                  <w:sz w:val="22"/>
                  <w:szCs w:val="22"/>
                </w:rPr>
                <w:t>1.4.10 Reflow (AA)</w:t>
              </w:r>
            </w:hyperlink>
            <w:r w:rsidRPr="16B999F4">
              <w:rPr>
                <w:rFonts w:eastAsia="Arial"/>
                <w:color w:val="000000" w:themeColor="text1"/>
                <w:sz w:val="22"/>
                <w:szCs w:val="22"/>
              </w:rPr>
              <w:t xml:space="preserve"> </w:t>
            </w:r>
          </w:p>
        </w:tc>
        <w:tc>
          <w:tcPr>
            <w:tcW w:w="9630" w:type="dxa"/>
          </w:tcPr>
          <w:p w:rsidR="08334AF6" w:rsidP="16B999F4" w:rsidRDefault="2C9DBE21" w14:paraId="22A00684" w14:textId="405F90F9">
            <w:pPr>
              <w:shd w:val="clear" w:color="auto" w:fill="FFFFFF" w:themeFill="background1"/>
              <w:spacing w:after="240"/>
              <w:jc w:val="left"/>
              <w:rPr>
                <w:rFonts w:eastAsia="Arial"/>
                <w:color w:val="1D1D1D"/>
                <w:sz w:val="22"/>
                <w:szCs w:val="22"/>
              </w:rPr>
            </w:pPr>
            <w:r w:rsidRPr="16B999F4">
              <w:rPr>
                <w:rFonts w:eastAsia="Arial"/>
                <w:color w:val="1D1D1D"/>
                <w:sz w:val="22"/>
                <w:szCs w:val="22"/>
              </w:rPr>
              <w:t>Content can be presented without loss of information or functionality, and without requiring scrolling in two dimensions for</w:t>
            </w:r>
            <w:r w:rsidRPr="16B999F4" w:rsidR="51C28C2A">
              <w:rPr>
                <w:rFonts w:eastAsia="Arial"/>
                <w:color w:val="1D1D1D"/>
                <w:sz w:val="22"/>
                <w:szCs w:val="22"/>
              </w:rPr>
              <w:t xml:space="preserve"> v</w:t>
            </w:r>
            <w:r w:rsidRPr="16B999F4">
              <w:rPr>
                <w:rFonts w:eastAsia="Arial"/>
                <w:color w:val="1D1D1D"/>
                <w:sz w:val="22"/>
                <w:szCs w:val="22"/>
              </w:rPr>
              <w:t xml:space="preserve">ertical scrolling content at a width equivalent to 320 </w:t>
            </w:r>
            <w:hyperlink w:anchor="dfn-css-pixel" r:id="rId143">
              <w:r w:rsidRPr="16B999F4">
                <w:rPr>
                  <w:rStyle w:val="Hyperlink"/>
                  <w:rFonts w:eastAsia="Arial"/>
                  <w:color w:val="1D1D1D"/>
                  <w:sz w:val="22"/>
                  <w:szCs w:val="22"/>
                </w:rPr>
                <w:t>CSS pixels</w:t>
              </w:r>
            </w:hyperlink>
            <w:r w:rsidRPr="16B999F4" w:rsidR="09D30D2D">
              <w:rPr>
                <w:rFonts w:eastAsia="Arial"/>
                <w:color w:val="1D1D1D"/>
                <w:sz w:val="22"/>
                <w:szCs w:val="22"/>
              </w:rPr>
              <w:t xml:space="preserve"> or h</w:t>
            </w:r>
            <w:r w:rsidRPr="16B999F4">
              <w:rPr>
                <w:rFonts w:eastAsia="Arial"/>
                <w:color w:val="1D1D1D"/>
                <w:sz w:val="22"/>
                <w:szCs w:val="22"/>
              </w:rPr>
              <w:t xml:space="preserve">orizontal scrolling content at a height equivalent to 256 </w:t>
            </w:r>
            <w:hyperlink w:anchor="dfn-css-pixel" r:id="rId144">
              <w:r w:rsidRPr="16B999F4">
                <w:rPr>
                  <w:rStyle w:val="Hyperlink"/>
                  <w:rFonts w:eastAsia="Arial"/>
                  <w:color w:val="1D1D1D"/>
                  <w:sz w:val="22"/>
                  <w:szCs w:val="22"/>
                </w:rPr>
                <w:t>CSS pixels</w:t>
              </w:r>
            </w:hyperlink>
            <w:r w:rsidRPr="16B999F4">
              <w:rPr>
                <w:rFonts w:eastAsia="Arial"/>
                <w:color w:val="1D1D1D"/>
                <w:sz w:val="22"/>
                <w:szCs w:val="22"/>
              </w:rPr>
              <w:t>.</w:t>
            </w:r>
            <w:r w:rsidRPr="16B999F4" w:rsidR="2BFD0F06">
              <w:rPr>
                <w:rFonts w:eastAsia="Arial"/>
                <w:color w:val="1D1D1D"/>
                <w:sz w:val="22"/>
                <w:szCs w:val="22"/>
              </w:rPr>
              <w:t xml:space="preserve"> </w:t>
            </w:r>
            <w:r w:rsidRPr="16B999F4">
              <w:rPr>
                <w:rFonts w:eastAsia="Arial"/>
                <w:color w:val="1D1D1D"/>
                <w:sz w:val="22"/>
                <w:szCs w:val="22"/>
              </w:rPr>
              <w:t>Except for parts of the content which require a two-dimensional layout for usage or meaning.</w:t>
            </w:r>
          </w:p>
        </w:tc>
      </w:tr>
      <w:tr w:rsidR="08334AF6" w:rsidTr="16B999F4" w14:paraId="6AD211D3" w14:textId="77777777">
        <w:trPr>
          <w:trHeight w:val="300"/>
        </w:trPr>
        <w:tc>
          <w:tcPr>
            <w:tcW w:w="1710" w:type="dxa"/>
            <w:vMerge/>
          </w:tcPr>
          <w:p w:rsidR="006720F0" w:rsidRDefault="006720F0" w14:paraId="361D5E37" w14:textId="77777777"/>
        </w:tc>
        <w:tc>
          <w:tcPr>
            <w:tcW w:w="3060" w:type="dxa"/>
          </w:tcPr>
          <w:p w:rsidR="08334AF6" w:rsidP="16B999F4" w:rsidRDefault="1EEC368C" w14:paraId="6D93A8C8" w14:textId="17005556">
            <w:pPr>
              <w:jc w:val="left"/>
              <w:rPr>
                <w:rFonts w:eastAsia="Arial"/>
                <w:color w:val="000000" w:themeColor="text1"/>
                <w:sz w:val="22"/>
                <w:szCs w:val="22"/>
              </w:rPr>
            </w:pPr>
            <w:hyperlink r:id="rId145">
              <w:r w:rsidRPr="16B999F4">
                <w:rPr>
                  <w:rStyle w:val="Hyperlink"/>
                  <w:rFonts w:eastAsia="Arial"/>
                  <w:sz w:val="22"/>
                  <w:szCs w:val="22"/>
                </w:rPr>
                <w:t>1.4.12 Text Spacing (AA)</w:t>
              </w:r>
            </w:hyperlink>
            <w:r w:rsidRPr="16B999F4">
              <w:rPr>
                <w:rFonts w:eastAsia="Arial"/>
                <w:color w:val="000000" w:themeColor="text1"/>
                <w:sz w:val="22"/>
                <w:szCs w:val="22"/>
              </w:rPr>
              <w:t xml:space="preserve"> </w:t>
            </w:r>
          </w:p>
        </w:tc>
        <w:tc>
          <w:tcPr>
            <w:tcW w:w="9630" w:type="dxa"/>
          </w:tcPr>
          <w:p w:rsidR="08334AF6" w:rsidP="16B999F4" w:rsidRDefault="1F872B2D" w14:paraId="470DBE7A" w14:textId="46B9DDC6">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In content implemented using markup languages that support the following </w:t>
            </w:r>
            <w:hyperlink w:anchor="dfn-text" r:id="rId146">
              <w:r w:rsidRPr="16B999F4">
                <w:rPr>
                  <w:rStyle w:val="Hyperlink"/>
                  <w:rFonts w:eastAsia="Arial"/>
                  <w:color w:val="1D1D1D"/>
                  <w:sz w:val="22"/>
                  <w:szCs w:val="22"/>
                </w:rPr>
                <w:t>text</w:t>
              </w:r>
            </w:hyperlink>
            <w:r w:rsidRPr="16B999F4">
              <w:rPr>
                <w:rFonts w:eastAsia="Arial"/>
                <w:color w:val="1D1D1D"/>
                <w:sz w:val="22"/>
                <w:szCs w:val="22"/>
              </w:rPr>
              <w:t xml:space="preserve"> </w:t>
            </w:r>
            <w:hyperlink w:anchor="dfn-style-property" r:id="rId147">
              <w:r w:rsidRPr="16B999F4">
                <w:rPr>
                  <w:rStyle w:val="Hyperlink"/>
                  <w:rFonts w:eastAsia="Arial"/>
                  <w:color w:val="1D1D1D"/>
                  <w:sz w:val="22"/>
                  <w:szCs w:val="22"/>
                </w:rPr>
                <w:t>style properties</w:t>
              </w:r>
            </w:hyperlink>
            <w:r w:rsidRPr="16B999F4">
              <w:rPr>
                <w:rFonts w:eastAsia="Arial"/>
                <w:color w:val="1D1D1D"/>
                <w:sz w:val="22"/>
                <w:szCs w:val="22"/>
              </w:rPr>
              <w:t>, no loss of content or functionality occurs by setting all of the following and by changing no other style property:</w:t>
            </w:r>
          </w:p>
          <w:p w:rsidR="08334AF6" w:rsidP="16B999F4" w:rsidRDefault="1F872B2D" w14:paraId="21BE0DCD" w14:textId="712AFEF3">
            <w:pPr>
              <w:pStyle w:val="ListParagraph"/>
              <w:shd w:val="clear" w:color="auto" w:fill="FFFFFF" w:themeFill="background1"/>
              <w:spacing w:after="120"/>
              <w:jc w:val="left"/>
              <w:rPr>
                <w:rFonts w:eastAsia="Arial"/>
                <w:color w:val="1D1D1D"/>
                <w:sz w:val="22"/>
                <w:szCs w:val="22"/>
              </w:rPr>
            </w:pPr>
            <w:r w:rsidRPr="16B999F4">
              <w:rPr>
                <w:rFonts w:eastAsia="Arial"/>
                <w:color w:val="1D1D1D"/>
                <w:sz w:val="22"/>
                <w:szCs w:val="22"/>
              </w:rPr>
              <w:t>Line height (line spacing) to at least 1.5 times the font size;</w:t>
            </w:r>
          </w:p>
          <w:p w:rsidR="08334AF6" w:rsidP="16B999F4" w:rsidRDefault="1F872B2D" w14:paraId="689780FA" w14:textId="154A2F33">
            <w:pPr>
              <w:pStyle w:val="ListParagraph"/>
              <w:shd w:val="clear" w:color="auto" w:fill="FFFFFF" w:themeFill="background1"/>
              <w:spacing w:after="120"/>
              <w:jc w:val="left"/>
              <w:rPr>
                <w:rFonts w:eastAsia="Arial"/>
                <w:color w:val="1D1D1D"/>
                <w:sz w:val="22"/>
                <w:szCs w:val="22"/>
              </w:rPr>
            </w:pPr>
            <w:r w:rsidRPr="16B999F4">
              <w:rPr>
                <w:rFonts w:eastAsia="Arial"/>
                <w:color w:val="1D1D1D"/>
                <w:sz w:val="22"/>
                <w:szCs w:val="22"/>
              </w:rPr>
              <w:t>Spacing following paragraphs to at least 2 times the font size;</w:t>
            </w:r>
          </w:p>
          <w:p w:rsidR="08334AF6" w:rsidP="16B999F4" w:rsidRDefault="1F872B2D" w14:paraId="3A1F80B8" w14:textId="665ED6E7">
            <w:pPr>
              <w:pStyle w:val="ListParagraph"/>
              <w:shd w:val="clear" w:color="auto" w:fill="FFFFFF" w:themeFill="background1"/>
              <w:spacing w:after="120"/>
              <w:jc w:val="left"/>
              <w:rPr>
                <w:rFonts w:eastAsia="Arial"/>
                <w:color w:val="1D1D1D"/>
                <w:sz w:val="22"/>
                <w:szCs w:val="22"/>
              </w:rPr>
            </w:pPr>
            <w:r w:rsidRPr="16B999F4">
              <w:rPr>
                <w:rFonts w:eastAsia="Arial"/>
                <w:color w:val="1D1D1D"/>
                <w:sz w:val="22"/>
                <w:szCs w:val="22"/>
              </w:rPr>
              <w:t>Letter spacing (tracking) to at least 0.12 times the font size;</w:t>
            </w:r>
          </w:p>
          <w:p w:rsidR="08334AF6" w:rsidP="16B999F4" w:rsidRDefault="1F872B2D" w14:paraId="38EB5F0E" w14:textId="3E97B757">
            <w:pPr>
              <w:pStyle w:val="ListParagraph"/>
              <w:shd w:val="clear" w:color="auto" w:fill="FFFFFF" w:themeFill="background1"/>
              <w:spacing w:after="120"/>
              <w:jc w:val="left"/>
              <w:rPr>
                <w:rFonts w:eastAsia="Arial"/>
                <w:color w:val="1D1D1D"/>
                <w:sz w:val="22"/>
                <w:szCs w:val="22"/>
              </w:rPr>
            </w:pPr>
            <w:r w:rsidRPr="16B999F4">
              <w:rPr>
                <w:rFonts w:eastAsia="Arial"/>
                <w:color w:val="1D1D1D"/>
                <w:sz w:val="22"/>
                <w:szCs w:val="22"/>
              </w:rPr>
              <w:t>Word spacing to at least 0.16 times the font size.</w:t>
            </w:r>
          </w:p>
          <w:p w:rsidR="08334AF6" w:rsidP="16B999F4" w:rsidRDefault="1F872B2D" w14:paraId="5FEAD353" w14:textId="512AEC0D">
            <w:pPr>
              <w:shd w:val="clear" w:color="auto" w:fill="FFFFFF" w:themeFill="background1"/>
              <w:spacing w:after="120"/>
              <w:jc w:val="left"/>
              <w:rPr>
                <w:rFonts w:eastAsia="Arial"/>
                <w:color w:val="1D1D1D"/>
                <w:sz w:val="22"/>
                <w:szCs w:val="22"/>
              </w:rPr>
            </w:pPr>
            <w:r w:rsidRPr="16B999F4">
              <w:rPr>
                <w:rFonts w:eastAsia="Arial"/>
                <w:color w:val="1D1D1D"/>
                <w:sz w:val="22"/>
                <w:szCs w:val="22"/>
              </w:rPr>
              <w:t>Exception: Human languages and scripts that do not make use of one or more of these text style properties in written text can conform using only the properties that exist for that combination of language and script.</w:t>
            </w:r>
          </w:p>
        </w:tc>
      </w:tr>
      <w:tr w:rsidR="08334AF6" w:rsidTr="16B999F4" w14:paraId="42A7CCF5" w14:textId="77777777">
        <w:trPr>
          <w:trHeight w:val="300"/>
        </w:trPr>
        <w:tc>
          <w:tcPr>
            <w:tcW w:w="1710" w:type="dxa"/>
            <w:vMerge/>
          </w:tcPr>
          <w:p w:rsidR="006720F0" w:rsidRDefault="006720F0" w14:paraId="4F66B7DE" w14:textId="77777777"/>
        </w:tc>
        <w:tc>
          <w:tcPr>
            <w:tcW w:w="3060" w:type="dxa"/>
          </w:tcPr>
          <w:p w:rsidR="08334AF6" w:rsidP="16B999F4" w:rsidRDefault="1EEC368C" w14:paraId="7D59D9F3" w14:textId="38131177">
            <w:pPr>
              <w:jc w:val="left"/>
              <w:rPr>
                <w:sz w:val="22"/>
                <w:szCs w:val="22"/>
              </w:rPr>
            </w:pPr>
            <w:hyperlink r:id="rId148">
              <w:r w:rsidRPr="16B999F4">
                <w:rPr>
                  <w:rStyle w:val="Hyperlink"/>
                  <w:rFonts w:eastAsia="Arial"/>
                  <w:sz w:val="22"/>
                  <w:szCs w:val="22"/>
                </w:rPr>
                <w:t>1.4.4 Resize Text (AA)</w:t>
              </w:r>
            </w:hyperlink>
          </w:p>
        </w:tc>
        <w:tc>
          <w:tcPr>
            <w:tcW w:w="9630" w:type="dxa"/>
          </w:tcPr>
          <w:p w:rsidR="08334AF6" w:rsidP="16B999F4" w:rsidRDefault="1ACB0750" w14:paraId="47322C99" w14:textId="6A73CA60">
            <w:pPr>
              <w:jc w:val="left"/>
              <w:rPr>
                <w:rFonts w:eastAsia="Arial"/>
                <w:color w:val="1D1D1D"/>
                <w:sz w:val="22"/>
                <w:szCs w:val="22"/>
              </w:rPr>
            </w:pPr>
            <w:r w:rsidRPr="16B999F4">
              <w:rPr>
                <w:rFonts w:eastAsia="Arial"/>
                <w:color w:val="1D1D1D"/>
                <w:sz w:val="22"/>
                <w:szCs w:val="22"/>
              </w:rPr>
              <w:t xml:space="preserve">Except for </w:t>
            </w:r>
            <w:hyperlink w:anchor="dfn-captions" r:id="rId149">
              <w:r w:rsidRPr="16B999F4">
                <w:rPr>
                  <w:rStyle w:val="Hyperlink"/>
                  <w:rFonts w:eastAsia="Arial"/>
                  <w:color w:val="1D1D1D"/>
                  <w:sz w:val="22"/>
                  <w:szCs w:val="22"/>
                </w:rPr>
                <w:t>captions</w:t>
              </w:r>
            </w:hyperlink>
            <w:r w:rsidRPr="16B999F4">
              <w:rPr>
                <w:rFonts w:eastAsia="Arial"/>
                <w:color w:val="1D1D1D"/>
                <w:sz w:val="22"/>
                <w:szCs w:val="22"/>
              </w:rPr>
              <w:t xml:space="preserve"> and </w:t>
            </w:r>
            <w:hyperlink w:anchor="dfn-image-of-text" r:id="rId150">
              <w:r w:rsidRPr="16B999F4">
                <w:rPr>
                  <w:rStyle w:val="Hyperlink"/>
                  <w:rFonts w:eastAsia="Arial"/>
                  <w:color w:val="1D1D1D"/>
                  <w:sz w:val="22"/>
                  <w:szCs w:val="22"/>
                </w:rPr>
                <w:t>images of text</w:t>
              </w:r>
            </w:hyperlink>
            <w:r w:rsidRPr="16B999F4">
              <w:rPr>
                <w:rFonts w:eastAsia="Arial"/>
                <w:color w:val="1D1D1D"/>
                <w:sz w:val="22"/>
                <w:szCs w:val="22"/>
              </w:rPr>
              <w:t xml:space="preserve">, </w:t>
            </w:r>
            <w:hyperlink w:anchor="dfn-text" r:id="rId151">
              <w:r w:rsidRPr="16B999F4">
                <w:rPr>
                  <w:rStyle w:val="Hyperlink"/>
                  <w:rFonts w:eastAsia="Arial"/>
                  <w:color w:val="1D1D1D"/>
                  <w:sz w:val="22"/>
                  <w:szCs w:val="22"/>
                </w:rPr>
                <w:t>text</w:t>
              </w:r>
            </w:hyperlink>
            <w:r w:rsidRPr="16B999F4">
              <w:rPr>
                <w:rFonts w:eastAsia="Arial"/>
                <w:color w:val="1D1D1D"/>
                <w:sz w:val="22"/>
                <w:szCs w:val="22"/>
              </w:rPr>
              <w:t xml:space="preserve"> can be resized without </w:t>
            </w:r>
            <w:hyperlink w:anchor="dfn-assistive-technology" r:id="rId152">
              <w:r w:rsidRPr="16B999F4">
                <w:rPr>
                  <w:rStyle w:val="Hyperlink"/>
                  <w:rFonts w:eastAsia="Arial"/>
                  <w:color w:val="1D1D1D"/>
                  <w:sz w:val="22"/>
                  <w:szCs w:val="22"/>
                </w:rPr>
                <w:t>assistive technology</w:t>
              </w:r>
            </w:hyperlink>
            <w:r w:rsidRPr="16B999F4">
              <w:rPr>
                <w:rFonts w:eastAsia="Arial"/>
                <w:color w:val="1D1D1D"/>
                <w:sz w:val="22"/>
                <w:szCs w:val="22"/>
              </w:rPr>
              <w:t xml:space="preserve"> up to 200 percent without loss of content or functionality.</w:t>
            </w:r>
          </w:p>
        </w:tc>
      </w:tr>
      <w:tr w:rsidR="08334AF6" w:rsidTr="16B999F4" w14:paraId="66DD67C7" w14:textId="77777777">
        <w:trPr>
          <w:trHeight w:val="300"/>
        </w:trPr>
        <w:tc>
          <w:tcPr>
            <w:tcW w:w="1710" w:type="dxa"/>
            <w:vMerge w:val="restart"/>
            <w:vAlign w:val="center"/>
          </w:tcPr>
          <w:p w:rsidR="4941B0D9" w:rsidP="2BDE9914" w:rsidRDefault="4941B0D9" w14:paraId="4B334FAC" w14:textId="16015F02">
            <w:pPr>
              <w:jc w:val="center"/>
              <w:rPr>
                <w:rFonts w:eastAsia="Arial"/>
                <w:b/>
                <w:bCs/>
                <w:sz w:val="22"/>
                <w:szCs w:val="22"/>
              </w:rPr>
            </w:pPr>
            <w:r w:rsidRPr="2BDE9914">
              <w:rPr>
                <w:rFonts w:eastAsia="Arial"/>
                <w:b/>
                <w:bCs/>
                <w:sz w:val="22"/>
                <w:szCs w:val="22"/>
              </w:rPr>
              <w:t>Color Contrast</w:t>
            </w:r>
          </w:p>
        </w:tc>
        <w:tc>
          <w:tcPr>
            <w:tcW w:w="3060" w:type="dxa"/>
          </w:tcPr>
          <w:p w:rsidR="08334AF6" w:rsidP="16B999F4" w:rsidRDefault="1EEC368C" w14:paraId="40DAB62F" w14:textId="5B121701">
            <w:pPr>
              <w:jc w:val="left"/>
              <w:rPr>
                <w:rFonts w:eastAsia="Arial"/>
                <w:color w:val="000000" w:themeColor="text1"/>
                <w:sz w:val="22"/>
                <w:szCs w:val="22"/>
              </w:rPr>
            </w:pPr>
            <w:hyperlink r:id="rId153">
              <w:r w:rsidRPr="16B999F4">
                <w:rPr>
                  <w:rStyle w:val="Hyperlink"/>
                  <w:rFonts w:eastAsia="Arial"/>
                  <w:sz w:val="22"/>
                  <w:szCs w:val="22"/>
                </w:rPr>
                <w:t>1.4.1 Use of Color (A)</w:t>
              </w:r>
            </w:hyperlink>
            <w:r w:rsidRPr="16B999F4">
              <w:rPr>
                <w:rFonts w:eastAsia="Arial"/>
                <w:color w:val="000000" w:themeColor="text1"/>
                <w:sz w:val="22"/>
                <w:szCs w:val="22"/>
              </w:rPr>
              <w:t xml:space="preserve"> </w:t>
            </w:r>
          </w:p>
        </w:tc>
        <w:tc>
          <w:tcPr>
            <w:tcW w:w="9630" w:type="dxa"/>
          </w:tcPr>
          <w:p w:rsidR="08334AF6" w:rsidP="16B999F4" w:rsidRDefault="439C94E0" w14:paraId="50574312" w14:textId="4A14D704">
            <w:pPr>
              <w:shd w:val="clear" w:color="auto" w:fill="FFFFFF" w:themeFill="background1"/>
              <w:spacing w:after="240"/>
              <w:jc w:val="left"/>
              <w:rPr>
                <w:rFonts w:eastAsia="Arial"/>
                <w:color w:val="1D1D1D"/>
                <w:sz w:val="22"/>
                <w:szCs w:val="22"/>
              </w:rPr>
            </w:pPr>
            <w:r w:rsidRPr="16B999F4">
              <w:rPr>
                <w:rFonts w:eastAsia="Arial"/>
                <w:color w:val="1D1D1D"/>
                <w:sz w:val="22"/>
                <w:szCs w:val="22"/>
              </w:rPr>
              <w:t>Color is not used as the only visual means of conveying information, indicating an action, prompting a response, or distinguishing a visual element.</w:t>
            </w:r>
          </w:p>
        </w:tc>
      </w:tr>
      <w:tr w:rsidR="08334AF6" w:rsidTr="16B999F4" w14:paraId="43FACA1C" w14:textId="77777777">
        <w:trPr>
          <w:trHeight w:val="300"/>
        </w:trPr>
        <w:tc>
          <w:tcPr>
            <w:tcW w:w="1710" w:type="dxa"/>
            <w:vMerge/>
          </w:tcPr>
          <w:p w:rsidR="006720F0" w:rsidRDefault="006720F0" w14:paraId="32C558CC" w14:textId="77777777"/>
        </w:tc>
        <w:tc>
          <w:tcPr>
            <w:tcW w:w="3060" w:type="dxa"/>
          </w:tcPr>
          <w:p w:rsidR="08334AF6" w:rsidP="16B999F4" w:rsidRDefault="1EEC368C" w14:paraId="0A6A7AE4" w14:textId="51F4D5D0">
            <w:pPr>
              <w:jc w:val="left"/>
              <w:rPr>
                <w:rFonts w:eastAsia="Arial"/>
                <w:color w:val="000000" w:themeColor="text1"/>
                <w:sz w:val="22"/>
                <w:szCs w:val="22"/>
              </w:rPr>
            </w:pPr>
            <w:hyperlink r:id="rId154">
              <w:r w:rsidRPr="16B999F4">
                <w:rPr>
                  <w:rStyle w:val="Hyperlink"/>
                  <w:rFonts w:eastAsia="Arial"/>
                  <w:sz w:val="22"/>
                  <w:szCs w:val="22"/>
                </w:rPr>
                <w:t>1.4.3 Contrast (Minimum) (AA)</w:t>
              </w:r>
            </w:hyperlink>
            <w:r w:rsidRPr="16B999F4">
              <w:rPr>
                <w:rFonts w:eastAsia="Arial"/>
                <w:color w:val="000000" w:themeColor="text1"/>
                <w:sz w:val="22"/>
                <w:szCs w:val="22"/>
              </w:rPr>
              <w:t xml:space="preserve"> </w:t>
            </w:r>
          </w:p>
        </w:tc>
        <w:tc>
          <w:tcPr>
            <w:tcW w:w="9630" w:type="dxa"/>
          </w:tcPr>
          <w:p w:rsidR="08334AF6" w:rsidP="16B999F4" w:rsidRDefault="61AB07BF" w14:paraId="32C14681" w14:textId="5FF6385F">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The visual presentation of </w:t>
            </w:r>
            <w:hyperlink w:anchor="dfn-text" r:id="rId155">
              <w:r w:rsidRPr="16B999F4">
                <w:rPr>
                  <w:rStyle w:val="Hyperlink"/>
                  <w:rFonts w:eastAsia="Arial"/>
                  <w:color w:val="1D1D1D"/>
                  <w:sz w:val="22"/>
                  <w:szCs w:val="22"/>
                </w:rPr>
                <w:t>text</w:t>
              </w:r>
            </w:hyperlink>
            <w:r w:rsidRPr="16B999F4">
              <w:rPr>
                <w:rFonts w:eastAsia="Arial"/>
                <w:color w:val="1D1D1D"/>
                <w:sz w:val="22"/>
                <w:szCs w:val="22"/>
              </w:rPr>
              <w:t xml:space="preserve"> and </w:t>
            </w:r>
            <w:hyperlink w:anchor="dfn-image-of-text" r:id="rId156">
              <w:r w:rsidRPr="16B999F4">
                <w:rPr>
                  <w:rStyle w:val="Hyperlink"/>
                  <w:rFonts w:eastAsia="Arial"/>
                  <w:color w:val="1D1D1D"/>
                  <w:sz w:val="22"/>
                  <w:szCs w:val="22"/>
                </w:rPr>
                <w:t>images of text</w:t>
              </w:r>
            </w:hyperlink>
            <w:r w:rsidRPr="16B999F4">
              <w:rPr>
                <w:rFonts w:eastAsia="Arial"/>
                <w:color w:val="1D1D1D"/>
                <w:sz w:val="22"/>
                <w:szCs w:val="22"/>
              </w:rPr>
              <w:t xml:space="preserve"> has a </w:t>
            </w:r>
            <w:hyperlink w:anchor="dfn-contrast-ratio" r:id="rId157">
              <w:r w:rsidRPr="16B999F4">
                <w:rPr>
                  <w:rStyle w:val="Hyperlink"/>
                  <w:rFonts w:eastAsia="Arial"/>
                  <w:color w:val="1D1D1D"/>
                  <w:sz w:val="22"/>
                  <w:szCs w:val="22"/>
                </w:rPr>
                <w:t>contrast ratio</w:t>
              </w:r>
            </w:hyperlink>
            <w:r w:rsidRPr="16B999F4">
              <w:rPr>
                <w:rFonts w:eastAsia="Arial"/>
                <w:color w:val="1D1D1D"/>
                <w:sz w:val="22"/>
                <w:szCs w:val="22"/>
              </w:rPr>
              <w:t xml:space="preserve"> of at least 4.5:1, except for the following:</w:t>
            </w:r>
            <w:r w:rsidRPr="16B999F4" w:rsidR="444B57E9">
              <w:rPr>
                <w:rFonts w:eastAsia="Arial"/>
                <w:color w:val="1D1D1D"/>
                <w:sz w:val="22"/>
                <w:szCs w:val="22"/>
              </w:rPr>
              <w:t xml:space="preserve"> </w:t>
            </w:r>
            <w:hyperlink w:anchor="dfn-large-scale" r:id="rId158">
              <w:r w:rsidRPr="16B999F4" w:rsidR="30FF266C">
                <w:rPr>
                  <w:rStyle w:val="Hyperlink"/>
                  <w:rFonts w:eastAsia="Arial"/>
                  <w:color w:val="1D1D1D"/>
                  <w:sz w:val="22"/>
                  <w:szCs w:val="22"/>
                </w:rPr>
                <w:t>l</w:t>
              </w:r>
              <w:r w:rsidRPr="16B999F4">
                <w:rPr>
                  <w:rStyle w:val="Hyperlink"/>
                  <w:rFonts w:eastAsia="Arial"/>
                  <w:color w:val="1D1D1D"/>
                  <w:sz w:val="22"/>
                  <w:szCs w:val="22"/>
                </w:rPr>
                <w:t>arge-scale</w:t>
              </w:r>
            </w:hyperlink>
            <w:r w:rsidRPr="16B999F4">
              <w:rPr>
                <w:rFonts w:eastAsia="Arial"/>
                <w:color w:val="1D1D1D"/>
                <w:sz w:val="22"/>
                <w:szCs w:val="22"/>
              </w:rPr>
              <w:t xml:space="preserve"> text and images of large-scale text have a contrast ratio of at least 3:1;</w:t>
            </w:r>
            <w:r w:rsidRPr="16B999F4" w:rsidR="697949BE">
              <w:rPr>
                <w:rFonts w:eastAsia="Arial"/>
                <w:color w:val="1D1D1D"/>
                <w:sz w:val="22"/>
                <w:szCs w:val="22"/>
              </w:rPr>
              <w:t xml:space="preserve"> </w:t>
            </w:r>
            <w:r w:rsidRPr="16B999F4" w:rsidR="42F4550E">
              <w:rPr>
                <w:rFonts w:eastAsia="Arial"/>
                <w:color w:val="1D1D1D"/>
                <w:sz w:val="22"/>
                <w:szCs w:val="22"/>
              </w:rPr>
              <w:t>t</w:t>
            </w:r>
            <w:r w:rsidRPr="16B999F4">
              <w:rPr>
                <w:rFonts w:eastAsia="Arial"/>
                <w:color w:val="1D1D1D"/>
                <w:sz w:val="22"/>
                <w:szCs w:val="22"/>
              </w:rPr>
              <w:t xml:space="preserve">ext or images of text that are part of an inactive </w:t>
            </w:r>
            <w:hyperlink w:anchor="dfn-user-interface-component" r:id="rId159">
              <w:r w:rsidRPr="16B999F4">
                <w:rPr>
                  <w:rStyle w:val="Hyperlink"/>
                  <w:rFonts w:eastAsia="Arial"/>
                  <w:color w:val="1D1D1D"/>
                  <w:sz w:val="22"/>
                  <w:szCs w:val="22"/>
                </w:rPr>
                <w:t>user interface component</w:t>
              </w:r>
            </w:hyperlink>
            <w:r w:rsidRPr="16B999F4">
              <w:rPr>
                <w:rFonts w:eastAsia="Arial"/>
                <w:color w:val="1D1D1D"/>
                <w:sz w:val="22"/>
                <w:szCs w:val="22"/>
              </w:rPr>
              <w:t xml:space="preserve">, that are </w:t>
            </w:r>
            <w:hyperlink w:anchor="dfn-pure-decoration" r:id="rId160">
              <w:r w:rsidRPr="16B999F4">
                <w:rPr>
                  <w:rStyle w:val="Hyperlink"/>
                  <w:rFonts w:eastAsia="Arial"/>
                  <w:color w:val="1D1D1D"/>
                  <w:sz w:val="22"/>
                  <w:szCs w:val="22"/>
                </w:rPr>
                <w:t>pure decoration</w:t>
              </w:r>
            </w:hyperlink>
            <w:r w:rsidRPr="16B999F4">
              <w:rPr>
                <w:rFonts w:eastAsia="Arial"/>
                <w:color w:val="1D1D1D"/>
                <w:sz w:val="22"/>
                <w:szCs w:val="22"/>
              </w:rPr>
              <w:t>, that are not visible to anyone, or that are part of a picture that contains significant other visual content, have no contrast requirement</w:t>
            </w:r>
            <w:r w:rsidRPr="16B999F4" w:rsidR="26F36E34">
              <w:rPr>
                <w:rFonts w:eastAsia="Arial"/>
                <w:color w:val="1D1D1D"/>
                <w:sz w:val="22"/>
                <w:szCs w:val="22"/>
              </w:rPr>
              <w:t>, or t</w:t>
            </w:r>
            <w:r w:rsidRPr="16B999F4">
              <w:rPr>
                <w:rFonts w:eastAsia="Arial"/>
                <w:color w:val="1D1D1D"/>
                <w:sz w:val="22"/>
                <w:szCs w:val="22"/>
              </w:rPr>
              <w:t>ext that is part of a logo or brand name has no contrast requirement.</w:t>
            </w:r>
          </w:p>
        </w:tc>
      </w:tr>
      <w:tr w:rsidR="08334AF6" w:rsidTr="16B999F4" w14:paraId="318DF25D" w14:textId="77777777">
        <w:trPr>
          <w:trHeight w:val="300"/>
        </w:trPr>
        <w:tc>
          <w:tcPr>
            <w:tcW w:w="1710" w:type="dxa"/>
            <w:vMerge/>
          </w:tcPr>
          <w:p w:rsidR="006720F0" w:rsidRDefault="006720F0" w14:paraId="149F06E4" w14:textId="77777777"/>
        </w:tc>
        <w:tc>
          <w:tcPr>
            <w:tcW w:w="3060" w:type="dxa"/>
          </w:tcPr>
          <w:p w:rsidR="08334AF6" w:rsidP="16B999F4" w:rsidRDefault="1EEC368C" w14:paraId="53F64CB9" w14:textId="3AF1734E">
            <w:pPr>
              <w:jc w:val="left"/>
              <w:rPr>
                <w:sz w:val="22"/>
                <w:szCs w:val="22"/>
              </w:rPr>
            </w:pPr>
            <w:hyperlink r:id="rId161">
              <w:r w:rsidRPr="16B999F4">
                <w:rPr>
                  <w:rStyle w:val="Hyperlink"/>
                  <w:rFonts w:eastAsia="Arial"/>
                  <w:sz w:val="22"/>
                  <w:szCs w:val="22"/>
                </w:rPr>
                <w:t>1.4.11 Non-text Contrast (AA)</w:t>
              </w:r>
            </w:hyperlink>
          </w:p>
        </w:tc>
        <w:tc>
          <w:tcPr>
            <w:tcW w:w="9630" w:type="dxa"/>
          </w:tcPr>
          <w:p w:rsidR="08334AF6" w:rsidP="16B999F4" w:rsidRDefault="29B86C84" w14:paraId="4F312EE8" w14:textId="137BEAA6">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The visual </w:t>
            </w:r>
            <w:hyperlink w:anchor="dfn-presentation" r:id="rId162">
              <w:r w:rsidRPr="16B999F4">
                <w:rPr>
                  <w:rStyle w:val="Hyperlink"/>
                  <w:rFonts w:eastAsia="Arial"/>
                  <w:color w:val="1D1D1D"/>
                  <w:sz w:val="22"/>
                  <w:szCs w:val="22"/>
                </w:rPr>
                <w:t>presentation</w:t>
              </w:r>
            </w:hyperlink>
            <w:r w:rsidRPr="16B999F4">
              <w:rPr>
                <w:rFonts w:eastAsia="Arial"/>
                <w:color w:val="1D1D1D"/>
                <w:sz w:val="22"/>
                <w:szCs w:val="22"/>
              </w:rPr>
              <w:t xml:space="preserve"> of the User Interface Components and Graphical Objects have a </w:t>
            </w:r>
            <w:hyperlink w:anchor="dfn-contrast-ratio" r:id="rId163">
              <w:r w:rsidRPr="16B999F4">
                <w:rPr>
                  <w:rStyle w:val="Hyperlink"/>
                  <w:rFonts w:eastAsia="Arial"/>
                  <w:color w:val="1D1D1D"/>
                  <w:sz w:val="22"/>
                  <w:szCs w:val="22"/>
                </w:rPr>
                <w:t>contrast ratio</w:t>
              </w:r>
            </w:hyperlink>
            <w:r w:rsidRPr="16B999F4">
              <w:rPr>
                <w:rFonts w:eastAsia="Arial"/>
                <w:color w:val="1D1D1D"/>
                <w:sz w:val="22"/>
                <w:szCs w:val="22"/>
              </w:rPr>
              <w:t xml:space="preserve"> of at least 3:1 against adjacent color(s).</w:t>
            </w:r>
          </w:p>
        </w:tc>
      </w:tr>
      <w:tr w:rsidR="08334AF6" w:rsidTr="16B999F4" w14:paraId="2994D282" w14:textId="77777777">
        <w:trPr>
          <w:trHeight w:val="300"/>
        </w:trPr>
        <w:tc>
          <w:tcPr>
            <w:tcW w:w="1710" w:type="dxa"/>
            <w:vMerge w:val="restart"/>
            <w:vAlign w:val="center"/>
          </w:tcPr>
          <w:p w:rsidR="04187F72" w:rsidP="2BDE9914" w:rsidRDefault="04187F72" w14:paraId="36F82A93" w14:textId="7C07AC88">
            <w:pPr>
              <w:jc w:val="center"/>
              <w:rPr>
                <w:rFonts w:eastAsia="Arial"/>
                <w:b/>
                <w:bCs/>
                <w:sz w:val="22"/>
                <w:szCs w:val="22"/>
              </w:rPr>
            </w:pPr>
            <w:r w:rsidRPr="2BDE9914">
              <w:rPr>
                <w:rFonts w:eastAsia="Arial"/>
                <w:b/>
                <w:bCs/>
                <w:sz w:val="22"/>
                <w:szCs w:val="22"/>
              </w:rPr>
              <w:t>Motion</w:t>
            </w:r>
          </w:p>
        </w:tc>
        <w:tc>
          <w:tcPr>
            <w:tcW w:w="3060" w:type="dxa"/>
          </w:tcPr>
          <w:p w:rsidR="08334AF6" w:rsidP="16B999F4" w:rsidRDefault="1EEC368C" w14:paraId="3C752B0C" w14:textId="79CEDAE3">
            <w:pPr>
              <w:jc w:val="left"/>
              <w:rPr>
                <w:rFonts w:eastAsia="Arial"/>
                <w:color w:val="000000" w:themeColor="text1"/>
                <w:sz w:val="22"/>
                <w:szCs w:val="22"/>
              </w:rPr>
            </w:pPr>
            <w:hyperlink r:id="rId164">
              <w:r w:rsidRPr="16B999F4">
                <w:rPr>
                  <w:rStyle w:val="Hyperlink"/>
                  <w:rFonts w:eastAsia="Arial"/>
                  <w:sz w:val="22"/>
                  <w:szCs w:val="22"/>
                </w:rPr>
                <w:t>2.2.1 Timing Adjustable (A)</w:t>
              </w:r>
            </w:hyperlink>
            <w:r w:rsidRPr="16B999F4">
              <w:rPr>
                <w:rFonts w:eastAsia="Arial"/>
                <w:color w:val="000000" w:themeColor="text1"/>
                <w:sz w:val="22"/>
                <w:szCs w:val="22"/>
              </w:rPr>
              <w:t xml:space="preserve"> </w:t>
            </w:r>
          </w:p>
        </w:tc>
        <w:tc>
          <w:tcPr>
            <w:tcW w:w="9630" w:type="dxa"/>
          </w:tcPr>
          <w:p w:rsidR="08334AF6" w:rsidP="16B999F4" w:rsidRDefault="2C32F9F9" w14:paraId="65BD669C" w14:textId="6A317841">
            <w:pPr>
              <w:jc w:val="left"/>
              <w:rPr>
                <w:rFonts w:eastAsia="Arial"/>
                <w:color w:val="1D1D1D"/>
                <w:sz w:val="22"/>
                <w:szCs w:val="22"/>
              </w:rPr>
            </w:pPr>
            <w:r w:rsidRPr="16B999F4">
              <w:rPr>
                <w:rFonts w:eastAsia="Arial"/>
                <w:color w:val="1D1D1D"/>
                <w:sz w:val="22"/>
                <w:szCs w:val="22"/>
              </w:rPr>
              <w:t>For each time limit that is set by the content, at least one of the following is true: adjust</w:t>
            </w:r>
            <w:r w:rsidRPr="16B999F4" w:rsidR="474C3B74">
              <w:rPr>
                <w:rFonts w:eastAsia="Arial"/>
                <w:color w:val="1D1D1D"/>
                <w:sz w:val="22"/>
                <w:szCs w:val="22"/>
              </w:rPr>
              <w:t>able</w:t>
            </w:r>
            <w:r w:rsidRPr="16B999F4">
              <w:rPr>
                <w:rFonts w:eastAsia="Arial"/>
                <w:color w:val="1D1D1D"/>
                <w:sz w:val="22"/>
                <w:szCs w:val="22"/>
              </w:rPr>
              <w:t>, extend</w:t>
            </w:r>
            <w:r w:rsidRPr="16B999F4" w:rsidR="3774B678">
              <w:rPr>
                <w:rFonts w:eastAsia="Arial"/>
                <w:color w:val="1D1D1D"/>
                <w:sz w:val="22"/>
                <w:szCs w:val="22"/>
              </w:rPr>
              <w:t>able</w:t>
            </w:r>
            <w:r w:rsidRPr="16B999F4">
              <w:rPr>
                <w:rFonts w:eastAsia="Arial"/>
                <w:color w:val="1D1D1D"/>
                <w:sz w:val="22"/>
                <w:szCs w:val="22"/>
              </w:rPr>
              <w:t xml:space="preserve">, has real-time exception, </w:t>
            </w:r>
            <w:r w:rsidRPr="16B999F4" w:rsidR="4CCD69C2">
              <w:rPr>
                <w:rFonts w:eastAsia="Arial"/>
                <w:color w:val="1D1D1D"/>
                <w:sz w:val="22"/>
                <w:szCs w:val="22"/>
              </w:rPr>
              <w:t>essential exception, or 20-hour exception.</w:t>
            </w:r>
          </w:p>
        </w:tc>
      </w:tr>
      <w:tr w:rsidR="08334AF6" w:rsidTr="16B999F4" w14:paraId="5A8862C0" w14:textId="77777777">
        <w:trPr>
          <w:trHeight w:val="300"/>
        </w:trPr>
        <w:tc>
          <w:tcPr>
            <w:tcW w:w="1710" w:type="dxa"/>
            <w:vMerge/>
          </w:tcPr>
          <w:p w:rsidR="006720F0" w:rsidRDefault="006720F0" w14:paraId="04C6010F" w14:textId="77777777"/>
        </w:tc>
        <w:tc>
          <w:tcPr>
            <w:tcW w:w="3060" w:type="dxa"/>
          </w:tcPr>
          <w:p w:rsidR="08334AF6" w:rsidP="16B999F4" w:rsidRDefault="1EEC368C" w14:paraId="19A49767" w14:textId="1F322214">
            <w:pPr>
              <w:jc w:val="left"/>
              <w:rPr>
                <w:rFonts w:eastAsia="Arial"/>
                <w:color w:val="000000" w:themeColor="text1"/>
                <w:sz w:val="22"/>
                <w:szCs w:val="22"/>
              </w:rPr>
            </w:pPr>
            <w:hyperlink r:id="rId165">
              <w:r w:rsidRPr="16B999F4">
                <w:rPr>
                  <w:rStyle w:val="Hyperlink"/>
                  <w:rFonts w:eastAsia="Arial"/>
                  <w:sz w:val="22"/>
                  <w:szCs w:val="22"/>
                </w:rPr>
                <w:t>2.2.2 Pause, Stop, Hide (A)</w:t>
              </w:r>
            </w:hyperlink>
            <w:r w:rsidRPr="16B999F4">
              <w:rPr>
                <w:rFonts w:eastAsia="Arial"/>
                <w:color w:val="000000" w:themeColor="text1"/>
                <w:sz w:val="22"/>
                <w:szCs w:val="22"/>
              </w:rPr>
              <w:t xml:space="preserve"> </w:t>
            </w:r>
          </w:p>
        </w:tc>
        <w:tc>
          <w:tcPr>
            <w:tcW w:w="9630" w:type="dxa"/>
          </w:tcPr>
          <w:p w:rsidR="08334AF6" w:rsidP="16B999F4" w:rsidRDefault="7C53B971" w14:paraId="27C0EEF4" w14:textId="76491813">
            <w:pPr>
              <w:spacing w:before="240" w:after="240"/>
              <w:jc w:val="left"/>
              <w:rPr>
                <w:rFonts w:eastAsia="Arial"/>
                <w:color w:val="1D1D1D"/>
                <w:sz w:val="22"/>
                <w:szCs w:val="22"/>
              </w:rPr>
            </w:pPr>
            <w:r w:rsidRPr="16B999F4">
              <w:rPr>
                <w:rFonts w:eastAsia="Arial"/>
                <w:color w:val="1D1D1D"/>
                <w:sz w:val="22"/>
                <w:szCs w:val="22"/>
              </w:rPr>
              <w:t xml:space="preserve">For any moving, blinking or scrolling information that (1) starts automatically, (2) lasts more than five seconds, and (3) is presented in parallel with other content, there is a mechanism for the user to </w:t>
            </w:r>
            <w:hyperlink w:anchor="dfn-paused" r:id="rId166">
              <w:r w:rsidRPr="16B999F4">
                <w:rPr>
                  <w:rStyle w:val="Hyperlink"/>
                  <w:rFonts w:eastAsia="Arial"/>
                  <w:color w:val="1D1D1D"/>
                  <w:sz w:val="22"/>
                  <w:szCs w:val="22"/>
                </w:rPr>
                <w:t>pause</w:t>
              </w:r>
            </w:hyperlink>
            <w:r w:rsidRPr="16B999F4">
              <w:rPr>
                <w:rFonts w:eastAsia="Arial"/>
                <w:color w:val="1D1D1D"/>
                <w:sz w:val="22"/>
                <w:szCs w:val="22"/>
              </w:rPr>
              <w:t xml:space="preserve">, stop, or hide it unless the movement, blinking, or scrolling is part of an activity where it is </w:t>
            </w:r>
            <w:hyperlink w:anchor="dfn-essential" r:id="rId167">
              <w:r w:rsidRPr="16B999F4">
                <w:rPr>
                  <w:rStyle w:val="Hyperlink"/>
                  <w:rFonts w:eastAsia="Arial"/>
                  <w:color w:val="1D1D1D"/>
                  <w:sz w:val="22"/>
                  <w:szCs w:val="22"/>
                </w:rPr>
                <w:t>essential</w:t>
              </w:r>
            </w:hyperlink>
            <w:r w:rsidRPr="16B999F4">
              <w:rPr>
                <w:rFonts w:eastAsia="Arial"/>
                <w:color w:val="1D1D1D"/>
                <w:sz w:val="22"/>
                <w:szCs w:val="22"/>
              </w:rPr>
              <w:t>; and</w:t>
            </w:r>
          </w:p>
          <w:p w:rsidR="08334AF6" w:rsidP="16B999F4" w:rsidRDefault="7C53B971" w14:paraId="3072129F" w14:textId="4FFA43E9">
            <w:pPr>
              <w:spacing w:before="240" w:after="240"/>
              <w:jc w:val="left"/>
              <w:rPr>
                <w:rFonts w:eastAsia="Arial"/>
                <w:color w:val="1D1D1D"/>
                <w:sz w:val="22"/>
                <w:szCs w:val="22"/>
              </w:rPr>
            </w:pPr>
            <w:r w:rsidRPr="16B999F4">
              <w:rPr>
                <w:rFonts w:eastAsia="Arial"/>
                <w:color w:val="1D1D1D"/>
                <w:sz w:val="22"/>
                <w:szCs w:val="22"/>
              </w:rPr>
              <w:t>For any auto-updating information that (1) starts automatically and (2) is presented in parallel with other content, there is a mechanism for the user to pause, stop, or hide it or to control the frequency of the update unless the auto-updating is part of an activity where it is essential.</w:t>
            </w:r>
          </w:p>
        </w:tc>
      </w:tr>
      <w:tr w:rsidR="08334AF6" w:rsidTr="16B999F4" w14:paraId="0B5CAAD5" w14:textId="77777777">
        <w:trPr>
          <w:trHeight w:val="300"/>
        </w:trPr>
        <w:tc>
          <w:tcPr>
            <w:tcW w:w="1710" w:type="dxa"/>
            <w:vMerge/>
          </w:tcPr>
          <w:p w:rsidR="006720F0" w:rsidRDefault="006720F0" w14:paraId="736BA3BB" w14:textId="77777777"/>
        </w:tc>
        <w:tc>
          <w:tcPr>
            <w:tcW w:w="3060" w:type="dxa"/>
          </w:tcPr>
          <w:p w:rsidR="08334AF6" w:rsidP="16B999F4" w:rsidRDefault="1EEC368C" w14:paraId="70670AE0" w14:textId="666C6EB8">
            <w:pPr>
              <w:jc w:val="left"/>
              <w:rPr>
                <w:rFonts w:eastAsia="Arial"/>
                <w:color w:val="000000" w:themeColor="text1"/>
                <w:sz w:val="22"/>
                <w:szCs w:val="22"/>
              </w:rPr>
            </w:pPr>
            <w:hyperlink r:id="rId168">
              <w:r w:rsidRPr="16B999F4">
                <w:rPr>
                  <w:rStyle w:val="Hyperlink"/>
                  <w:rFonts w:eastAsia="Arial"/>
                  <w:sz w:val="22"/>
                  <w:szCs w:val="22"/>
                </w:rPr>
                <w:t>2.3.1 Three Flashes or Below Threshold (A)</w:t>
              </w:r>
            </w:hyperlink>
            <w:r w:rsidRPr="16B999F4">
              <w:rPr>
                <w:rFonts w:eastAsia="Arial"/>
                <w:color w:val="000000" w:themeColor="text1"/>
                <w:sz w:val="22"/>
                <w:szCs w:val="22"/>
              </w:rPr>
              <w:t xml:space="preserve"> </w:t>
            </w:r>
          </w:p>
        </w:tc>
        <w:tc>
          <w:tcPr>
            <w:tcW w:w="9630" w:type="dxa"/>
          </w:tcPr>
          <w:p w:rsidR="08334AF6" w:rsidP="16B999F4" w:rsidRDefault="44A616FD" w14:paraId="2280D1C3" w14:textId="7D19421C">
            <w:pPr>
              <w:shd w:val="clear" w:color="auto" w:fill="FFFFFF" w:themeFill="background1"/>
              <w:spacing w:after="240"/>
              <w:jc w:val="left"/>
              <w:rPr>
                <w:rFonts w:eastAsia="Arial"/>
                <w:color w:val="1D1D1D"/>
                <w:sz w:val="22"/>
                <w:szCs w:val="22"/>
              </w:rPr>
            </w:pPr>
            <w:hyperlink w:anchor="dfn-web-page" r:id="rId169">
              <w:r w:rsidRPr="16B999F4">
                <w:rPr>
                  <w:rStyle w:val="Hyperlink"/>
                  <w:rFonts w:eastAsia="Arial"/>
                  <w:color w:val="1D1D1D"/>
                  <w:sz w:val="22"/>
                  <w:szCs w:val="22"/>
                </w:rPr>
                <w:t>Web pages</w:t>
              </w:r>
            </w:hyperlink>
            <w:r w:rsidRPr="16B999F4">
              <w:rPr>
                <w:rFonts w:eastAsia="Arial"/>
                <w:color w:val="1D1D1D"/>
                <w:sz w:val="22"/>
                <w:szCs w:val="22"/>
              </w:rPr>
              <w:t xml:space="preserve"> do not contain anything that flashes more than three times in any one second period, or the </w:t>
            </w:r>
            <w:hyperlink w:anchor="dfn-flash" r:id="rId170">
              <w:r w:rsidRPr="16B999F4">
                <w:rPr>
                  <w:rStyle w:val="Hyperlink"/>
                  <w:rFonts w:eastAsia="Arial"/>
                  <w:color w:val="1D1D1D"/>
                  <w:sz w:val="22"/>
                  <w:szCs w:val="22"/>
                </w:rPr>
                <w:t>flash</w:t>
              </w:r>
            </w:hyperlink>
            <w:r w:rsidRPr="16B999F4">
              <w:rPr>
                <w:rFonts w:eastAsia="Arial"/>
                <w:color w:val="1D1D1D"/>
                <w:sz w:val="22"/>
                <w:szCs w:val="22"/>
              </w:rPr>
              <w:t xml:space="preserve"> is below the </w:t>
            </w:r>
            <w:hyperlink w:anchor="dfn-general-flash-and-red-flash-thresholds" r:id="rId171">
              <w:r w:rsidRPr="16B999F4">
                <w:rPr>
                  <w:rStyle w:val="Hyperlink"/>
                  <w:rFonts w:eastAsia="Arial"/>
                  <w:color w:val="1D1D1D"/>
                  <w:sz w:val="22"/>
                  <w:szCs w:val="22"/>
                </w:rPr>
                <w:t>general flash and red flash thresholds</w:t>
              </w:r>
            </w:hyperlink>
            <w:r w:rsidRPr="16B999F4">
              <w:rPr>
                <w:rFonts w:eastAsia="Arial"/>
                <w:color w:val="1D1D1D"/>
                <w:sz w:val="22"/>
                <w:szCs w:val="22"/>
              </w:rPr>
              <w:t>.</w:t>
            </w:r>
          </w:p>
        </w:tc>
      </w:tr>
      <w:tr w:rsidR="08334AF6" w:rsidTr="16B999F4" w14:paraId="3F91F6D8" w14:textId="77777777">
        <w:trPr>
          <w:trHeight w:val="300"/>
        </w:trPr>
        <w:tc>
          <w:tcPr>
            <w:tcW w:w="1710" w:type="dxa"/>
            <w:vMerge/>
          </w:tcPr>
          <w:p w:rsidR="006720F0" w:rsidRDefault="006720F0" w14:paraId="6A42A78B" w14:textId="77777777"/>
        </w:tc>
        <w:tc>
          <w:tcPr>
            <w:tcW w:w="3060" w:type="dxa"/>
          </w:tcPr>
          <w:p w:rsidR="08334AF6" w:rsidP="16B999F4" w:rsidRDefault="1EEC368C" w14:paraId="50C799EE" w14:textId="569F9077">
            <w:pPr>
              <w:jc w:val="left"/>
              <w:rPr>
                <w:sz w:val="22"/>
                <w:szCs w:val="22"/>
              </w:rPr>
            </w:pPr>
            <w:hyperlink r:id="rId172">
              <w:r w:rsidRPr="16B999F4">
                <w:rPr>
                  <w:rStyle w:val="Hyperlink"/>
                  <w:rFonts w:eastAsia="Arial"/>
                  <w:sz w:val="22"/>
                  <w:szCs w:val="22"/>
                </w:rPr>
                <w:t>4.1.3 Status Messages (AA)</w:t>
              </w:r>
            </w:hyperlink>
          </w:p>
        </w:tc>
        <w:tc>
          <w:tcPr>
            <w:tcW w:w="9630" w:type="dxa"/>
          </w:tcPr>
          <w:p w:rsidR="08334AF6" w:rsidP="16B999F4" w:rsidRDefault="66475DC7" w14:paraId="6196A28E" w14:textId="29EEF6DB">
            <w:pPr>
              <w:jc w:val="left"/>
              <w:rPr>
                <w:rFonts w:eastAsia="Arial"/>
                <w:color w:val="1D1D1D"/>
                <w:sz w:val="22"/>
                <w:szCs w:val="22"/>
              </w:rPr>
            </w:pPr>
            <w:r w:rsidRPr="16B999F4">
              <w:rPr>
                <w:rFonts w:eastAsia="Arial"/>
                <w:color w:val="1D1D1D"/>
                <w:sz w:val="22"/>
                <w:szCs w:val="22"/>
              </w:rPr>
              <w:t xml:space="preserve">In content implemented using markup languages, </w:t>
            </w:r>
            <w:hyperlink w:anchor="dfn-status-message" r:id="rId173">
              <w:r w:rsidRPr="16B999F4">
                <w:rPr>
                  <w:rStyle w:val="Hyperlink"/>
                  <w:rFonts w:eastAsia="Arial"/>
                  <w:color w:val="1D1D1D"/>
                  <w:sz w:val="22"/>
                  <w:szCs w:val="22"/>
                </w:rPr>
                <w:t>status messages</w:t>
              </w:r>
            </w:hyperlink>
            <w:r w:rsidRPr="16B999F4">
              <w:rPr>
                <w:rFonts w:eastAsia="Arial"/>
                <w:color w:val="1D1D1D"/>
                <w:sz w:val="22"/>
                <w:szCs w:val="22"/>
              </w:rPr>
              <w:t xml:space="preserve"> can be </w:t>
            </w:r>
            <w:hyperlink w:anchor="dfn-programmatically-determined" r:id="rId174">
              <w:r w:rsidRPr="16B999F4">
                <w:rPr>
                  <w:rStyle w:val="Hyperlink"/>
                  <w:rFonts w:eastAsia="Arial"/>
                  <w:color w:val="1D1D1D"/>
                  <w:sz w:val="22"/>
                  <w:szCs w:val="22"/>
                </w:rPr>
                <w:t>programmatically determined</w:t>
              </w:r>
            </w:hyperlink>
            <w:r w:rsidRPr="16B999F4">
              <w:rPr>
                <w:rFonts w:eastAsia="Arial"/>
                <w:color w:val="1D1D1D"/>
                <w:sz w:val="22"/>
                <w:szCs w:val="22"/>
              </w:rPr>
              <w:t xml:space="preserve"> through </w:t>
            </w:r>
            <w:hyperlink w:anchor="dfn-role" r:id="rId175">
              <w:r w:rsidRPr="16B999F4">
                <w:rPr>
                  <w:rStyle w:val="Hyperlink"/>
                  <w:rFonts w:eastAsia="Arial"/>
                  <w:color w:val="1D1D1D"/>
                  <w:sz w:val="22"/>
                  <w:szCs w:val="22"/>
                </w:rPr>
                <w:t>role</w:t>
              </w:r>
            </w:hyperlink>
            <w:r w:rsidRPr="16B999F4">
              <w:rPr>
                <w:rFonts w:eastAsia="Arial"/>
                <w:color w:val="1D1D1D"/>
                <w:sz w:val="22"/>
                <w:szCs w:val="22"/>
              </w:rPr>
              <w:t xml:space="preserve"> or properties such that they can be presented to the user by </w:t>
            </w:r>
            <w:hyperlink w:anchor="dfn-assistive-technology" r:id="rId176">
              <w:r w:rsidRPr="16B999F4">
                <w:rPr>
                  <w:rStyle w:val="Hyperlink"/>
                  <w:rFonts w:eastAsia="Arial"/>
                  <w:color w:val="1D1D1D"/>
                  <w:sz w:val="22"/>
                  <w:szCs w:val="22"/>
                </w:rPr>
                <w:t>assistive technologies</w:t>
              </w:r>
            </w:hyperlink>
            <w:r w:rsidRPr="16B999F4">
              <w:rPr>
                <w:rFonts w:eastAsia="Arial"/>
                <w:color w:val="1D1D1D"/>
                <w:sz w:val="22"/>
                <w:szCs w:val="22"/>
              </w:rPr>
              <w:t xml:space="preserve"> without receiving </w:t>
            </w:r>
            <w:r w:rsidRPr="16B999F4" w:rsidR="56E3B22F">
              <w:rPr>
                <w:rFonts w:eastAsia="Arial"/>
                <w:color w:val="1D1D1D"/>
                <w:sz w:val="22"/>
                <w:szCs w:val="22"/>
              </w:rPr>
              <w:t>focus</w:t>
            </w:r>
            <w:r w:rsidRPr="16B999F4">
              <w:rPr>
                <w:rFonts w:eastAsia="Arial"/>
                <w:color w:val="1D1D1D"/>
                <w:sz w:val="22"/>
                <w:szCs w:val="22"/>
              </w:rPr>
              <w:t>.</w:t>
            </w:r>
          </w:p>
        </w:tc>
      </w:tr>
      <w:tr w:rsidR="08334AF6" w:rsidTr="16B999F4" w14:paraId="7D7477C0" w14:textId="77777777">
        <w:trPr>
          <w:trHeight w:val="300"/>
        </w:trPr>
        <w:tc>
          <w:tcPr>
            <w:tcW w:w="1710" w:type="dxa"/>
            <w:vMerge w:val="restart"/>
            <w:vAlign w:val="center"/>
          </w:tcPr>
          <w:p w:rsidR="1CE2CA0D" w:rsidP="2BDE9914" w:rsidRDefault="012FB7F6" w14:paraId="4ECB742E" w14:textId="06E50AF7">
            <w:pPr>
              <w:jc w:val="center"/>
              <w:rPr>
                <w:rFonts w:eastAsia="Arial"/>
                <w:b/>
                <w:bCs/>
                <w:sz w:val="22"/>
                <w:szCs w:val="22"/>
              </w:rPr>
            </w:pPr>
            <w:r w:rsidRPr="3184C699">
              <w:rPr>
                <w:rFonts w:eastAsia="Arial"/>
                <w:b/>
                <w:bCs/>
                <w:sz w:val="22"/>
                <w:szCs w:val="22"/>
              </w:rPr>
              <w:t>Multimedia</w:t>
            </w:r>
          </w:p>
        </w:tc>
        <w:tc>
          <w:tcPr>
            <w:tcW w:w="3060" w:type="dxa"/>
          </w:tcPr>
          <w:p w:rsidR="08334AF6" w:rsidP="16B999F4" w:rsidRDefault="1EEC368C" w14:paraId="2375B7B4" w14:textId="47D1AAAD">
            <w:pPr>
              <w:jc w:val="left"/>
              <w:rPr>
                <w:rFonts w:eastAsia="Arial"/>
                <w:color w:val="000000" w:themeColor="text1"/>
                <w:sz w:val="22"/>
                <w:szCs w:val="22"/>
              </w:rPr>
            </w:pPr>
            <w:hyperlink r:id="rId177">
              <w:r w:rsidRPr="16B999F4">
                <w:rPr>
                  <w:rStyle w:val="Hyperlink"/>
                  <w:rFonts w:eastAsia="Arial"/>
                  <w:sz w:val="22"/>
                  <w:szCs w:val="22"/>
                </w:rPr>
                <w:t>1.2.1 Audio-only and Video-only (Prerecorded) (A)</w:t>
              </w:r>
            </w:hyperlink>
            <w:r w:rsidRPr="16B999F4">
              <w:rPr>
                <w:rFonts w:eastAsia="Arial"/>
                <w:color w:val="000000" w:themeColor="text1"/>
                <w:sz w:val="22"/>
                <w:szCs w:val="22"/>
              </w:rPr>
              <w:t xml:space="preserve"> </w:t>
            </w:r>
          </w:p>
        </w:tc>
        <w:tc>
          <w:tcPr>
            <w:tcW w:w="9630" w:type="dxa"/>
          </w:tcPr>
          <w:p w:rsidR="08334AF6" w:rsidP="16B999F4" w:rsidRDefault="39EC37C4" w14:paraId="31A3689B" w14:textId="7FE977B3">
            <w:pPr>
              <w:spacing w:before="240" w:after="240"/>
              <w:jc w:val="left"/>
              <w:rPr>
                <w:rFonts w:eastAsia="Arial"/>
                <w:color w:val="1D1D1D"/>
                <w:sz w:val="22"/>
                <w:szCs w:val="22"/>
              </w:rPr>
            </w:pPr>
            <w:r w:rsidRPr="16B999F4">
              <w:rPr>
                <w:rFonts w:eastAsia="Arial"/>
                <w:color w:val="1D1D1D"/>
                <w:sz w:val="22"/>
                <w:szCs w:val="22"/>
              </w:rPr>
              <w:t xml:space="preserve">An </w:t>
            </w:r>
            <w:hyperlink w:anchor="dfn-alternative-for-time-based-media" r:id="rId178">
              <w:r w:rsidRPr="16B999F4">
                <w:rPr>
                  <w:rStyle w:val="Hyperlink"/>
                  <w:rFonts w:eastAsia="Arial"/>
                  <w:color w:val="1D1D1D"/>
                  <w:sz w:val="22"/>
                  <w:szCs w:val="22"/>
                </w:rPr>
                <w:t>alternative for time-based media</w:t>
              </w:r>
            </w:hyperlink>
            <w:r w:rsidRPr="16B999F4">
              <w:rPr>
                <w:rFonts w:eastAsia="Arial"/>
                <w:color w:val="1D1D1D"/>
                <w:sz w:val="22"/>
                <w:szCs w:val="22"/>
              </w:rPr>
              <w:t xml:space="preserve"> is provided that presents equivalent information for prerecorded audio-only content.</w:t>
            </w:r>
            <w:r w:rsidRPr="16B999F4" w:rsidR="054BC934">
              <w:rPr>
                <w:rFonts w:eastAsia="Arial"/>
                <w:color w:val="1D1D1D"/>
                <w:sz w:val="22"/>
                <w:szCs w:val="22"/>
              </w:rPr>
              <w:t xml:space="preserve"> </w:t>
            </w:r>
            <w:r w:rsidRPr="16B999F4">
              <w:rPr>
                <w:rFonts w:eastAsia="Arial"/>
                <w:color w:val="1D1D1D"/>
                <w:sz w:val="22"/>
                <w:szCs w:val="22"/>
              </w:rPr>
              <w:t>Either an alternative for time-based media or an audio track is provided that presents equivalent information for prerecorded video-only content.</w:t>
            </w:r>
          </w:p>
        </w:tc>
      </w:tr>
      <w:tr w:rsidR="08334AF6" w:rsidTr="16B999F4" w14:paraId="67373F2F" w14:textId="77777777">
        <w:trPr>
          <w:trHeight w:val="300"/>
        </w:trPr>
        <w:tc>
          <w:tcPr>
            <w:tcW w:w="1710" w:type="dxa"/>
            <w:vMerge/>
          </w:tcPr>
          <w:p w:rsidR="006720F0" w:rsidRDefault="006720F0" w14:paraId="313171DD" w14:textId="77777777"/>
        </w:tc>
        <w:tc>
          <w:tcPr>
            <w:tcW w:w="3060" w:type="dxa"/>
          </w:tcPr>
          <w:p w:rsidR="08334AF6" w:rsidP="16B999F4" w:rsidRDefault="1EEC368C" w14:paraId="61D3B642" w14:textId="0AFEA2E6">
            <w:pPr>
              <w:jc w:val="left"/>
              <w:rPr>
                <w:rFonts w:eastAsia="Arial"/>
                <w:color w:val="000000" w:themeColor="text1"/>
                <w:sz w:val="22"/>
                <w:szCs w:val="22"/>
              </w:rPr>
            </w:pPr>
            <w:hyperlink r:id="rId179">
              <w:r w:rsidRPr="16B999F4">
                <w:rPr>
                  <w:rStyle w:val="Hyperlink"/>
                  <w:rFonts w:eastAsia="Arial"/>
                  <w:sz w:val="22"/>
                  <w:szCs w:val="22"/>
                </w:rPr>
                <w:t>1.2.2 Captions (Prerecorded) (A)</w:t>
              </w:r>
            </w:hyperlink>
            <w:r w:rsidRPr="16B999F4">
              <w:rPr>
                <w:rFonts w:eastAsia="Arial"/>
                <w:color w:val="000000" w:themeColor="text1"/>
                <w:sz w:val="22"/>
                <w:szCs w:val="22"/>
              </w:rPr>
              <w:t xml:space="preserve"> </w:t>
            </w:r>
          </w:p>
        </w:tc>
        <w:tc>
          <w:tcPr>
            <w:tcW w:w="9630" w:type="dxa"/>
          </w:tcPr>
          <w:p w:rsidR="08334AF6" w:rsidP="16B999F4" w:rsidRDefault="1871427E" w14:paraId="2175E0AF" w14:textId="7212152A">
            <w:pPr>
              <w:jc w:val="left"/>
              <w:rPr>
                <w:rFonts w:eastAsia="Arial"/>
                <w:color w:val="1D1D1D"/>
                <w:sz w:val="22"/>
                <w:szCs w:val="22"/>
              </w:rPr>
            </w:pPr>
            <w:hyperlink w:anchor="dfn-captions" r:id="rId180">
              <w:r w:rsidRPr="16B999F4">
                <w:rPr>
                  <w:rStyle w:val="Hyperlink"/>
                  <w:rFonts w:eastAsia="Arial"/>
                  <w:color w:val="1D1D1D"/>
                  <w:sz w:val="22"/>
                  <w:szCs w:val="22"/>
                </w:rPr>
                <w:t>Captions</w:t>
              </w:r>
            </w:hyperlink>
            <w:r w:rsidRPr="16B999F4">
              <w:rPr>
                <w:rFonts w:eastAsia="Arial"/>
                <w:color w:val="1D1D1D"/>
                <w:sz w:val="22"/>
                <w:szCs w:val="22"/>
              </w:rPr>
              <w:t xml:space="preserve"> are provided for all </w:t>
            </w:r>
            <w:hyperlink w:anchor="dfn-prerecorded" r:id="rId181">
              <w:r w:rsidRPr="16B999F4">
                <w:rPr>
                  <w:rStyle w:val="Hyperlink"/>
                  <w:rFonts w:eastAsia="Arial"/>
                  <w:color w:val="1D1D1D"/>
                  <w:sz w:val="22"/>
                  <w:szCs w:val="22"/>
                </w:rPr>
                <w:t>prerecorded</w:t>
              </w:r>
            </w:hyperlink>
            <w:r w:rsidRPr="16B999F4">
              <w:rPr>
                <w:rFonts w:eastAsia="Arial"/>
                <w:color w:val="1D1D1D"/>
                <w:sz w:val="22"/>
                <w:szCs w:val="22"/>
              </w:rPr>
              <w:t xml:space="preserve"> </w:t>
            </w:r>
            <w:hyperlink w:anchor="dfn-audio" r:id="rId182">
              <w:r w:rsidRPr="16B999F4">
                <w:rPr>
                  <w:rStyle w:val="Hyperlink"/>
                  <w:rFonts w:eastAsia="Arial"/>
                  <w:color w:val="1D1D1D"/>
                  <w:sz w:val="22"/>
                  <w:szCs w:val="22"/>
                </w:rPr>
                <w:t>audio</w:t>
              </w:r>
            </w:hyperlink>
            <w:r w:rsidRPr="16B999F4">
              <w:rPr>
                <w:rFonts w:eastAsia="Arial"/>
                <w:color w:val="1D1D1D"/>
                <w:sz w:val="22"/>
                <w:szCs w:val="22"/>
              </w:rPr>
              <w:t xml:space="preserve"> content in </w:t>
            </w:r>
            <w:hyperlink w:anchor="dfn-synchronized-media" r:id="rId183">
              <w:r w:rsidRPr="16B999F4">
                <w:rPr>
                  <w:rStyle w:val="Hyperlink"/>
                  <w:rFonts w:eastAsia="Arial"/>
                  <w:color w:val="1D1D1D"/>
                  <w:sz w:val="22"/>
                  <w:szCs w:val="22"/>
                </w:rPr>
                <w:t>synchronized media</w:t>
              </w:r>
            </w:hyperlink>
            <w:r w:rsidRPr="16B999F4">
              <w:rPr>
                <w:rFonts w:eastAsia="Arial"/>
                <w:color w:val="1D1D1D"/>
                <w:sz w:val="22"/>
                <w:szCs w:val="22"/>
              </w:rPr>
              <w:t xml:space="preserve">, except when the media is a </w:t>
            </w:r>
            <w:hyperlink w:anchor="dfn-media-alternative-for-text" r:id="rId184">
              <w:r w:rsidRPr="16B999F4">
                <w:rPr>
                  <w:rStyle w:val="Hyperlink"/>
                  <w:rFonts w:eastAsia="Arial"/>
                  <w:color w:val="1D1D1D"/>
                  <w:sz w:val="22"/>
                  <w:szCs w:val="22"/>
                </w:rPr>
                <w:t>media alternative for text</w:t>
              </w:r>
            </w:hyperlink>
            <w:r w:rsidRPr="16B999F4">
              <w:rPr>
                <w:rFonts w:eastAsia="Arial"/>
                <w:color w:val="1D1D1D"/>
                <w:sz w:val="22"/>
                <w:szCs w:val="22"/>
              </w:rPr>
              <w:t xml:space="preserve"> and is clearly labeled as such.</w:t>
            </w:r>
          </w:p>
        </w:tc>
      </w:tr>
      <w:tr w:rsidR="08334AF6" w:rsidTr="16B999F4" w14:paraId="51212EA6" w14:textId="77777777">
        <w:trPr>
          <w:trHeight w:val="300"/>
        </w:trPr>
        <w:tc>
          <w:tcPr>
            <w:tcW w:w="1710" w:type="dxa"/>
            <w:vMerge/>
          </w:tcPr>
          <w:p w:rsidR="006720F0" w:rsidRDefault="006720F0" w14:paraId="0ABDB4D3" w14:textId="77777777"/>
        </w:tc>
        <w:tc>
          <w:tcPr>
            <w:tcW w:w="3060" w:type="dxa"/>
          </w:tcPr>
          <w:p w:rsidR="08334AF6" w:rsidP="16B999F4" w:rsidRDefault="1EEC368C" w14:paraId="74649BA0" w14:textId="4312359C">
            <w:pPr>
              <w:jc w:val="left"/>
              <w:rPr>
                <w:rFonts w:eastAsia="Arial"/>
                <w:color w:val="000000" w:themeColor="text1"/>
                <w:sz w:val="22"/>
                <w:szCs w:val="22"/>
              </w:rPr>
            </w:pPr>
            <w:hyperlink r:id="rId185">
              <w:r w:rsidRPr="16B999F4">
                <w:rPr>
                  <w:rStyle w:val="Hyperlink"/>
                  <w:rFonts w:eastAsia="Arial"/>
                  <w:sz w:val="22"/>
                  <w:szCs w:val="22"/>
                </w:rPr>
                <w:t>1.2.3 Audio Description or Media Alternative (Prerecorded) (A)</w:t>
              </w:r>
            </w:hyperlink>
            <w:r w:rsidRPr="16B999F4">
              <w:rPr>
                <w:rFonts w:eastAsia="Arial"/>
                <w:color w:val="000000" w:themeColor="text1"/>
                <w:sz w:val="22"/>
                <w:szCs w:val="22"/>
              </w:rPr>
              <w:t xml:space="preserve"> </w:t>
            </w:r>
          </w:p>
        </w:tc>
        <w:tc>
          <w:tcPr>
            <w:tcW w:w="9630" w:type="dxa"/>
          </w:tcPr>
          <w:p w:rsidR="08334AF6" w:rsidP="16B999F4" w:rsidRDefault="68EC10E3" w14:paraId="46D5641F" w14:textId="318A5469">
            <w:pPr>
              <w:jc w:val="left"/>
              <w:rPr>
                <w:rFonts w:eastAsia="Arial"/>
                <w:color w:val="1D1D1D"/>
                <w:sz w:val="22"/>
                <w:szCs w:val="22"/>
              </w:rPr>
            </w:pPr>
            <w:r w:rsidRPr="16B999F4">
              <w:rPr>
                <w:rFonts w:eastAsia="Arial"/>
                <w:color w:val="1D1D1D"/>
                <w:sz w:val="22"/>
                <w:szCs w:val="22"/>
              </w:rPr>
              <w:t xml:space="preserve">An </w:t>
            </w:r>
            <w:hyperlink w:anchor="dfn-alternative-for-time-based-media" r:id="rId186">
              <w:r w:rsidRPr="16B999F4">
                <w:rPr>
                  <w:rStyle w:val="Hyperlink"/>
                  <w:rFonts w:eastAsia="Arial"/>
                  <w:color w:val="1D1D1D"/>
                  <w:sz w:val="22"/>
                  <w:szCs w:val="22"/>
                </w:rPr>
                <w:t>alternative for time-based media</w:t>
              </w:r>
            </w:hyperlink>
            <w:r w:rsidRPr="16B999F4">
              <w:rPr>
                <w:rFonts w:eastAsia="Arial"/>
                <w:color w:val="1D1D1D"/>
                <w:sz w:val="22"/>
                <w:szCs w:val="22"/>
              </w:rPr>
              <w:t xml:space="preserve"> or </w:t>
            </w:r>
            <w:hyperlink w:anchor="dfn-audio-description" r:id="rId187">
              <w:r w:rsidRPr="16B999F4">
                <w:rPr>
                  <w:rStyle w:val="Hyperlink"/>
                  <w:rFonts w:eastAsia="Arial"/>
                  <w:color w:val="1D1D1D"/>
                  <w:sz w:val="22"/>
                  <w:szCs w:val="22"/>
                </w:rPr>
                <w:t>audio description</w:t>
              </w:r>
            </w:hyperlink>
            <w:r w:rsidRPr="16B999F4">
              <w:rPr>
                <w:rFonts w:eastAsia="Arial"/>
                <w:color w:val="1D1D1D"/>
                <w:sz w:val="22"/>
                <w:szCs w:val="22"/>
              </w:rPr>
              <w:t xml:space="preserve"> of the </w:t>
            </w:r>
            <w:hyperlink w:anchor="dfn-prerecorded" r:id="rId188">
              <w:r w:rsidRPr="16B999F4">
                <w:rPr>
                  <w:rStyle w:val="Hyperlink"/>
                  <w:rFonts w:eastAsia="Arial"/>
                  <w:color w:val="1D1D1D"/>
                  <w:sz w:val="22"/>
                  <w:szCs w:val="22"/>
                </w:rPr>
                <w:t>prerecorded</w:t>
              </w:r>
            </w:hyperlink>
            <w:r w:rsidRPr="16B999F4">
              <w:rPr>
                <w:rFonts w:eastAsia="Arial"/>
                <w:color w:val="1D1D1D"/>
                <w:sz w:val="22"/>
                <w:szCs w:val="22"/>
              </w:rPr>
              <w:t xml:space="preserve"> </w:t>
            </w:r>
            <w:hyperlink w:anchor="dfn-video" r:id="rId189">
              <w:r w:rsidRPr="16B999F4">
                <w:rPr>
                  <w:rStyle w:val="Hyperlink"/>
                  <w:rFonts w:eastAsia="Arial"/>
                  <w:color w:val="1D1D1D"/>
                  <w:sz w:val="22"/>
                  <w:szCs w:val="22"/>
                </w:rPr>
                <w:t>video</w:t>
              </w:r>
            </w:hyperlink>
            <w:r w:rsidRPr="16B999F4">
              <w:rPr>
                <w:rFonts w:eastAsia="Arial"/>
                <w:color w:val="1D1D1D"/>
                <w:sz w:val="22"/>
                <w:szCs w:val="22"/>
              </w:rPr>
              <w:t xml:space="preserve"> content is provided for </w:t>
            </w:r>
            <w:hyperlink w:anchor="dfn-synchronized-media" r:id="rId190">
              <w:r w:rsidRPr="16B999F4">
                <w:rPr>
                  <w:rStyle w:val="Hyperlink"/>
                  <w:rFonts w:eastAsia="Arial"/>
                  <w:color w:val="1D1D1D"/>
                  <w:sz w:val="22"/>
                  <w:szCs w:val="22"/>
                </w:rPr>
                <w:t>synchronized media</w:t>
              </w:r>
            </w:hyperlink>
            <w:r w:rsidRPr="16B999F4">
              <w:rPr>
                <w:rFonts w:eastAsia="Arial"/>
                <w:color w:val="1D1D1D"/>
                <w:sz w:val="22"/>
                <w:szCs w:val="22"/>
              </w:rPr>
              <w:t xml:space="preserve">, except when the media is a </w:t>
            </w:r>
            <w:hyperlink w:anchor="dfn-media-alternative-for-text" r:id="rId191">
              <w:r w:rsidRPr="16B999F4">
                <w:rPr>
                  <w:rStyle w:val="Hyperlink"/>
                  <w:rFonts w:eastAsia="Arial"/>
                  <w:color w:val="1D1D1D"/>
                  <w:sz w:val="22"/>
                  <w:szCs w:val="22"/>
                </w:rPr>
                <w:t>media alternative for text</w:t>
              </w:r>
            </w:hyperlink>
            <w:r w:rsidRPr="16B999F4">
              <w:rPr>
                <w:rFonts w:eastAsia="Arial"/>
                <w:color w:val="1D1D1D"/>
                <w:sz w:val="22"/>
                <w:szCs w:val="22"/>
              </w:rPr>
              <w:t xml:space="preserve"> and is clearly labeled as such.</w:t>
            </w:r>
          </w:p>
        </w:tc>
      </w:tr>
      <w:tr w:rsidR="08334AF6" w:rsidTr="16B999F4" w14:paraId="782CDADC" w14:textId="77777777">
        <w:trPr>
          <w:trHeight w:val="300"/>
        </w:trPr>
        <w:tc>
          <w:tcPr>
            <w:tcW w:w="1710" w:type="dxa"/>
            <w:vMerge/>
          </w:tcPr>
          <w:p w:rsidR="006720F0" w:rsidRDefault="006720F0" w14:paraId="4AE60AE7" w14:textId="77777777"/>
        </w:tc>
        <w:tc>
          <w:tcPr>
            <w:tcW w:w="3060" w:type="dxa"/>
          </w:tcPr>
          <w:p w:rsidR="08334AF6" w:rsidP="16B999F4" w:rsidRDefault="1EEC368C" w14:paraId="78640E7A" w14:textId="1BA38D9D">
            <w:pPr>
              <w:jc w:val="left"/>
              <w:rPr>
                <w:rFonts w:eastAsia="Arial"/>
                <w:color w:val="000000" w:themeColor="text1"/>
                <w:sz w:val="22"/>
                <w:szCs w:val="22"/>
              </w:rPr>
            </w:pPr>
            <w:hyperlink r:id="rId192">
              <w:r w:rsidRPr="16B999F4">
                <w:rPr>
                  <w:rStyle w:val="Hyperlink"/>
                  <w:rFonts w:eastAsia="Arial"/>
                  <w:sz w:val="22"/>
                  <w:szCs w:val="22"/>
                </w:rPr>
                <w:t>1.2.4 Captions (Live) (AA)</w:t>
              </w:r>
            </w:hyperlink>
            <w:r w:rsidRPr="16B999F4">
              <w:rPr>
                <w:rFonts w:eastAsia="Arial"/>
                <w:color w:val="000000" w:themeColor="text1"/>
                <w:sz w:val="22"/>
                <w:szCs w:val="22"/>
              </w:rPr>
              <w:t xml:space="preserve"> </w:t>
            </w:r>
          </w:p>
        </w:tc>
        <w:tc>
          <w:tcPr>
            <w:tcW w:w="9630" w:type="dxa"/>
          </w:tcPr>
          <w:p w:rsidR="08334AF6" w:rsidP="16B999F4" w:rsidRDefault="74195FFE" w14:paraId="10F6F3C2" w14:textId="2044D655">
            <w:pPr>
              <w:jc w:val="left"/>
              <w:rPr>
                <w:rFonts w:eastAsia="Arial"/>
                <w:color w:val="1D1D1D"/>
                <w:sz w:val="22"/>
                <w:szCs w:val="22"/>
              </w:rPr>
            </w:pPr>
            <w:hyperlink w:anchor="dfn-captions" r:id="rId193">
              <w:r w:rsidRPr="16B999F4">
                <w:rPr>
                  <w:rStyle w:val="Hyperlink"/>
                  <w:rFonts w:eastAsia="Arial"/>
                  <w:color w:val="1D1D1D"/>
                  <w:sz w:val="22"/>
                  <w:szCs w:val="22"/>
                </w:rPr>
                <w:t>Captions</w:t>
              </w:r>
            </w:hyperlink>
            <w:r w:rsidRPr="16B999F4">
              <w:rPr>
                <w:rFonts w:eastAsia="Arial"/>
                <w:color w:val="1D1D1D"/>
                <w:sz w:val="22"/>
                <w:szCs w:val="22"/>
              </w:rPr>
              <w:t xml:space="preserve"> are provided for all </w:t>
            </w:r>
            <w:hyperlink w:anchor="dfn-live" r:id="rId194">
              <w:r w:rsidRPr="16B999F4">
                <w:rPr>
                  <w:rStyle w:val="Hyperlink"/>
                  <w:rFonts w:eastAsia="Arial"/>
                  <w:color w:val="1D1D1D"/>
                  <w:sz w:val="22"/>
                  <w:szCs w:val="22"/>
                </w:rPr>
                <w:t>live</w:t>
              </w:r>
            </w:hyperlink>
            <w:r w:rsidRPr="16B999F4">
              <w:rPr>
                <w:rFonts w:eastAsia="Arial"/>
                <w:color w:val="1D1D1D"/>
                <w:sz w:val="22"/>
                <w:szCs w:val="22"/>
              </w:rPr>
              <w:t xml:space="preserve"> </w:t>
            </w:r>
            <w:hyperlink w:anchor="dfn-audio" r:id="rId195">
              <w:r w:rsidRPr="16B999F4">
                <w:rPr>
                  <w:rStyle w:val="Hyperlink"/>
                  <w:rFonts w:eastAsia="Arial"/>
                  <w:color w:val="1D1D1D"/>
                  <w:sz w:val="22"/>
                  <w:szCs w:val="22"/>
                </w:rPr>
                <w:t>audio</w:t>
              </w:r>
            </w:hyperlink>
            <w:r w:rsidRPr="16B999F4">
              <w:rPr>
                <w:rFonts w:eastAsia="Arial"/>
                <w:color w:val="1D1D1D"/>
                <w:sz w:val="22"/>
                <w:szCs w:val="22"/>
              </w:rPr>
              <w:t xml:space="preserve"> content in </w:t>
            </w:r>
            <w:hyperlink w:anchor="dfn-synchronized-media" r:id="rId196">
              <w:r w:rsidRPr="16B999F4">
                <w:rPr>
                  <w:rStyle w:val="Hyperlink"/>
                  <w:rFonts w:eastAsia="Arial"/>
                  <w:color w:val="1D1D1D"/>
                  <w:sz w:val="22"/>
                  <w:szCs w:val="22"/>
                </w:rPr>
                <w:t>synchronized media</w:t>
              </w:r>
            </w:hyperlink>
            <w:r w:rsidRPr="16B999F4">
              <w:rPr>
                <w:rFonts w:eastAsia="Arial"/>
                <w:color w:val="1D1D1D"/>
                <w:sz w:val="22"/>
                <w:szCs w:val="22"/>
              </w:rPr>
              <w:t>.</w:t>
            </w:r>
          </w:p>
        </w:tc>
      </w:tr>
      <w:tr w:rsidR="08334AF6" w:rsidTr="16B999F4" w14:paraId="530F4B30" w14:textId="77777777">
        <w:trPr>
          <w:trHeight w:val="300"/>
        </w:trPr>
        <w:tc>
          <w:tcPr>
            <w:tcW w:w="1710" w:type="dxa"/>
            <w:vMerge/>
          </w:tcPr>
          <w:p w:rsidR="006720F0" w:rsidRDefault="006720F0" w14:paraId="6C4E3135" w14:textId="77777777"/>
        </w:tc>
        <w:tc>
          <w:tcPr>
            <w:tcW w:w="3060" w:type="dxa"/>
          </w:tcPr>
          <w:p w:rsidR="08334AF6" w:rsidP="16B999F4" w:rsidRDefault="1EEC368C" w14:paraId="24FA1C32" w14:textId="41FDE45D">
            <w:pPr>
              <w:jc w:val="left"/>
              <w:rPr>
                <w:rFonts w:eastAsia="Arial"/>
                <w:color w:val="000000" w:themeColor="text1"/>
                <w:sz w:val="22"/>
                <w:szCs w:val="22"/>
              </w:rPr>
            </w:pPr>
            <w:hyperlink r:id="rId197">
              <w:r w:rsidRPr="16B999F4">
                <w:rPr>
                  <w:rStyle w:val="Hyperlink"/>
                  <w:rFonts w:eastAsia="Arial"/>
                  <w:sz w:val="22"/>
                  <w:szCs w:val="22"/>
                </w:rPr>
                <w:t>1.2.5 Audio Description (Prerecorded) (AA)</w:t>
              </w:r>
            </w:hyperlink>
            <w:r w:rsidRPr="16B999F4">
              <w:rPr>
                <w:rFonts w:eastAsia="Arial"/>
                <w:color w:val="000000" w:themeColor="text1"/>
                <w:sz w:val="22"/>
                <w:szCs w:val="22"/>
              </w:rPr>
              <w:t xml:space="preserve"> </w:t>
            </w:r>
          </w:p>
        </w:tc>
        <w:tc>
          <w:tcPr>
            <w:tcW w:w="9630" w:type="dxa"/>
          </w:tcPr>
          <w:p w:rsidR="08334AF6" w:rsidP="16B999F4" w:rsidRDefault="322EC369" w14:paraId="0673F8DB" w14:textId="66D02201">
            <w:pPr>
              <w:jc w:val="left"/>
              <w:rPr>
                <w:rFonts w:eastAsia="Arial"/>
                <w:color w:val="1D1D1D"/>
                <w:sz w:val="22"/>
                <w:szCs w:val="22"/>
              </w:rPr>
            </w:pPr>
            <w:hyperlink w:anchor="dfn-audio-description" r:id="rId198">
              <w:r w:rsidRPr="16B999F4">
                <w:rPr>
                  <w:rStyle w:val="Hyperlink"/>
                  <w:rFonts w:eastAsia="Arial"/>
                  <w:color w:val="1D1D1D"/>
                  <w:sz w:val="22"/>
                  <w:szCs w:val="22"/>
                </w:rPr>
                <w:t>Audio description</w:t>
              </w:r>
            </w:hyperlink>
            <w:r w:rsidRPr="16B999F4">
              <w:rPr>
                <w:rFonts w:eastAsia="Arial"/>
                <w:color w:val="1D1D1D"/>
                <w:sz w:val="22"/>
                <w:szCs w:val="22"/>
              </w:rPr>
              <w:t xml:space="preserve"> is provided for all </w:t>
            </w:r>
            <w:hyperlink w:anchor="dfn-prerecorded" r:id="rId199">
              <w:r w:rsidRPr="16B999F4">
                <w:rPr>
                  <w:rStyle w:val="Hyperlink"/>
                  <w:rFonts w:eastAsia="Arial"/>
                  <w:color w:val="1D1D1D"/>
                  <w:sz w:val="22"/>
                  <w:szCs w:val="22"/>
                </w:rPr>
                <w:t>prerecorded</w:t>
              </w:r>
            </w:hyperlink>
            <w:r w:rsidRPr="16B999F4">
              <w:rPr>
                <w:rFonts w:eastAsia="Arial"/>
                <w:color w:val="1D1D1D"/>
                <w:sz w:val="22"/>
                <w:szCs w:val="22"/>
              </w:rPr>
              <w:t xml:space="preserve"> </w:t>
            </w:r>
            <w:hyperlink w:anchor="dfn-video" r:id="rId200">
              <w:r w:rsidRPr="16B999F4">
                <w:rPr>
                  <w:rStyle w:val="Hyperlink"/>
                  <w:rFonts w:eastAsia="Arial"/>
                  <w:color w:val="1D1D1D"/>
                  <w:sz w:val="22"/>
                  <w:szCs w:val="22"/>
                </w:rPr>
                <w:t>video</w:t>
              </w:r>
            </w:hyperlink>
            <w:r w:rsidRPr="16B999F4">
              <w:rPr>
                <w:rFonts w:eastAsia="Arial"/>
                <w:color w:val="1D1D1D"/>
                <w:sz w:val="22"/>
                <w:szCs w:val="22"/>
              </w:rPr>
              <w:t xml:space="preserve"> content in </w:t>
            </w:r>
            <w:hyperlink w:anchor="dfn-synchronized-media" r:id="rId201">
              <w:r w:rsidRPr="16B999F4">
                <w:rPr>
                  <w:rStyle w:val="Hyperlink"/>
                  <w:rFonts w:eastAsia="Arial"/>
                  <w:color w:val="1D1D1D"/>
                  <w:sz w:val="22"/>
                  <w:szCs w:val="22"/>
                </w:rPr>
                <w:t>synchronized media</w:t>
              </w:r>
            </w:hyperlink>
            <w:r w:rsidRPr="16B999F4">
              <w:rPr>
                <w:rFonts w:eastAsia="Arial"/>
                <w:color w:val="1D1D1D"/>
                <w:sz w:val="22"/>
                <w:szCs w:val="22"/>
              </w:rPr>
              <w:t>.</w:t>
            </w:r>
          </w:p>
        </w:tc>
      </w:tr>
      <w:tr w:rsidR="08334AF6" w:rsidTr="16B999F4" w14:paraId="166ED3DE" w14:textId="77777777">
        <w:trPr>
          <w:trHeight w:val="300"/>
        </w:trPr>
        <w:tc>
          <w:tcPr>
            <w:tcW w:w="1710" w:type="dxa"/>
            <w:vMerge/>
          </w:tcPr>
          <w:p w:rsidR="006720F0" w:rsidRDefault="006720F0" w14:paraId="1AD53F61" w14:textId="77777777"/>
        </w:tc>
        <w:tc>
          <w:tcPr>
            <w:tcW w:w="3060" w:type="dxa"/>
          </w:tcPr>
          <w:p w:rsidR="08334AF6" w:rsidP="16B999F4" w:rsidRDefault="1EEC368C" w14:paraId="24D77D9B" w14:textId="2B1FA9DD">
            <w:pPr>
              <w:jc w:val="left"/>
              <w:rPr>
                <w:sz w:val="22"/>
                <w:szCs w:val="22"/>
              </w:rPr>
            </w:pPr>
            <w:hyperlink r:id="rId202">
              <w:r w:rsidRPr="16B999F4">
                <w:rPr>
                  <w:rStyle w:val="Hyperlink"/>
                  <w:rFonts w:eastAsia="Arial"/>
                  <w:sz w:val="22"/>
                  <w:szCs w:val="22"/>
                </w:rPr>
                <w:t>1.4.2 Audio Control (A)</w:t>
              </w:r>
            </w:hyperlink>
          </w:p>
        </w:tc>
        <w:tc>
          <w:tcPr>
            <w:tcW w:w="9630" w:type="dxa"/>
          </w:tcPr>
          <w:p w:rsidR="08334AF6" w:rsidP="16B999F4" w:rsidRDefault="09838B10" w14:paraId="4515D2CA" w14:textId="1A562552">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If any audio on a Web page plays automatically for more than 3 seconds, either a </w:t>
            </w:r>
            <w:hyperlink w:anchor="dfn-mechanism" r:id="rId203">
              <w:r w:rsidRPr="16B999F4">
                <w:rPr>
                  <w:rStyle w:val="Hyperlink"/>
                  <w:rFonts w:eastAsia="Arial"/>
                  <w:color w:val="1D1D1D"/>
                  <w:sz w:val="22"/>
                  <w:szCs w:val="22"/>
                </w:rPr>
                <w:t>mechanism</w:t>
              </w:r>
            </w:hyperlink>
            <w:r w:rsidRPr="16B999F4">
              <w:rPr>
                <w:rFonts w:eastAsia="Arial"/>
                <w:color w:val="1D1D1D"/>
                <w:sz w:val="22"/>
                <w:szCs w:val="22"/>
              </w:rPr>
              <w:t xml:space="preserve"> is available to pause or stop the audio, or a mechanism is available to control audio volume independently from the overall system volume level.</w:t>
            </w:r>
          </w:p>
          <w:p w:rsidR="08334AF6" w:rsidP="16B999F4" w:rsidRDefault="08334AF6" w14:paraId="1C564372" w14:textId="2CD65062">
            <w:pPr>
              <w:jc w:val="left"/>
              <w:rPr>
                <w:rFonts w:eastAsia="Arial"/>
                <w:sz w:val="22"/>
                <w:szCs w:val="22"/>
              </w:rPr>
            </w:pPr>
          </w:p>
        </w:tc>
      </w:tr>
      <w:tr w:rsidR="08334AF6" w:rsidTr="16B999F4" w14:paraId="3F867920" w14:textId="77777777">
        <w:trPr>
          <w:trHeight w:val="300"/>
        </w:trPr>
        <w:tc>
          <w:tcPr>
            <w:tcW w:w="1710" w:type="dxa"/>
            <w:vAlign w:val="center"/>
          </w:tcPr>
          <w:p w:rsidR="40ED040C" w:rsidP="2BDE9914" w:rsidRDefault="5ED01E06" w14:paraId="171FDD59" w14:textId="7DC460BB">
            <w:pPr>
              <w:jc w:val="center"/>
              <w:rPr>
                <w:rFonts w:eastAsia="Arial"/>
                <w:b/>
                <w:bCs/>
                <w:sz w:val="22"/>
                <w:szCs w:val="22"/>
              </w:rPr>
            </w:pPr>
            <w:r w:rsidRPr="3184C699">
              <w:rPr>
                <w:rFonts w:eastAsia="Arial"/>
                <w:b/>
                <w:bCs/>
                <w:sz w:val="22"/>
                <w:szCs w:val="22"/>
              </w:rPr>
              <w:t>Info</w:t>
            </w:r>
            <w:r w:rsidRPr="3184C699" w:rsidR="5CBB98B2">
              <w:rPr>
                <w:rFonts w:eastAsia="Arial"/>
                <w:b/>
                <w:bCs/>
                <w:sz w:val="22"/>
                <w:szCs w:val="22"/>
              </w:rPr>
              <w:t>rmation, Structure,</w:t>
            </w:r>
            <w:r w:rsidRPr="3184C699">
              <w:rPr>
                <w:rFonts w:eastAsia="Arial"/>
                <w:b/>
                <w:bCs/>
                <w:sz w:val="22"/>
                <w:szCs w:val="22"/>
              </w:rPr>
              <w:t xml:space="preserve"> and Relationships</w:t>
            </w:r>
          </w:p>
        </w:tc>
        <w:tc>
          <w:tcPr>
            <w:tcW w:w="3060" w:type="dxa"/>
          </w:tcPr>
          <w:p w:rsidR="73FE0362" w:rsidP="16B999F4" w:rsidRDefault="2CEA606F" w14:paraId="28F8FF2D" w14:textId="33E1C4AF">
            <w:pPr>
              <w:jc w:val="left"/>
              <w:rPr>
                <w:sz w:val="22"/>
                <w:szCs w:val="22"/>
              </w:rPr>
            </w:pPr>
            <w:hyperlink r:id="rId204">
              <w:r w:rsidRPr="16B999F4">
                <w:rPr>
                  <w:rStyle w:val="Hyperlink"/>
                  <w:rFonts w:eastAsia="Arial"/>
                  <w:sz w:val="22"/>
                  <w:szCs w:val="22"/>
                </w:rPr>
                <w:t>1.3.1 Info and Relationships (A)</w:t>
              </w:r>
            </w:hyperlink>
          </w:p>
        </w:tc>
        <w:tc>
          <w:tcPr>
            <w:tcW w:w="9630" w:type="dxa"/>
          </w:tcPr>
          <w:p w:rsidR="08334AF6" w:rsidP="16B999F4" w:rsidRDefault="45B46D80" w14:paraId="47624492" w14:textId="472165D7">
            <w:pPr>
              <w:jc w:val="left"/>
              <w:rPr>
                <w:rFonts w:eastAsia="Arial"/>
                <w:color w:val="1D1D1D"/>
                <w:sz w:val="22"/>
                <w:szCs w:val="22"/>
              </w:rPr>
            </w:pPr>
            <w:r w:rsidRPr="16B999F4">
              <w:rPr>
                <w:rFonts w:eastAsia="Arial"/>
                <w:color w:val="1D1D1D"/>
                <w:sz w:val="22"/>
                <w:szCs w:val="22"/>
              </w:rPr>
              <w:t xml:space="preserve">Information, </w:t>
            </w:r>
            <w:hyperlink w:anchor="dfn-structure" r:id="rId205">
              <w:r w:rsidRPr="16B999F4">
                <w:rPr>
                  <w:rStyle w:val="Hyperlink"/>
                  <w:rFonts w:eastAsia="Arial"/>
                  <w:color w:val="1D1D1D"/>
                  <w:sz w:val="22"/>
                  <w:szCs w:val="22"/>
                </w:rPr>
                <w:t>structure</w:t>
              </w:r>
            </w:hyperlink>
            <w:r w:rsidRPr="16B999F4">
              <w:rPr>
                <w:rFonts w:eastAsia="Arial"/>
                <w:color w:val="1D1D1D"/>
                <w:sz w:val="22"/>
                <w:szCs w:val="22"/>
              </w:rPr>
              <w:t xml:space="preserve">, and </w:t>
            </w:r>
            <w:hyperlink w:anchor="dfn-relationships" r:id="rId206">
              <w:r w:rsidRPr="16B999F4">
                <w:rPr>
                  <w:rStyle w:val="Hyperlink"/>
                  <w:rFonts w:eastAsia="Arial"/>
                  <w:color w:val="1D1D1D"/>
                  <w:sz w:val="22"/>
                  <w:szCs w:val="22"/>
                </w:rPr>
                <w:t>relationships</w:t>
              </w:r>
            </w:hyperlink>
            <w:r w:rsidRPr="16B999F4">
              <w:rPr>
                <w:rFonts w:eastAsia="Arial"/>
                <w:color w:val="1D1D1D"/>
                <w:sz w:val="22"/>
                <w:szCs w:val="22"/>
              </w:rPr>
              <w:t xml:space="preserve"> conveyed through </w:t>
            </w:r>
            <w:hyperlink w:anchor="dfn-presentation" r:id="rId207">
              <w:r w:rsidRPr="16B999F4">
                <w:rPr>
                  <w:rStyle w:val="Hyperlink"/>
                  <w:rFonts w:eastAsia="Arial"/>
                  <w:color w:val="1D1D1D"/>
                  <w:sz w:val="22"/>
                  <w:szCs w:val="22"/>
                </w:rPr>
                <w:t>presentation</w:t>
              </w:r>
            </w:hyperlink>
            <w:r w:rsidRPr="16B999F4">
              <w:rPr>
                <w:rFonts w:eastAsia="Arial"/>
                <w:color w:val="1D1D1D"/>
                <w:sz w:val="22"/>
                <w:szCs w:val="22"/>
              </w:rPr>
              <w:t xml:space="preserve"> can be </w:t>
            </w:r>
            <w:hyperlink w:anchor="dfn-programmatically-determined" r:id="rId208">
              <w:r w:rsidRPr="16B999F4">
                <w:rPr>
                  <w:rStyle w:val="Hyperlink"/>
                  <w:rFonts w:eastAsia="Arial"/>
                  <w:color w:val="1D1D1D"/>
                  <w:sz w:val="22"/>
                  <w:szCs w:val="22"/>
                </w:rPr>
                <w:t>programmatically determined</w:t>
              </w:r>
            </w:hyperlink>
            <w:r w:rsidRPr="16B999F4">
              <w:rPr>
                <w:rFonts w:eastAsia="Arial"/>
                <w:color w:val="1D1D1D"/>
                <w:sz w:val="22"/>
                <w:szCs w:val="22"/>
              </w:rPr>
              <w:t xml:space="preserve"> or are available in text.</w:t>
            </w:r>
          </w:p>
        </w:tc>
      </w:tr>
      <w:tr w:rsidR="08334AF6" w:rsidTr="16B999F4" w14:paraId="5DDBC9C0" w14:textId="77777777">
        <w:trPr>
          <w:trHeight w:val="300"/>
        </w:trPr>
        <w:tc>
          <w:tcPr>
            <w:tcW w:w="1710" w:type="dxa"/>
            <w:vMerge w:val="restart"/>
            <w:vAlign w:val="center"/>
          </w:tcPr>
          <w:p w:rsidR="2A218D4A" w:rsidP="2BDE9914" w:rsidRDefault="2A218D4A" w14:paraId="05A9695B" w14:textId="044A0EFB">
            <w:pPr>
              <w:jc w:val="center"/>
              <w:rPr>
                <w:rFonts w:eastAsia="Arial"/>
                <w:b/>
                <w:bCs/>
                <w:sz w:val="22"/>
                <w:szCs w:val="22"/>
              </w:rPr>
            </w:pPr>
            <w:r w:rsidRPr="2BDE9914">
              <w:rPr>
                <w:rFonts w:eastAsia="Arial"/>
                <w:b/>
                <w:bCs/>
                <w:sz w:val="22"/>
                <w:szCs w:val="22"/>
              </w:rPr>
              <w:t>Forms and Inputs</w:t>
            </w:r>
          </w:p>
        </w:tc>
        <w:tc>
          <w:tcPr>
            <w:tcW w:w="3060" w:type="dxa"/>
          </w:tcPr>
          <w:p w:rsidR="08334AF6" w:rsidP="16B999F4" w:rsidRDefault="1EEC368C" w14:paraId="621C0BF0" w14:textId="73ECE133">
            <w:pPr>
              <w:rPr>
                <w:rFonts w:eastAsia="Arial"/>
                <w:color w:val="000000" w:themeColor="text1"/>
                <w:sz w:val="22"/>
                <w:szCs w:val="22"/>
              </w:rPr>
            </w:pPr>
            <w:hyperlink r:id="rId209">
              <w:r w:rsidRPr="16B999F4">
                <w:rPr>
                  <w:rStyle w:val="Hyperlink"/>
                  <w:rFonts w:eastAsia="Arial"/>
                  <w:sz w:val="22"/>
                  <w:szCs w:val="22"/>
                </w:rPr>
                <w:t>1.3.5 Identify Input Purpose (AA)</w:t>
              </w:r>
            </w:hyperlink>
            <w:r w:rsidRPr="16B999F4">
              <w:rPr>
                <w:rFonts w:eastAsia="Arial"/>
                <w:color w:val="000000" w:themeColor="text1"/>
                <w:sz w:val="22"/>
                <w:szCs w:val="22"/>
              </w:rPr>
              <w:t xml:space="preserve"> </w:t>
            </w:r>
          </w:p>
        </w:tc>
        <w:tc>
          <w:tcPr>
            <w:tcW w:w="9630" w:type="dxa"/>
          </w:tcPr>
          <w:p w:rsidR="08334AF6" w:rsidP="16B999F4" w:rsidRDefault="0D79109B" w14:paraId="55BC9A89" w14:textId="77140F55">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The purpose of each input field collecting information about the user can be </w:t>
            </w:r>
            <w:hyperlink w:anchor="dfn-programmatically-determined" r:id="rId210">
              <w:r w:rsidRPr="16B999F4">
                <w:rPr>
                  <w:rStyle w:val="Hyperlink"/>
                  <w:rFonts w:eastAsia="Arial"/>
                  <w:color w:val="1D1D1D"/>
                  <w:sz w:val="22"/>
                  <w:szCs w:val="22"/>
                </w:rPr>
                <w:t>programmatically determined</w:t>
              </w:r>
            </w:hyperlink>
            <w:r w:rsidRPr="16B999F4">
              <w:rPr>
                <w:rFonts w:eastAsia="Arial"/>
                <w:color w:val="1D1D1D"/>
                <w:sz w:val="22"/>
                <w:szCs w:val="22"/>
              </w:rPr>
              <w:t xml:space="preserve"> when:</w:t>
            </w:r>
            <w:r w:rsidRPr="16B999F4" w:rsidR="36E0E19D">
              <w:rPr>
                <w:rFonts w:eastAsia="Arial"/>
                <w:color w:val="1D1D1D"/>
                <w:sz w:val="22"/>
                <w:szCs w:val="22"/>
              </w:rPr>
              <w:t xml:space="preserve"> </w:t>
            </w:r>
            <w:r w:rsidRPr="16B999F4" w:rsidR="2C0F3D7C">
              <w:rPr>
                <w:rFonts w:eastAsia="Arial"/>
                <w:color w:val="1D1D1D"/>
                <w:sz w:val="22"/>
                <w:szCs w:val="22"/>
              </w:rPr>
              <w:t>t</w:t>
            </w:r>
            <w:r w:rsidRPr="16B999F4">
              <w:rPr>
                <w:rFonts w:eastAsia="Arial"/>
                <w:color w:val="1D1D1D"/>
                <w:sz w:val="22"/>
                <w:szCs w:val="22"/>
              </w:rPr>
              <w:t xml:space="preserve">he input field serves a purpose identified in the </w:t>
            </w:r>
            <w:hyperlink w:anchor="input-purposes" r:id="rId211">
              <w:r w:rsidRPr="16B999F4">
                <w:rPr>
                  <w:rStyle w:val="Hyperlink"/>
                  <w:rFonts w:eastAsia="Arial"/>
                  <w:color w:val="1D1D1D"/>
                  <w:sz w:val="22"/>
                  <w:szCs w:val="22"/>
                </w:rPr>
                <w:t>Input Purposes for user interface components section</w:t>
              </w:r>
            </w:hyperlink>
            <w:r w:rsidRPr="16B999F4">
              <w:rPr>
                <w:rFonts w:eastAsia="Arial"/>
                <w:color w:val="1D1D1D"/>
                <w:sz w:val="22"/>
                <w:szCs w:val="22"/>
              </w:rPr>
              <w:t>; and</w:t>
            </w:r>
            <w:r w:rsidRPr="16B999F4" w:rsidR="6CFC8138">
              <w:rPr>
                <w:rFonts w:eastAsia="Arial"/>
                <w:color w:val="1D1D1D"/>
                <w:sz w:val="22"/>
                <w:szCs w:val="22"/>
              </w:rPr>
              <w:t xml:space="preserve"> t</w:t>
            </w:r>
            <w:r w:rsidRPr="16B999F4">
              <w:rPr>
                <w:rFonts w:eastAsia="Arial"/>
                <w:color w:val="1D1D1D"/>
                <w:sz w:val="22"/>
                <w:szCs w:val="22"/>
              </w:rPr>
              <w:t>he content is implemented using technologies with support for identifying the expected meaning for form input data.</w:t>
            </w:r>
          </w:p>
        </w:tc>
      </w:tr>
      <w:tr w:rsidR="08334AF6" w:rsidTr="16B999F4" w14:paraId="55D8D811" w14:textId="77777777">
        <w:trPr>
          <w:trHeight w:val="300"/>
        </w:trPr>
        <w:tc>
          <w:tcPr>
            <w:tcW w:w="1710" w:type="dxa"/>
            <w:vMerge/>
          </w:tcPr>
          <w:p w:rsidR="006720F0" w:rsidRDefault="006720F0" w14:paraId="5CDC76E3" w14:textId="77777777"/>
        </w:tc>
        <w:tc>
          <w:tcPr>
            <w:tcW w:w="3060" w:type="dxa"/>
          </w:tcPr>
          <w:p w:rsidR="08334AF6" w:rsidP="16B999F4" w:rsidRDefault="1EEC368C" w14:paraId="352A5D08" w14:textId="3722C810">
            <w:pPr>
              <w:rPr>
                <w:rFonts w:eastAsia="Arial"/>
                <w:color w:val="000000" w:themeColor="text1"/>
                <w:sz w:val="22"/>
                <w:szCs w:val="22"/>
              </w:rPr>
            </w:pPr>
            <w:hyperlink r:id="rId212">
              <w:r w:rsidRPr="16B999F4">
                <w:rPr>
                  <w:rStyle w:val="Hyperlink"/>
                  <w:rFonts w:eastAsia="Arial"/>
                  <w:sz w:val="22"/>
                  <w:szCs w:val="22"/>
                </w:rPr>
                <w:t>2.5.3 Label in Name (A)</w:t>
              </w:r>
            </w:hyperlink>
            <w:r w:rsidRPr="16B999F4">
              <w:rPr>
                <w:rFonts w:eastAsia="Arial"/>
                <w:color w:val="000000" w:themeColor="text1"/>
                <w:sz w:val="22"/>
                <w:szCs w:val="22"/>
              </w:rPr>
              <w:t xml:space="preserve"> </w:t>
            </w:r>
          </w:p>
        </w:tc>
        <w:tc>
          <w:tcPr>
            <w:tcW w:w="9630" w:type="dxa"/>
          </w:tcPr>
          <w:p w:rsidR="08334AF6" w:rsidP="16B999F4" w:rsidRDefault="0AAE706C" w14:paraId="71EC32F4" w14:textId="656978D2">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For </w:t>
            </w:r>
            <w:hyperlink w:anchor="dfn-user-interface-component" r:id="rId213">
              <w:r w:rsidRPr="16B999F4">
                <w:rPr>
                  <w:rStyle w:val="Hyperlink"/>
                  <w:rFonts w:eastAsia="Arial"/>
                  <w:color w:val="1D1D1D"/>
                  <w:sz w:val="22"/>
                  <w:szCs w:val="22"/>
                </w:rPr>
                <w:t>user interface components</w:t>
              </w:r>
            </w:hyperlink>
            <w:r w:rsidRPr="16B999F4">
              <w:rPr>
                <w:rFonts w:eastAsia="Arial"/>
                <w:color w:val="1D1D1D"/>
                <w:sz w:val="22"/>
                <w:szCs w:val="22"/>
              </w:rPr>
              <w:t xml:space="preserve"> with </w:t>
            </w:r>
            <w:hyperlink w:anchor="dfn-label" r:id="rId214">
              <w:r w:rsidRPr="16B999F4">
                <w:rPr>
                  <w:rStyle w:val="Hyperlink"/>
                  <w:rFonts w:eastAsia="Arial"/>
                  <w:color w:val="1D1D1D"/>
                  <w:sz w:val="22"/>
                  <w:szCs w:val="22"/>
                </w:rPr>
                <w:t>labels</w:t>
              </w:r>
            </w:hyperlink>
            <w:r w:rsidRPr="16B999F4">
              <w:rPr>
                <w:rFonts w:eastAsia="Arial"/>
                <w:color w:val="1D1D1D"/>
                <w:sz w:val="22"/>
                <w:szCs w:val="22"/>
              </w:rPr>
              <w:t xml:space="preserve"> that include </w:t>
            </w:r>
            <w:hyperlink w:anchor="dfn-text" r:id="rId215">
              <w:r w:rsidRPr="16B999F4">
                <w:rPr>
                  <w:rStyle w:val="Hyperlink"/>
                  <w:rFonts w:eastAsia="Arial"/>
                  <w:color w:val="1D1D1D"/>
                  <w:sz w:val="22"/>
                  <w:szCs w:val="22"/>
                </w:rPr>
                <w:t>text</w:t>
              </w:r>
            </w:hyperlink>
            <w:r w:rsidRPr="16B999F4">
              <w:rPr>
                <w:rFonts w:eastAsia="Arial"/>
                <w:color w:val="1D1D1D"/>
                <w:sz w:val="22"/>
                <w:szCs w:val="22"/>
              </w:rPr>
              <w:t xml:space="preserve"> or </w:t>
            </w:r>
            <w:hyperlink w:anchor="dfn-image-of-text" r:id="rId216">
              <w:r w:rsidRPr="16B999F4">
                <w:rPr>
                  <w:rStyle w:val="Hyperlink"/>
                  <w:rFonts w:eastAsia="Arial"/>
                  <w:color w:val="1D1D1D"/>
                  <w:sz w:val="22"/>
                  <w:szCs w:val="22"/>
                </w:rPr>
                <w:t>images of text</w:t>
              </w:r>
            </w:hyperlink>
            <w:r w:rsidRPr="16B999F4">
              <w:rPr>
                <w:rFonts w:eastAsia="Arial"/>
                <w:color w:val="1D1D1D"/>
                <w:sz w:val="22"/>
                <w:szCs w:val="22"/>
              </w:rPr>
              <w:t xml:space="preserve">, the </w:t>
            </w:r>
            <w:hyperlink w:anchor="dfn-name" r:id="rId217">
              <w:r w:rsidRPr="16B999F4">
                <w:rPr>
                  <w:rStyle w:val="Hyperlink"/>
                  <w:rFonts w:eastAsia="Arial"/>
                  <w:color w:val="1D1D1D"/>
                  <w:sz w:val="22"/>
                  <w:szCs w:val="22"/>
                </w:rPr>
                <w:t>name</w:t>
              </w:r>
            </w:hyperlink>
            <w:r w:rsidRPr="16B999F4">
              <w:rPr>
                <w:rFonts w:eastAsia="Arial"/>
                <w:color w:val="1D1D1D"/>
                <w:sz w:val="22"/>
                <w:szCs w:val="22"/>
              </w:rPr>
              <w:t xml:space="preserve"> contains the text that is presented visually.</w:t>
            </w:r>
          </w:p>
        </w:tc>
      </w:tr>
      <w:tr w:rsidR="08334AF6" w:rsidTr="16B999F4" w14:paraId="32AB1D47" w14:textId="77777777">
        <w:trPr>
          <w:trHeight w:val="300"/>
        </w:trPr>
        <w:tc>
          <w:tcPr>
            <w:tcW w:w="1710" w:type="dxa"/>
            <w:vMerge/>
          </w:tcPr>
          <w:p w:rsidR="006720F0" w:rsidRDefault="006720F0" w14:paraId="7D23806E" w14:textId="77777777"/>
        </w:tc>
        <w:tc>
          <w:tcPr>
            <w:tcW w:w="3060" w:type="dxa"/>
          </w:tcPr>
          <w:p w:rsidR="08334AF6" w:rsidP="16B999F4" w:rsidRDefault="1EEC368C" w14:paraId="5187819E" w14:textId="5894D1C2">
            <w:pPr>
              <w:rPr>
                <w:rFonts w:eastAsia="Arial"/>
                <w:color w:val="000000" w:themeColor="text1"/>
                <w:sz w:val="22"/>
                <w:szCs w:val="22"/>
              </w:rPr>
            </w:pPr>
            <w:hyperlink r:id="rId218">
              <w:r w:rsidRPr="16B999F4">
                <w:rPr>
                  <w:rStyle w:val="Hyperlink"/>
                  <w:rFonts w:eastAsia="Arial"/>
                  <w:sz w:val="22"/>
                  <w:szCs w:val="22"/>
                </w:rPr>
                <w:t>3.3.1 Error Identification (A)</w:t>
              </w:r>
            </w:hyperlink>
            <w:r w:rsidRPr="16B999F4">
              <w:rPr>
                <w:rFonts w:eastAsia="Arial"/>
                <w:color w:val="000000" w:themeColor="text1"/>
                <w:sz w:val="22"/>
                <w:szCs w:val="22"/>
              </w:rPr>
              <w:t xml:space="preserve"> </w:t>
            </w:r>
          </w:p>
        </w:tc>
        <w:tc>
          <w:tcPr>
            <w:tcW w:w="9630" w:type="dxa"/>
          </w:tcPr>
          <w:p w:rsidR="08334AF6" w:rsidP="16B999F4" w:rsidRDefault="13BB1D8D" w14:paraId="1D318D4C" w14:textId="021B7DAD">
            <w:pPr>
              <w:jc w:val="left"/>
              <w:rPr>
                <w:rFonts w:eastAsia="Arial"/>
                <w:color w:val="1D1D1D"/>
                <w:sz w:val="22"/>
                <w:szCs w:val="22"/>
              </w:rPr>
            </w:pPr>
            <w:r w:rsidRPr="16B999F4">
              <w:rPr>
                <w:rFonts w:eastAsia="Arial"/>
                <w:color w:val="1D1D1D"/>
                <w:sz w:val="22"/>
                <w:szCs w:val="22"/>
              </w:rPr>
              <w:t xml:space="preserve">If </w:t>
            </w:r>
            <w:bookmarkStart w:name="_Int_fTMoP0Sq" w:id="6"/>
            <w:r w:rsidRPr="16B999F4">
              <w:rPr>
                <w:rFonts w:eastAsia="Arial"/>
                <w:color w:val="1D1D1D"/>
                <w:sz w:val="22"/>
                <w:szCs w:val="22"/>
              </w:rPr>
              <w:t>an</w:t>
            </w:r>
            <w:bookmarkEnd w:id="6"/>
            <w:r w:rsidRPr="16B999F4">
              <w:rPr>
                <w:rFonts w:eastAsia="Arial"/>
                <w:color w:val="1D1D1D"/>
                <w:sz w:val="22"/>
                <w:szCs w:val="22"/>
              </w:rPr>
              <w:t xml:space="preserve"> </w:t>
            </w:r>
            <w:hyperlink w:anchor="dfn-input-error" r:id="rId219">
              <w:r w:rsidRPr="16B999F4">
                <w:rPr>
                  <w:rStyle w:val="Hyperlink"/>
                  <w:rFonts w:eastAsia="Arial"/>
                  <w:color w:val="1D1D1D"/>
                  <w:sz w:val="22"/>
                  <w:szCs w:val="22"/>
                </w:rPr>
                <w:t>input error</w:t>
              </w:r>
            </w:hyperlink>
            <w:r w:rsidRPr="16B999F4">
              <w:rPr>
                <w:rFonts w:eastAsia="Arial"/>
                <w:color w:val="1D1D1D"/>
                <w:sz w:val="22"/>
                <w:szCs w:val="22"/>
              </w:rPr>
              <w:t xml:space="preserve"> is automatically detected, the item that is in error is identified and the error is described to the user in text.</w:t>
            </w:r>
          </w:p>
        </w:tc>
      </w:tr>
      <w:tr w:rsidR="08334AF6" w:rsidTr="16B999F4" w14:paraId="5BDF3846" w14:textId="77777777">
        <w:trPr>
          <w:trHeight w:val="300"/>
        </w:trPr>
        <w:tc>
          <w:tcPr>
            <w:tcW w:w="1710" w:type="dxa"/>
            <w:vMerge/>
          </w:tcPr>
          <w:p w:rsidR="006720F0" w:rsidRDefault="006720F0" w14:paraId="64240F59" w14:textId="77777777"/>
        </w:tc>
        <w:tc>
          <w:tcPr>
            <w:tcW w:w="3060" w:type="dxa"/>
          </w:tcPr>
          <w:p w:rsidR="08334AF6" w:rsidP="16B999F4" w:rsidRDefault="1EEC368C" w14:paraId="08DEB53A" w14:textId="1802B867">
            <w:pPr>
              <w:rPr>
                <w:rFonts w:eastAsia="Arial"/>
                <w:color w:val="000000" w:themeColor="text1"/>
                <w:sz w:val="22"/>
                <w:szCs w:val="22"/>
              </w:rPr>
            </w:pPr>
            <w:hyperlink r:id="rId220">
              <w:r w:rsidRPr="16B999F4">
                <w:rPr>
                  <w:rStyle w:val="Hyperlink"/>
                  <w:rFonts w:eastAsia="Arial"/>
                  <w:sz w:val="22"/>
                  <w:szCs w:val="22"/>
                </w:rPr>
                <w:t>3.3.2 Labels or Instructions (A)</w:t>
              </w:r>
            </w:hyperlink>
            <w:r w:rsidRPr="16B999F4">
              <w:rPr>
                <w:rFonts w:eastAsia="Arial"/>
                <w:color w:val="000000" w:themeColor="text1"/>
                <w:sz w:val="22"/>
                <w:szCs w:val="22"/>
              </w:rPr>
              <w:t xml:space="preserve"> </w:t>
            </w:r>
          </w:p>
        </w:tc>
        <w:tc>
          <w:tcPr>
            <w:tcW w:w="9630" w:type="dxa"/>
          </w:tcPr>
          <w:p w:rsidR="08334AF6" w:rsidP="16B999F4" w:rsidRDefault="407601CB" w14:paraId="5942F7FD" w14:textId="2C3C3CE2">
            <w:pPr>
              <w:jc w:val="left"/>
              <w:rPr>
                <w:rFonts w:eastAsia="Arial"/>
                <w:color w:val="1D1D1D"/>
                <w:sz w:val="22"/>
                <w:szCs w:val="22"/>
              </w:rPr>
            </w:pPr>
            <w:hyperlink w:anchor="dfn-label" r:id="rId221">
              <w:r w:rsidRPr="16B999F4">
                <w:rPr>
                  <w:rStyle w:val="Hyperlink"/>
                  <w:rFonts w:eastAsia="Arial"/>
                  <w:color w:val="1D1D1D"/>
                  <w:sz w:val="22"/>
                  <w:szCs w:val="22"/>
                </w:rPr>
                <w:t>Labels</w:t>
              </w:r>
            </w:hyperlink>
            <w:r w:rsidRPr="16B999F4">
              <w:rPr>
                <w:rFonts w:eastAsia="Arial"/>
                <w:color w:val="1D1D1D"/>
                <w:sz w:val="22"/>
                <w:szCs w:val="22"/>
              </w:rPr>
              <w:t xml:space="preserve"> or instructions are provided when content requires user input.</w:t>
            </w:r>
          </w:p>
        </w:tc>
      </w:tr>
      <w:tr w:rsidR="08334AF6" w:rsidTr="16B999F4" w14:paraId="4983C9A6" w14:textId="77777777">
        <w:trPr>
          <w:trHeight w:val="300"/>
        </w:trPr>
        <w:tc>
          <w:tcPr>
            <w:tcW w:w="1710" w:type="dxa"/>
            <w:vMerge/>
          </w:tcPr>
          <w:p w:rsidR="006720F0" w:rsidRDefault="006720F0" w14:paraId="41856255" w14:textId="77777777"/>
        </w:tc>
        <w:tc>
          <w:tcPr>
            <w:tcW w:w="3060" w:type="dxa"/>
          </w:tcPr>
          <w:p w:rsidR="08334AF6" w:rsidP="16B999F4" w:rsidRDefault="1EEC368C" w14:paraId="30E35526" w14:textId="6249BE11">
            <w:pPr>
              <w:rPr>
                <w:rFonts w:eastAsia="Arial"/>
                <w:color w:val="000000" w:themeColor="text1"/>
                <w:sz w:val="22"/>
                <w:szCs w:val="22"/>
              </w:rPr>
            </w:pPr>
            <w:hyperlink r:id="rId222">
              <w:r w:rsidRPr="16B999F4">
                <w:rPr>
                  <w:rStyle w:val="Hyperlink"/>
                  <w:rFonts w:eastAsia="Arial"/>
                  <w:sz w:val="22"/>
                  <w:szCs w:val="22"/>
                </w:rPr>
                <w:t>3.3.3 Error Suggestion (AA)</w:t>
              </w:r>
            </w:hyperlink>
            <w:r w:rsidRPr="16B999F4">
              <w:rPr>
                <w:rFonts w:eastAsia="Arial"/>
                <w:color w:val="000000" w:themeColor="text1"/>
                <w:sz w:val="22"/>
                <w:szCs w:val="22"/>
              </w:rPr>
              <w:t xml:space="preserve"> </w:t>
            </w:r>
          </w:p>
        </w:tc>
        <w:tc>
          <w:tcPr>
            <w:tcW w:w="9630" w:type="dxa"/>
          </w:tcPr>
          <w:p w:rsidR="08334AF6" w:rsidP="16B999F4" w:rsidRDefault="0198B11F" w14:paraId="38A64FA7" w14:textId="720BB419">
            <w:pPr>
              <w:jc w:val="left"/>
              <w:rPr>
                <w:rFonts w:eastAsia="Arial"/>
                <w:color w:val="1D1D1D"/>
                <w:sz w:val="22"/>
                <w:szCs w:val="22"/>
              </w:rPr>
            </w:pPr>
            <w:r w:rsidRPr="16B999F4">
              <w:rPr>
                <w:rFonts w:eastAsia="Arial"/>
                <w:color w:val="1D1D1D"/>
                <w:sz w:val="22"/>
                <w:szCs w:val="22"/>
              </w:rPr>
              <w:t xml:space="preserve">If </w:t>
            </w:r>
            <w:bookmarkStart w:name="_Int_INqIF1iG" w:id="7"/>
            <w:r w:rsidRPr="16B999F4">
              <w:rPr>
                <w:rFonts w:eastAsia="Arial"/>
                <w:color w:val="1D1D1D"/>
                <w:sz w:val="22"/>
                <w:szCs w:val="22"/>
              </w:rPr>
              <w:t>an</w:t>
            </w:r>
            <w:bookmarkEnd w:id="7"/>
            <w:r w:rsidRPr="16B999F4">
              <w:rPr>
                <w:rFonts w:eastAsia="Arial"/>
                <w:color w:val="1D1D1D"/>
                <w:sz w:val="22"/>
                <w:szCs w:val="22"/>
              </w:rPr>
              <w:t xml:space="preserve"> </w:t>
            </w:r>
            <w:hyperlink w:anchor="dfn-input-error" r:id="rId223">
              <w:r w:rsidRPr="16B999F4">
                <w:rPr>
                  <w:rStyle w:val="Hyperlink"/>
                  <w:rFonts w:eastAsia="Arial"/>
                  <w:color w:val="1D1D1D"/>
                  <w:sz w:val="22"/>
                  <w:szCs w:val="22"/>
                </w:rPr>
                <w:t>input error</w:t>
              </w:r>
            </w:hyperlink>
            <w:r w:rsidRPr="16B999F4">
              <w:rPr>
                <w:rFonts w:eastAsia="Arial"/>
                <w:color w:val="1D1D1D"/>
                <w:sz w:val="22"/>
                <w:szCs w:val="22"/>
              </w:rPr>
              <w:t xml:space="preserve"> is automatically detected and suggestions for correction are known, then the suggestions are provided to the user, unless it would jeopardize the security or purpose of the content.</w:t>
            </w:r>
          </w:p>
        </w:tc>
      </w:tr>
      <w:tr w:rsidR="08334AF6" w:rsidTr="16B999F4" w14:paraId="2F6EA9F8" w14:textId="77777777">
        <w:trPr>
          <w:trHeight w:val="300"/>
        </w:trPr>
        <w:tc>
          <w:tcPr>
            <w:tcW w:w="1710" w:type="dxa"/>
            <w:vMerge/>
          </w:tcPr>
          <w:p w:rsidR="006720F0" w:rsidRDefault="006720F0" w14:paraId="44009D38" w14:textId="77777777"/>
        </w:tc>
        <w:tc>
          <w:tcPr>
            <w:tcW w:w="3060" w:type="dxa"/>
          </w:tcPr>
          <w:p w:rsidR="08334AF6" w:rsidP="16B999F4" w:rsidRDefault="1EEC368C" w14:paraId="50A1D498" w14:textId="45149523">
            <w:pPr>
              <w:rPr>
                <w:rFonts w:eastAsia="Arial"/>
                <w:color w:val="000000" w:themeColor="text1"/>
                <w:sz w:val="22"/>
                <w:szCs w:val="22"/>
              </w:rPr>
            </w:pPr>
            <w:hyperlink r:id="rId224">
              <w:r w:rsidRPr="16B999F4">
                <w:rPr>
                  <w:rStyle w:val="Hyperlink"/>
                  <w:rFonts w:eastAsia="Arial"/>
                  <w:sz w:val="22"/>
                  <w:szCs w:val="22"/>
                </w:rPr>
                <w:t>3.3.4 Error Prevention (Legal, Financial, Data) (AA)</w:t>
              </w:r>
            </w:hyperlink>
            <w:r w:rsidRPr="16B999F4">
              <w:rPr>
                <w:rFonts w:eastAsia="Arial"/>
                <w:color w:val="000000" w:themeColor="text1"/>
                <w:sz w:val="22"/>
                <w:szCs w:val="22"/>
              </w:rPr>
              <w:t xml:space="preserve"> </w:t>
            </w:r>
          </w:p>
        </w:tc>
        <w:tc>
          <w:tcPr>
            <w:tcW w:w="9630" w:type="dxa"/>
          </w:tcPr>
          <w:p w:rsidR="08334AF6" w:rsidP="16B999F4" w:rsidRDefault="0048C1F0" w14:paraId="51EFE6BE" w14:textId="1E5945F1">
            <w:pPr>
              <w:shd w:val="clear" w:color="auto" w:fill="FFFFFF" w:themeFill="background1"/>
              <w:spacing w:after="240"/>
              <w:jc w:val="left"/>
              <w:rPr>
                <w:rFonts w:eastAsia="Arial"/>
                <w:color w:val="1D1D1D"/>
                <w:sz w:val="22"/>
                <w:szCs w:val="22"/>
              </w:rPr>
            </w:pPr>
            <w:r w:rsidRPr="16B999F4">
              <w:rPr>
                <w:rFonts w:eastAsia="Arial"/>
                <w:color w:val="1D1D1D"/>
                <w:sz w:val="22"/>
                <w:szCs w:val="22"/>
              </w:rPr>
              <w:t xml:space="preserve">For </w:t>
            </w:r>
            <w:hyperlink w:anchor="dfn-web-page" r:id="rId225">
              <w:r w:rsidRPr="16B999F4">
                <w:rPr>
                  <w:rStyle w:val="Hyperlink"/>
                  <w:rFonts w:eastAsia="Arial"/>
                  <w:color w:val="1D1D1D"/>
                  <w:sz w:val="22"/>
                  <w:szCs w:val="22"/>
                </w:rPr>
                <w:t>Web pages</w:t>
              </w:r>
            </w:hyperlink>
            <w:r w:rsidRPr="16B999F4">
              <w:rPr>
                <w:rFonts w:eastAsia="Arial"/>
                <w:color w:val="1D1D1D"/>
                <w:sz w:val="22"/>
                <w:szCs w:val="22"/>
              </w:rPr>
              <w:t xml:space="preserve"> that cause </w:t>
            </w:r>
            <w:hyperlink w:anchor="dfn-legal-commitments" r:id="rId226">
              <w:r w:rsidRPr="16B999F4">
                <w:rPr>
                  <w:rStyle w:val="Hyperlink"/>
                  <w:rFonts w:eastAsia="Arial"/>
                  <w:color w:val="1D1D1D"/>
                  <w:sz w:val="22"/>
                  <w:szCs w:val="22"/>
                </w:rPr>
                <w:t>legal commitments</w:t>
              </w:r>
            </w:hyperlink>
            <w:r w:rsidRPr="16B999F4">
              <w:rPr>
                <w:rFonts w:eastAsia="Arial"/>
                <w:color w:val="1D1D1D"/>
                <w:sz w:val="22"/>
                <w:szCs w:val="22"/>
              </w:rPr>
              <w:t xml:space="preserve"> or financial transactions for the user to occur, that modify or delete </w:t>
            </w:r>
            <w:hyperlink w:anchor="dfn-user-controllable" r:id="rId227">
              <w:r w:rsidRPr="16B999F4">
                <w:rPr>
                  <w:rStyle w:val="Hyperlink"/>
                  <w:rFonts w:eastAsia="Arial"/>
                  <w:color w:val="1D1D1D"/>
                  <w:sz w:val="22"/>
                  <w:szCs w:val="22"/>
                </w:rPr>
                <w:t>user-controllable</w:t>
              </w:r>
            </w:hyperlink>
            <w:r w:rsidRPr="16B999F4">
              <w:rPr>
                <w:rFonts w:eastAsia="Arial"/>
                <w:color w:val="1D1D1D"/>
                <w:sz w:val="22"/>
                <w:szCs w:val="22"/>
              </w:rPr>
              <w:t xml:space="preserve"> data in data storage systems, or that submit user test responses, at least one of the following is true: submissions are reversible, data entered is checked for input errors and user is provided an opportunity to correct them, and mechanism is available for reviewing, confirming, and correcting information before finalizing the submission.</w:t>
            </w:r>
          </w:p>
        </w:tc>
      </w:tr>
    </w:tbl>
    <w:p w:rsidR="66E0756A" w:rsidP="16B999F4" w:rsidRDefault="66E0756A" w14:paraId="34695240" w14:textId="6C9F6025">
      <w:pPr>
        <w:rPr>
          <w:sz w:val="22"/>
          <w:szCs w:val="22"/>
        </w:rPr>
      </w:pPr>
    </w:p>
    <w:p w:rsidR="66E0756A" w:rsidRDefault="66E0756A" w14:paraId="5CB3FC37" w14:textId="6F41FB28"/>
    <w:p w:rsidR="08334AF6" w:rsidRDefault="08334AF6" w14:paraId="4F71030A" w14:textId="066AAD07"/>
    <w:p w:rsidR="08334AF6" w:rsidP="08334AF6" w:rsidRDefault="08334AF6" w14:paraId="40079D07" w14:textId="541522EB"/>
    <w:sectPr w:rsidR="08334AF6" w:rsidSect="00052620">
      <w:headerReference w:type="default" r:id="rId228"/>
      <w:footerReference w:type="default" r:id="rId229"/>
      <w:pgSz w:w="15840" w:h="12240" w:orient="landscape"/>
      <w:pgMar w:top="720" w:right="720" w:bottom="720" w:left="72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55EA9" w:rsidP="0095512D" w:rsidRDefault="00555EA9" w14:paraId="52134E04" w14:textId="77777777">
      <w:r>
        <w:separator/>
      </w:r>
    </w:p>
  </w:endnote>
  <w:endnote w:type="continuationSeparator" w:id="0">
    <w:p w:rsidR="00555EA9" w:rsidP="0095512D" w:rsidRDefault="00555EA9" w14:paraId="52C528AA" w14:textId="77777777">
      <w:r>
        <w:continuationSeparator/>
      </w:r>
    </w:p>
  </w:endnote>
  <w:endnote w:type="continuationNotice" w:id="1">
    <w:p w:rsidR="00555EA9" w:rsidRDefault="00555EA9" w14:paraId="0F6803B5"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Yu Mincho">
    <w:altName w:val="游明朝"/>
    <w:panose1 w:val="00000000000000000000"/>
    <w:charset w:val="80"/>
    <w:family w:val="roman"/>
    <w:notTrueType/>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4C5EF4" w:rsidR="00B80948" w:rsidP="0132FA78" w:rsidRDefault="6D5DA4BF" w14:paraId="256569FB" w14:textId="20A134D1">
    <w:pPr>
      <w:pStyle w:val="Footer"/>
      <w:pBdr>
        <w:top w:val="single" w:color="000000" w:sz="4" w:space="1"/>
      </w:pBdr>
      <w:tabs>
        <w:tab w:val="clear" w:pos="4680"/>
        <w:tab w:val="clear" w:pos="9360"/>
        <w:tab w:val="left" w:pos="12600"/>
      </w:tabs>
      <w:rPr>
        <w:sz w:val="22"/>
        <w:szCs w:val="22"/>
      </w:rPr>
    </w:pPr>
    <w:r w:rsidRPr="0132FA78" w:rsidR="0132FA78">
      <w:rPr>
        <w:sz w:val="22"/>
        <w:szCs w:val="22"/>
      </w:rPr>
      <w:t xml:space="preserve">Worksheet </w:t>
    </w:r>
    <w:r w:rsidRPr="0132FA78" w:rsidR="0132FA78">
      <w:rPr>
        <w:sz w:val="22"/>
        <w:szCs w:val="22"/>
      </w:rPr>
      <w:t>Template Revision Date:  2/</w:t>
    </w:r>
    <w:r w:rsidRPr="0132FA78" w:rsidR="0132FA78">
      <w:rPr>
        <w:sz w:val="22"/>
        <w:szCs w:val="22"/>
      </w:rPr>
      <w:t>20</w:t>
    </w:r>
    <w:r w:rsidRPr="0132FA78" w:rsidR="0132FA78">
      <w:rPr>
        <w:sz w:val="22"/>
        <w:szCs w:val="22"/>
      </w:rPr>
      <w:t>/2025</w:t>
    </w:r>
    <w:r>
      <w:tab/>
    </w:r>
    <w:r w:rsidRPr="0132FA78" w:rsidR="0132FA78">
      <w:rPr>
        <w:sz w:val="22"/>
        <w:szCs w:val="22"/>
      </w:rPr>
      <w:t xml:space="preserve"> Page </w:t>
    </w:r>
    <w:r w:rsidRPr="0132FA78">
      <w:rPr>
        <w:noProof/>
        <w:sz w:val="22"/>
        <w:szCs w:val="22"/>
      </w:rPr>
      <w:fldChar w:fldCharType="begin"/>
    </w:r>
    <w:r w:rsidRPr="0132FA78">
      <w:rPr>
        <w:sz w:val="22"/>
        <w:szCs w:val="22"/>
      </w:rPr>
      <w:instrText xml:space="preserve"> PAGE   \* MERGEFORMAT </w:instrText>
    </w:r>
    <w:r w:rsidRPr="0132FA78">
      <w:rPr>
        <w:sz w:val="22"/>
        <w:szCs w:val="22"/>
      </w:rPr>
      <w:fldChar w:fldCharType="separate"/>
    </w:r>
    <w:r w:rsidRPr="0132FA78" w:rsidR="0132FA78">
      <w:rPr>
        <w:noProof/>
        <w:sz w:val="22"/>
        <w:szCs w:val="22"/>
      </w:rPr>
      <w:t>5</w:t>
    </w:r>
    <w:r w:rsidRPr="0132FA78">
      <w:rPr>
        <w:noProof/>
        <w:sz w:val="22"/>
        <w:szCs w:val="22"/>
      </w:rPr>
      <w:fldChar w:fldCharType="end"/>
    </w:r>
    <w:r w:rsidRPr="0132FA78" w:rsidR="0132FA78">
      <w:rPr>
        <w:noProof/>
        <w:sz w:val="22"/>
        <w:szCs w:val="22"/>
      </w:rPr>
      <w:t>/</w:t>
    </w:r>
    <w:r w:rsidRPr="0132FA78">
      <w:rPr>
        <w:noProof/>
        <w:sz w:val="22"/>
        <w:szCs w:val="22"/>
      </w:rPr>
      <w:fldChar w:fldCharType="begin"/>
    </w:r>
    <w:r w:rsidRPr="0132FA78">
      <w:rPr>
        <w:noProof/>
        <w:sz w:val="22"/>
        <w:szCs w:val="22"/>
      </w:rPr>
      <w:instrText xml:space="preserve"> NUMPAGES  \* Arabic  \* MERGEFORMAT </w:instrText>
    </w:r>
    <w:r w:rsidRPr="0132FA78">
      <w:rPr>
        <w:noProof/>
        <w:sz w:val="22"/>
        <w:szCs w:val="22"/>
      </w:rPr>
      <w:fldChar w:fldCharType="separate"/>
    </w:r>
    <w:r w:rsidRPr="0132FA78" w:rsidR="0132FA78">
      <w:rPr>
        <w:noProof/>
        <w:sz w:val="22"/>
        <w:szCs w:val="22"/>
      </w:rPr>
      <w:t>6</w:t>
    </w:r>
    <w:r w:rsidRPr="0132FA78">
      <w:rPr>
        <w:noProof/>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55EA9" w:rsidP="0095512D" w:rsidRDefault="00555EA9" w14:paraId="6CF0EC73" w14:textId="77777777">
      <w:r>
        <w:separator/>
      </w:r>
    </w:p>
  </w:footnote>
  <w:footnote w:type="continuationSeparator" w:id="0">
    <w:p w:rsidR="00555EA9" w:rsidP="0095512D" w:rsidRDefault="00555EA9" w14:paraId="6CCE0FEE" w14:textId="77777777">
      <w:r>
        <w:continuationSeparator/>
      </w:r>
    </w:p>
  </w:footnote>
  <w:footnote w:type="continuationNotice" w:id="1">
    <w:p w:rsidR="00555EA9" w:rsidRDefault="00555EA9" w14:paraId="752651EA"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6B4D59" w:rsidR="00B80948" w:rsidP="4690586D" w:rsidRDefault="4690586D" w14:paraId="34BEC923" w14:textId="68641346">
    <w:pPr>
      <w:pBdr>
        <w:bottom w:val="single" w:color="auto" w:sz="4" w:space="1"/>
      </w:pBdr>
      <w:spacing w:before="240"/>
      <w:jc w:val="center"/>
    </w:pPr>
    <w:r>
      <w:rPr>
        <w:noProof/>
      </w:rPr>
      <w:drawing>
        <wp:anchor distT="0" distB="0" distL="114300" distR="114300" simplePos="0" relativeHeight="251658240" behindDoc="0" locked="0" layoutInCell="1" allowOverlap="1" wp14:anchorId="00115FDF" wp14:editId="3B70A708">
          <wp:simplePos x="0" y="0"/>
          <wp:positionH relativeFrom="column">
            <wp:posOffset>-266700</wp:posOffset>
          </wp:positionH>
          <wp:positionV relativeFrom="paragraph">
            <wp:posOffset>-49530</wp:posOffset>
          </wp:positionV>
          <wp:extent cx="1695450" cy="382270"/>
          <wp:effectExtent l="0" t="0" r="0" b="0"/>
          <wp:wrapSquare wrapText="bothSides"/>
          <wp:docPr id="20621367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13673" name="Picture 16"/>
                  <pic:cNvPicPr/>
                </pic:nvPicPr>
                <pic:blipFill rotWithShape="1">
                  <a:blip r:embed="rId1">
                    <a:extLst>
                      <a:ext uri="{28A0092B-C50C-407E-A947-70E740481C1C}">
                        <a14:useLocalDpi xmlns:a14="http://schemas.microsoft.com/office/drawing/2010/main" val="0"/>
                      </a:ext>
                    </a:extLst>
                  </a:blip>
                  <a:srcRect l="-2898" t="-12665" r="-10076" b="-3886"/>
                  <a:stretch/>
                </pic:blipFill>
                <pic:spPr bwMode="auto">
                  <a:xfrm>
                    <a:off x="0" y="0"/>
                    <a:ext cx="1695450" cy="3822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4690586D">
      <w:rPr>
        <w:rStyle w:val="Heading1Char"/>
        <w:caps w:val="0"/>
      </w:rPr>
      <w:t xml:space="preserve">Web </w:t>
    </w:r>
    <w:r w:rsidR="001B2F8B">
      <w:rPr>
        <w:rStyle w:val="Heading1Char"/>
        <w:caps w:val="0"/>
      </w:rPr>
      <w:t>Accessibility Test Worksheet (</w:t>
    </w:r>
    <w:r w:rsidRPr="4690586D">
      <w:rPr>
        <w:rStyle w:val="Heading1Char"/>
        <w:caps w:val="0"/>
      </w:rPr>
      <w:t>Automated &amp; Manual</w:t>
    </w:r>
    <w:r>
      <w:rPr>
        <w:noProof/>
      </w:rPr>
      <w:drawing>
        <wp:anchor distT="0" distB="0" distL="114300" distR="114300" simplePos="0" relativeHeight="251658241" behindDoc="0" locked="0" layoutInCell="1" allowOverlap="1" wp14:anchorId="54FDB100" wp14:editId="73B106AB">
          <wp:simplePos x="0" y="0"/>
          <wp:positionH relativeFrom="column">
            <wp:align>right</wp:align>
          </wp:positionH>
          <wp:positionV relativeFrom="paragraph">
            <wp:posOffset>0</wp:posOffset>
          </wp:positionV>
          <wp:extent cx="1275217" cy="328220"/>
          <wp:effectExtent l="0" t="0" r="1270" b="0"/>
          <wp:wrapSquare wrapText="bothSides"/>
          <wp:docPr id="64180193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bwMode="auto">
                  <a:xfrm>
                    <a:off x="0" y="0"/>
                    <a:ext cx="1275217" cy="328220"/>
                  </a:xfrm>
                  <a:prstGeom prst="rect">
                    <a:avLst/>
                  </a:prstGeom>
                  <a:noFill/>
                  <a:ln>
                    <a:noFill/>
                  </a:ln>
                </pic:spPr>
              </pic:pic>
            </a:graphicData>
          </a:graphic>
          <wp14:sizeRelH relativeFrom="page">
            <wp14:pctWidth>0</wp14:pctWidth>
          </wp14:sizeRelH>
          <wp14:sizeRelV relativeFrom="page">
            <wp14:pctHeight>0</wp14:pctHeight>
          </wp14:sizeRelV>
        </wp:anchor>
      </w:drawing>
    </w:r>
    <w:r w:rsidR="001613C9">
      <w:rPr>
        <w:rStyle w:val="Heading1Char"/>
        <w:caps w:val="0"/>
      </w:rPr>
      <w:t>)</w:t>
    </w:r>
  </w:p>
  <w:p w:rsidR="00B80948" w:rsidRDefault="00B80948" w14:paraId="16371FE1" w14:textId="0FD7A80F">
    <w:pPr>
      <w:pStyle w:val="Header"/>
    </w:pPr>
  </w:p>
</w:hdr>
</file>

<file path=word/intelligence2.xml><?xml version="1.0" encoding="utf-8"?>
<int2:intelligence xmlns:int2="http://schemas.microsoft.com/office/intelligence/2020/intelligence" xmlns:oel="http://schemas.microsoft.com/office/2019/extlst">
  <int2:observations>
    <int2:textHash int2:hashCode="3Pi9bFFn+iofhN" int2:id="ep6kfcwP">
      <int2:state int2:value="Rejected" int2:type="AugLoop_Text_Critique"/>
    </int2:textHash>
    <int2:bookmark int2:bookmarkName="_Int_FjzjY0zQ" int2:invalidationBookmarkName="" int2:hashCode="tBXhb75MpA8icH" int2:id="3ybsgpm9">
      <int2:state int2:value="Rejected" int2:type="AugLoop_Text_Critique"/>
    </int2:bookmark>
    <int2:bookmark int2:bookmarkName="_Int_sjj1wuiy" int2:invalidationBookmarkName="" int2:hashCode="eCIwW5Nf6pGX6x" int2:id="4lPEaOwX">
      <int2:state int2:value="Rejected" int2:type="AugLoop_Text_Critique"/>
    </int2:bookmark>
    <int2:bookmark int2:bookmarkName="_Int_tWDJXTqZ" int2:invalidationBookmarkName="" int2:hashCode="k+8N2CcQNoH87k" int2:id="AwZxDuVY">
      <int2:state int2:value="Rejected" int2:type="AugLoop_Text_Critique"/>
    </int2:bookmark>
    <int2:bookmark int2:bookmarkName="_Int_fTMoP0Sq" int2:invalidationBookmarkName="" int2:hashCode="3nPqwMMFA48EN7" int2:id="cN1NLlYK">
      <int2:state int2:value="Rejected" int2:type="AugLoop_Text_Critique"/>
    </int2:bookmark>
    <int2:bookmark int2:bookmarkName="_Int_ENVvbNfo" int2:invalidationBookmarkName="" int2:hashCode="TwfyE07vXJAcR8" int2:id="flLaG8hD">
      <int2:state int2:value="Rejected" int2:type="AugLoop_Text_Critique"/>
    </int2:bookmark>
    <int2:bookmark int2:bookmarkName="_Int_nH6p0qLa" int2:invalidationBookmarkName="" int2:hashCode="FSydcHslpKFGWx" int2:id="nqgrbgcd">
      <int2:state int2:value="Rejected" int2:type="AugLoop_Text_Critique"/>
    </int2:bookmark>
    <int2:bookmark int2:bookmarkName="_Int_INqIF1iG" int2:invalidationBookmarkName="" int2:hashCode="3nPqwMMFA48EN7" int2:id="r9W5oG8B">
      <int2:state int2:value="Rejected" int2:type="AugLoop_Text_Critique"/>
    </int2:bookmark>
    <int2:bookmark int2:bookmarkName="_Int_6rOjqq55" int2:invalidationBookmarkName="" int2:hashCode="Ix5laEFYUBwjNs" int2:id="xXxHpk8R">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240CAF"/>
    <w:multiLevelType w:val="hybridMultilevel"/>
    <w:tmpl w:val="7926158C"/>
    <w:lvl w:ilvl="0" w:tplc="8684F21A">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EE104C5"/>
    <w:multiLevelType w:val="hybridMultilevel"/>
    <w:tmpl w:val="7D280E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E620BA"/>
    <w:multiLevelType w:val="hybridMultilevel"/>
    <w:tmpl w:val="E1E469DE"/>
    <w:lvl w:ilvl="0" w:tplc="EAAC69EC">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111E6C90"/>
    <w:multiLevelType w:val="hybridMultilevel"/>
    <w:tmpl w:val="39D2A86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14704C0C"/>
    <w:multiLevelType w:val="hybridMultilevel"/>
    <w:tmpl w:val="38A0DC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AE697E"/>
    <w:multiLevelType w:val="hybridMultilevel"/>
    <w:tmpl w:val="974A6BEC"/>
    <w:lvl w:ilvl="0" w:tplc="1A1CEAD6">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CD670BF"/>
    <w:multiLevelType w:val="hybridMultilevel"/>
    <w:tmpl w:val="3926C5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F63AE8"/>
    <w:multiLevelType w:val="hybridMultilevel"/>
    <w:tmpl w:val="4596F0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7F3595"/>
    <w:multiLevelType w:val="hybridMultilevel"/>
    <w:tmpl w:val="4ED81044"/>
    <w:lvl w:ilvl="0" w:tplc="6D8C1324">
      <w:start w:val="1"/>
      <w:numFmt w:val="bullet"/>
      <w:lvlText w:val=""/>
      <w:lvlJc w:val="left"/>
      <w:pPr>
        <w:ind w:left="720" w:hanging="360"/>
      </w:pPr>
      <w:rPr>
        <w:rFonts w:hint="default" w:ascii="Symbol" w:hAnsi="Symbol"/>
      </w:rPr>
    </w:lvl>
    <w:lvl w:ilvl="1" w:tplc="D22464FA">
      <w:start w:val="1"/>
      <w:numFmt w:val="bullet"/>
      <w:lvlText w:val="o"/>
      <w:lvlJc w:val="left"/>
      <w:pPr>
        <w:ind w:left="1440" w:hanging="360"/>
      </w:pPr>
      <w:rPr>
        <w:rFonts w:hint="default" w:ascii="Courier New" w:hAnsi="Courier New"/>
      </w:rPr>
    </w:lvl>
    <w:lvl w:ilvl="2" w:tplc="518A9B7C">
      <w:start w:val="1"/>
      <w:numFmt w:val="bullet"/>
      <w:lvlText w:val=""/>
      <w:lvlJc w:val="left"/>
      <w:pPr>
        <w:ind w:left="2160" w:hanging="360"/>
      </w:pPr>
      <w:rPr>
        <w:rFonts w:hint="default" w:ascii="Wingdings" w:hAnsi="Wingdings"/>
      </w:rPr>
    </w:lvl>
    <w:lvl w:ilvl="3" w:tplc="688AE4FE">
      <w:start w:val="1"/>
      <w:numFmt w:val="bullet"/>
      <w:lvlText w:val=""/>
      <w:lvlJc w:val="left"/>
      <w:pPr>
        <w:ind w:left="2880" w:hanging="360"/>
      </w:pPr>
      <w:rPr>
        <w:rFonts w:hint="default" w:ascii="Symbol" w:hAnsi="Symbol"/>
      </w:rPr>
    </w:lvl>
    <w:lvl w:ilvl="4" w:tplc="6CC4169C">
      <w:start w:val="1"/>
      <w:numFmt w:val="bullet"/>
      <w:lvlText w:val="o"/>
      <w:lvlJc w:val="left"/>
      <w:pPr>
        <w:ind w:left="3600" w:hanging="360"/>
      </w:pPr>
      <w:rPr>
        <w:rFonts w:hint="default" w:ascii="Courier New" w:hAnsi="Courier New"/>
      </w:rPr>
    </w:lvl>
    <w:lvl w:ilvl="5" w:tplc="D4A8A9F8">
      <w:start w:val="1"/>
      <w:numFmt w:val="bullet"/>
      <w:lvlText w:val=""/>
      <w:lvlJc w:val="left"/>
      <w:pPr>
        <w:ind w:left="4320" w:hanging="360"/>
      </w:pPr>
      <w:rPr>
        <w:rFonts w:hint="default" w:ascii="Wingdings" w:hAnsi="Wingdings"/>
      </w:rPr>
    </w:lvl>
    <w:lvl w:ilvl="6" w:tplc="26ACE012">
      <w:start w:val="1"/>
      <w:numFmt w:val="bullet"/>
      <w:lvlText w:val=""/>
      <w:lvlJc w:val="left"/>
      <w:pPr>
        <w:ind w:left="5040" w:hanging="360"/>
      </w:pPr>
      <w:rPr>
        <w:rFonts w:hint="default" w:ascii="Symbol" w:hAnsi="Symbol"/>
      </w:rPr>
    </w:lvl>
    <w:lvl w:ilvl="7" w:tplc="A95E2078">
      <w:start w:val="1"/>
      <w:numFmt w:val="bullet"/>
      <w:lvlText w:val="o"/>
      <w:lvlJc w:val="left"/>
      <w:pPr>
        <w:ind w:left="5760" w:hanging="360"/>
      </w:pPr>
      <w:rPr>
        <w:rFonts w:hint="default" w:ascii="Courier New" w:hAnsi="Courier New"/>
      </w:rPr>
    </w:lvl>
    <w:lvl w:ilvl="8" w:tplc="068437F8">
      <w:start w:val="1"/>
      <w:numFmt w:val="bullet"/>
      <w:lvlText w:val=""/>
      <w:lvlJc w:val="left"/>
      <w:pPr>
        <w:ind w:left="6480" w:hanging="360"/>
      </w:pPr>
      <w:rPr>
        <w:rFonts w:hint="default" w:ascii="Wingdings" w:hAnsi="Wingdings"/>
      </w:rPr>
    </w:lvl>
  </w:abstractNum>
  <w:abstractNum w:abstractNumId="9" w15:restartNumberingAfterBreak="0">
    <w:nsid w:val="2DAE31FB"/>
    <w:multiLevelType w:val="hybridMultilevel"/>
    <w:tmpl w:val="B9D8164C"/>
    <w:lvl w:ilvl="0" w:tplc="BE08B874">
      <w:start w:val="5"/>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11B2258"/>
    <w:multiLevelType w:val="hybridMultilevel"/>
    <w:tmpl w:val="C07257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2E7938"/>
    <w:multiLevelType w:val="hybridMultilevel"/>
    <w:tmpl w:val="2572098A"/>
    <w:lvl w:ilvl="0" w:tplc="6BD4FBF2">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350B188D"/>
    <w:multiLevelType w:val="hybridMultilevel"/>
    <w:tmpl w:val="3200902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35CA54A9"/>
    <w:multiLevelType w:val="hybridMultilevel"/>
    <w:tmpl w:val="865604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3821003B"/>
    <w:multiLevelType w:val="hybridMultilevel"/>
    <w:tmpl w:val="4FC000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B0165F9"/>
    <w:multiLevelType w:val="hybridMultilevel"/>
    <w:tmpl w:val="357406DC"/>
    <w:lvl w:ilvl="0" w:tplc="3EB63218">
      <w:start w:val="2024"/>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40302908"/>
    <w:multiLevelType w:val="hybridMultilevel"/>
    <w:tmpl w:val="08E6CC3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4F01E8"/>
    <w:multiLevelType w:val="hybridMultilevel"/>
    <w:tmpl w:val="27B237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93E1868"/>
    <w:multiLevelType w:val="hybridMultilevel"/>
    <w:tmpl w:val="25E65B4A"/>
    <w:lvl w:ilvl="0" w:tplc="CA829B38">
      <w:start w:val="1"/>
      <w:numFmt w:val="decimal"/>
      <w:lvlText w:val="%1."/>
      <w:lvlJc w:val="left"/>
      <w:pPr>
        <w:ind w:left="720" w:hanging="360"/>
      </w:pPr>
      <w:rPr>
        <w:rFonts w:hint="default"/>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8C287B"/>
    <w:multiLevelType w:val="hybridMultilevel"/>
    <w:tmpl w:val="B338E3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6578F3"/>
    <w:multiLevelType w:val="hybridMultilevel"/>
    <w:tmpl w:val="C7B87E86"/>
    <w:lvl w:ilvl="0" w:tplc="D60ADA22">
      <w:numFmt w:val="bullet"/>
      <w:lvlText w:val="-"/>
      <w:lvlJc w:val="left"/>
      <w:pPr>
        <w:ind w:left="420" w:hanging="360"/>
      </w:pPr>
      <w:rPr>
        <w:rFonts w:hint="default" w:ascii="Arial" w:hAnsi="Arial" w:cs="Arial" w:eastAsiaTheme="minorEastAsia"/>
      </w:rPr>
    </w:lvl>
    <w:lvl w:ilvl="1" w:tplc="04090003" w:tentative="1">
      <w:start w:val="1"/>
      <w:numFmt w:val="bullet"/>
      <w:lvlText w:val="o"/>
      <w:lvlJc w:val="left"/>
      <w:pPr>
        <w:ind w:left="1140" w:hanging="360"/>
      </w:pPr>
      <w:rPr>
        <w:rFonts w:hint="default" w:ascii="Courier New" w:hAnsi="Courier New" w:cs="Courier New"/>
      </w:rPr>
    </w:lvl>
    <w:lvl w:ilvl="2" w:tplc="04090005" w:tentative="1">
      <w:start w:val="1"/>
      <w:numFmt w:val="bullet"/>
      <w:lvlText w:val=""/>
      <w:lvlJc w:val="left"/>
      <w:pPr>
        <w:ind w:left="1860" w:hanging="360"/>
      </w:pPr>
      <w:rPr>
        <w:rFonts w:hint="default" w:ascii="Wingdings" w:hAnsi="Wingdings"/>
      </w:rPr>
    </w:lvl>
    <w:lvl w:ilvl="3" w:tplc="04090001" w:tentative="1">
      <w:start w:val="1"/>
      <w:numFmt w:val="bullet"/>
      <w:lvlText w:val=""/>
      <w:lvlJc w:val="left"/>
      <w:pPr>
        <w:ind w:left="2580" w:hanging="360"/>
      </w:pPr>
      <w:rPr>
        <w:rFonts w:hint="default" w:ascii="Symbol" w:hAnsi="Symbol"/>
      </w:rPr>
    </w:lvl>
    <w:lvl w:ilvl="4" w:tplc="04090003" w:tentative="1">
      <w:start w:val="1"/>
      <w:numFmt w:val="bullet"/>
      <w:lvlText w:val="o"/>
      <w:lvlJc w:val="left"/>
      <w:pPr>
        <w:ind w:left="3300" w:hanging="360"/>
      </w:pPr>
      <w:rPr>
        <w:rFonts w:hint="default" w:ascii="Courier New" w:hAnsi="Courier New" w:cs="Courier New"/>
      </w:rPr>
    </w:lvl>
    <w:lvl w:ilvl="5" w:tplc="04090005" w:tentative="1">
      <w:start w:val="1"/>
      <w:numFmt w:val="bullet"/>
      <w:lvlText w:val=""/>
      <w:lvlJc w:val="left"/>
      <w:pPr>
        <w:ind w:left="4020" w:hanging="360"/>
      </w:pPr>
      <w:rPr>
        <w:rFonts w:hint="default" w:ascii="Wingdings" w:hAnsi="Wingdings"/>
      </w:rPr>
    </w:lvl>
    <w:lvl w:ilvl="6" w:tplc="04090001" w:tentative="1">
      <w:start w:val="1"/>
      <w:numFmt w:val="bullet"/>
      <w:lvlText w:val=""/>
      <w:lvlJc w:val="left"/>
      <w:pPr>
        <w:ind w:left="4740" w:hanging="360"/>
      </w:pPr>
      <w:rPr>
        <w:rFonts w:hint="default" w:ascii="Symbol" w:hAnsi="Symbol"/>
      </w:rPr>
    </w:lvl>
    <w:lvl w:ilvl="7" w:tplc="04090003" w:tentative="1">
      <w:start w:val="1"/>
      <w:numFmt w:val="bullet"/>
      <w:lvlText w:val="o"/>
      <w:lvlJc w:val="left"/>
      <w:pPr>
        <w:ind w:left="5460" w:hanging="360"/>
      </w:pPr>
      <w:rPr>
        <w:rFonts w:hint="default" w:ascii="Courier New" w:hAnsi="Courier New" w:cs="Courier New"/>
      </w:rPr>
    </w:lvl>
    <w:lvl w:ilvl="8" w:tplc="04090005" w:tentative="1">
      <w:start w:val="1"/>
      <w:numFmt w:val="bullet"/>
      <w:lvlText w:val=""/>
      <w:lvlJc w:val="left"/>
      <w:pPr>
        <w:ind w:left="6180" w:hanging="360"/>
      </w:pPr>
      <w:rPr>
        <w:rFonts w:hint="default" w:ascii="Wingdings" w:hAnsi="Wingdings"/>
      </w:rPr>
    </w:lvl>
  </w:abstractNum>
  <w:abstractNum w:abstractNumId="21" w15:restartNumberingAfterBreak="0">
    <w:nsid w:val="51CD6412"/>
    <w:multiLevelType w:val="hybridMultilevel"/>
    <w:tmpl w:val="A60466F6"/>
    <w:lvl w:ilvl="0" w:tplc="94AE663C">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521A7319"/>
    <w:multiLevelType w:val="hybridMultilevel"/>
    <w:tmpl w:val="844CDC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6D7466D"/>
    <w:multiLevelType w:val="hybridMultilevel"/>
    <w:tmpl w:val="C07257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79B2F91"/>
    <w:multiLevelType w:val="hybridMultilevel"/>
    <w:tmpl w:val="96140D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80F7184"/>
    <w:multiLevelType w:val="hybridMultilevel"/>
    <w:tmpl w:val="96140D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07B0B1E"/>
    <w:multiLevelType w:val="hybridMultilevel"/>
    <w:tmpl w:val="8DB845B6"/>
    <w:lvl w:ilvl="0" w:tplc="3EB63218">
      <w:start w:val="2024"/>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63534599"/>
    <w:multiLevelType w:val="hybridMultilevel"/>
    <w:tmpl w:val="B986FD92"/>
    <w:lvl w:ilvl="0" w:tplc="23BC6F42">
      <w:numFmt w:val="bullet"/>
      <w:pStyle w:val="ListParagraph"/>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637D7E46"/>
    <w:multiLevelType w:val="hybridMultilevel"/>
    <w:tmpl w:val="88A6BB4E"/>
    <w:lvl w:ilvl="0" w:tplc="E5AA716A">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9" w15:restartNumberingAfterBreak="0">
    <w:nsid w:val="6AF74E38"/>
    <w:multiLevelType w:val="hybridMultilevel"/>
    <w:tmpl w:val="3CC8420A"/>
    <w:lvl w:ilvl="0" w:tplc="3EB63218">
      <w:start w:val="2024"/>
      <w:numFmt w:val="bullet"/>
      <w:lvlText w:val="-"/>
      <w:lvlJc w:val="left"/>
      <w:pPr>
        <w:ind w:left="720" w:hanging="360"/>
      </w:pPr>
      <w:rPr>
        <w:rFonts w:hint="default" w:ascii="Arial" w:hAnsi="Arial" w:cs="Arial" w:eastAsiaTheme="minorEastAsia"/>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0" w15:restartNumberingAfterBreak="0">
    <w:nsid w:val="70D72EA8"/>
    <w:multiLevelType w:val="hybridMultilevel"/>
    <w:tmpl w:val="2DE0740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1" w15:restartNumberingAfterBreak="0">
    <w:nsid w:val="7B205250"/>
    <w:multiLevelType w:val="hybridMultilevel"/>
    <w:tmpl w:val="FAEC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ED35B2"/>
    <w:multiLevelType w:val="hybridMultilevel"/>
    <w:tmpl w:val="552007E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24141882">
    <w:abstractNumId w:val="8"/>
  </w:num>
  <w:num w:numId="2" w16cid:durableId="401606240">
    <w:abstractNumId w:val="27"/>
  </w:num>
  <w:num w:numId="3" w16cid:durableId="792866537">
    <w:abstractNumId w:val="13"/>
  </w:num>
  <w:num w:numId="4" w16cid:durableId="1168979601">
    <w:abstractNumId w:val="30"/>
  </w:num>
  <w:num w:numId="5" w16cid:durableId="685786338">
    <w:abstractNumId w:val="3"/>
  </w:num>
  <w:num w:numId="6" w16cid:durableId="1025403687">
    <w:abstractNumId w:val="32"/>
  </w:num>
  <w:num w:numId="7" w16cid:durableId="333262718">
    <w:abstractNumId w:val="12"/>
  </w:num>
  <w:num w:numId="8" w16cid:durableId="1756828211">
    <w:abstractNumId w:val="31"/>
  </w:num>
  <w:num w:numId="9" w16cid:durableId="2043706204">
    <w:abstractNumId w:val="23"/>
  </w:num>
  <w:num w:numId="10" w16cid:durableId="758909975">
    <w:abstractNumId w:val="1"/>
  </w:num>
  <w:num w:numId="11" w16cid:durableId="1650087968">
    <w:abstractNumId w:val="24"/>
  </w:num>
  <w:num w:numId="12" w16cid:durableId="2052217913">
    <w:abstractNumId w:val="25"/>
  </w:num>
  <w:num w:numId="13" w16cid:durableId="90779138">
    <w:abstractNumId w:val="9"/>
  </w:num>
  <w:num w:numId="14" w16cid:durableId="1015039452">
    <w:abstractNumId w:val="10"/>
  </w:num>
  <w:num w:numId="15" w16cid:durableId="2055692791">
    <w:abstractNumId w:val="2"/>
  </w:num>
  <w:num w:numId="16" w16cid:durableId="1995840135">
    <w:abstractNumId w:val="20"/>
  </w:num>
  <w:num w:numId="17" w16cid:durableId="838152335">
    <w:abstractNumId w:val="16"/>
  </w:num>
  <w:num w:numId="18" w16cid:durableId="321079281">
    <w:abstractNumId w:val="17"/>
  </w:num>
  <w:num w:numId="19" w16cid:durableId="1186284539">
    <w:abstractNumId w:val="14"/>
  </w:num>
  <w:num w:numId="20" w16cid:durableId="16591324">
    <w:abstractNumId w:val="4"/>
  </w:num>
  <w:num w:numId="21" w16cid:durableId="208340236">
    <w:abstractNumId w:val="19"/>
  </w:num>
  <w:num w:numId="22" w16cid:durableId="1984694397">
    <w:abstractNumId w:val="22"/>
  </w:num>
  <w:num w:numId="23" w16cid:durableId="1074008951">
    <w:abstractNumId w:val="28"/>
  </w:num>
  <w:num w:numId="24" w16cid:durableId="119618765">
    <w:abstractNumId w:val="0"/>
  </w:num>
  <w:num w:numId="25" w16cid:durableId="903445928">
    <w:abstractNumId w:val="18"/>
  </w:num>
  <w:num w:numId="26" w16cid:durableId="1792631866">
    <w:abstractNumId w:val="21"/>
  </w:num>
  <w:num w:numId="27" w16cid:durableId="1267033031">
    <w:abstractNumId w:val="6"/>
  </w:num>
  <w:num w:numId="28" w16cid:durableId="1891725149">
    <w:abstractNumId w:val="7"/>
  </w:num>
  <w:num w:numId="29" w16cid:durableId="631129543">
    <w:abstractNumId w:val="15"/>
  </w:num>
  <w:num w:numId="30" w16cid:durableId="1970743305">
    <w:abstractNumId w:val="29"/>
  </w:num>
  <w:num w:numId="31" w16cid:durableId="538132408">
    <w:abstractNumId w:val="26"/>
  </w:num>
  <w:num w:numId="32" w16cid:durableId="440028044">
    <w:abstractNumId w:val="5"/>
  </w:num>
  <w:num w:numId="33" w16cid:durableId="138270375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trackRevisions w:val="false"/>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353F"/>
    <w:rsid w:val="00001458"/>
    <w:rsid w:val="00003E55"/>
    <w:rsid w:val="0000545F"/>
    <w:rsid w:val="00011EEA"/>
    <w:rsid w:val="00012E79"/>
    <w:rsid w:val="00016C51"/>
    <w:rsid w:val="00020242"/>
    <w:rsid w:val="00020B75"/>
    <w:rsid w:val="000328BB"/>
    <w:rsid w:val="00033652"/>
    <w:rsid w:val="000375F6"/>
    <w:rsid w:val="000378F9"/>
    <w:rsid w:val="00042154"/>
    <w:rsid w:val="00043567"/>
    <w:rsid w:val="00044EF2"/>
    <w:rsid w:val="00052620"/>
    <w:rsid w:val="00064A0F"/>
    <w:rsid w:val="00066C56"/>
    <w:rsid w:val="00067539"/>
    <w:rsid w:val="00072B28"/>
    <w:rsid w:val="0007742A"/>
    <w:rsid w:val="000806B3"/>
    <w:rsid w:val="00082DBF"/>
    <w:rsid w:val="00086B2D"/>
    <w:rsid w:val="000878A9"/>
    <w:rsid w:val="0009133F"/>
    <w:rsid w:val="00092111"/>
    <w:rsid w:val="00093AD9"/>
    <w:rsid w:val="00093DB9"/>
    <w:rsid w:val="00094A28"/>
    <w:rsid w:val="00095D5B"/>
    <w:rsid w:val="000964DB"/>
    <w:rsid w:val="0009926C"/>
    <w:rsid w:val="000A24C5"/>
    <w:rsid w:val="000A4E72"/>
    <w:rsid w:val="000A5C1D"/>
    <w:rsid w:val="000A6667"/>
    <w:rsid w:val="000A6FA3"/>
    <w:rsid w:val="000A771A"/>
    <w:rsid w:val="000B6C15"/>
    <w:rsid w:val="000B6F18"/>
    <w:rsid w:val="000C36C2"/>
    <w:rsid w:val="000D3F71"/>
    <w:rsid w:val="000E31B6"/>
    <w:rsid w:val="000E46E4"/>
    <w:rsid w:val="000F0A62"/>
    <w:rsid w:val="000F2C6E"/>
    <w:rsid w:val="000F4826"/>
    <w:rsid w:val="000F6637"/>
    <w:rsid w:val="000F6B20"/>
    <w:rsid w:val="00101CBF"/>
    <w:rsid w:val="00103E41"/>
    <w:rsid w:val="00104F46"/>
    <w:rsid w:val="0011053F"/>
    <w:rsid w:val="0011547A"/>
    <w:rsid w:val="00115E36"/>
    <w:rsid w:val="00115EA8"/>
    <w:rsid w:val="00116811"/>
    <w:rsid w:val="00116D3B"/>
    <w:rsid w:val="00121B34"/>
    <w:rsid w:val="0012699E"/>
    <w:rsid w:val="00126D8D"/>
    <w:rsid w:val="00132F07"/>
    <w:rsid w:val="00133A7B"/>
    <w:rsid w:val="00133AD5"/>
    <w:rsid w:val="001347EB"/>
    <w:rsid w:val="00136D32"/>
    <w:rsid w:val="001430A3"/>
    <w:rsid w:val="00145ACA"/>
    <w:rsid w:val="001475A6"/>
    <w:rsid w:val="001554AE"/>
    <w:rsid w:val="001613C9"/>
    <w:rsid w:val="00162D10"/>
    <w:rsid w:val="00164D4F"/>
    <w:rsid w:val="001657D5"/>
    <w:rsid w:val="001665A7"/>
    <w:rsid w:val="0017440A"/>
    <w:rsid w:val="00174764"/>
    <w:rsid w:val="00175189"/>
    <w:rsid w:val="0017592F"/>
    <w:rsid w:val="00182B6B"/>
    <w:rsid w:val="00184B8E"/>
    <w:rsid w:val="00186BC6"/>
    <w:rsid w:val="0018719A"/>
    <w:rsid w:val="00196806"/>
    <w:rsid w:val="001B2F8B"/>
    <w:rsid w:val="001B5037"/>
    <w:rsid w:val="001B6F85"/>
    <w:rsid w:val="001C3E17"/>
    <w:rsid w:val="001C4884"/>
    <w:rsid w:val="001C78C9"/>
    <w:rsid w:val="001D1F92"/>
    <w:rsid w:val="001D334A"/>
    <w:rsid w:val="001D449D"/>
    <w:rsid w:val="001D66DF"/>
    <w:rsid w:val="001E5831"/>
    <w:rsid w:val="001E7BA1"/>
    <w:rsid w:val="001F1A2D"/>
    <w:rsid w:val="001F3E99"/>
    <w:rsid w:val="001F4E76"/>
    <w:rsid w:val="00201368"/>
    <w:rsid w:val="002019D3"/>
    <w:rsid w:val="00202ADA"/>
    <w:rsid w:val="00203288"/>
    <w:rsid w:val="0020553B"/>
    <w:rsid w:val="00206D8A"/>
    <w:rsid w:val="00210A72"/>
    <w:rsid w:val="00212916"/>
    <w:rsid w:val="00213F5D"/>
    <w:rsid w:val="00217D63"/>
    <w:rsid w:val="00221F88"/>
    <w:rsid w:val="0022734C"/>
    <w:rsid w:val="00227366"/>
    <w:rsid w:val="002305B3"/>
    <w:rsid w:val="00236E55"/>
    <w:rsid w:val="00241974"/>
    <w:rsid w:val="00242A33"/>
    <w:rsid w:val="00243954"/>
    <w:rsid w:val="00250BD4"/>
    <w:rsid w:val="00250D1A"/>
    <w:rsid w:val="002521EB"/>
    <w:rsid w:val="00253A4A"/>
    <w:rsid w:val="00254818"/>
    <w:rsid w:val="00254AAB"/>
    <w:rsid w:val="0025653E"/>
    <w:rsid w:val="00256FA6"/>
    <w:rsid w:val="002607FF"/>
    <w:rsid w:val="00261DD2"/>
    <w:rsid w:val="002871BE"/>
    <w:rsid w:val="00291666"/>
    <w:rsid w:val="00296A11"/>
    <w:rsid w:val="002B0AE8"/>
    <w:rsid w:val="002B154B"/>
    <w:rsid w:val="002B4F19"/>
    <w:rsid w:val="002B535A"/>
    <w:rsid w:val="002B71CD"/>
    <w:rsid w:val="002C029A"/>
    <w:rsid w:val="002C0A85"/>
    <w:rsid w:val="002D15E1"/>
    <w:rsid w:val="002D237B"/>
    <w:rsid w:val="002D4B16"/>
    <w:rsid w:val="002D6094"/>
    <w:rsid w:val="002D7B1F"/>
    <w:rsid w:val="002E3735"/>
    <w:rsid w:val="002E7687"/>
    <w:rsid w:val="002E771C"/>
    <w:rsid w:val="002F2852"/>
    <w:rsid w:val="002F59A9"/>
    <w:rsid w:val="00302BC4"/>
    <w:rsid w:val="00304DB5"/>
    <w:rsid w:val="00306E98"/>
    <w:rsid w:val="003128E0"/>
    <w:rsid w:val="00313780"/>
    <w:rsid w:val="00314C15"/>
    <w:rsid w:val="00316233"/>
    <w:rsid w:val="00316AF7"/>
    <w:rsid w:val="00322964"/>
    <w:rsid w:val="00323010"/>
    <w:rsid w:val="003310FF"/>
    <w:rsid w:val="00332281"/>
    <w:rsid w:val="0033614C"/>
    <w:rsid w:val="00337C70"/>
    <w:rsid w:val="00337E5E"/>
    <w:rsid w:val="00344229"/>
    <w:rsid w:val="003551B5"/>
    <w:rsid w:val="00356C4E"/>
    <w:rsid w:val="003613BF"/>
    <w:rsid w:val="003641F0"/>
    <w:rsid w:val="00365940"/>
    <w:rsid w:val="0037144B"/>
    <w:rsid w:val="00377123"/>
    <w:rsid w:val="00380C20"/>
    <w:rsid w:val="0038395B"/>
    <w:rsid w:val="00385FC0"/>
    <w:rsid w:val="0038655C"/>
    <w:rsid w:val="003869F3"/>
    <w:rsid w:val="00387C86"/>
    <w:rsid w:val="00397932"/>
    <w:rsid w:val="00397CDE"/>
    <w:rsid w:val="003A55B6"/>
    <w:rsid w:val="003A6730"/>
    <w:rsid w:val="003B052E"/>
    <w:rsid w:val="003B1B70"/>
    <w:rsid w:val="003B3E92"/>
    <w:rsid w:val="003B4EE2"/>
    <w:rsid w:val="003C025C"/>
    <w:rsid w:val="003C61C7"/>
    <w:rsid w:val="003C6C07"/>
    <w:rsid w:val="003C75C0"/>
    <w:rsid w:val="003D568B"/>
    <w:rsid w:val="003E0D9D"/>
    <w:rsid w:val="003E2C99"/>
    <w:rsid w:val="003E514A"/>
    <w:rsid w:val="003E63A8"/>
    <w:rsid w:val="003F2589"/>
    <w:rsid w:val="003F3CEC"/>
    <w:rsid w:val="00403A5F"/>
    <w:rsid w:val="00410775"/>
    <w:rsid w:val="00411DEC"/>
    <w:rsid w:val="00414AB6"/>
    <w:rsid w:val="0041702C"/>
    <w:rsid w:val="00420FD7"/>
    <w:rsid w:val="0043269F"/>
    <w:rsid w:val="00435EE9"/>
    <w:rsid w:val="00441E31"/>
    <w:rsid w:val="0044447B"/>
    <w:rsid w:val="00455DFA"/>
    <w:rsid w:val="00463759"/>
    <w:rsid w:val="00464DDF"/>
    <w:rsid w:val="00467D6F"/>
    <w:rsid w:val="00474469"/>
    <w:rsid w:val="0047765C"/>
    <w:rsid w:val="00480217"/>
    <w:rsid w:val="00481288"/>
    <w:rsid w:val="00481763"/>
    <w:rsid w:val="00485DE0"/>
    <w:rsid w:val="0048733F"/>
    <w:rsid w:val="0048C1F0"/>
    <w:rsid w:val="004971D9"/>
    <w:rsid w:val="00497343"/>
    <w:rsid w:val="004A14DF"/>
    <w:rsid w:val="004A1EB2"/>
    <w:rsid w:val="004A234D"/>
    <w:rsid w:val="004A6228"/>
    <w:rsid w:val="004B0220"/>
    <w:rsid w:val="004C5EF4"/>
    <w:rsid w:val="004D016E"/>
    <w:rsid w:val="004D126E"/>
    <w:rsid w:val="004D28AE"/>
    <w:rsid w:val="004D35FA"/>
    <w:rsid w:val="004D720C"/>
    <w:rsid w:val="004E0916"/>
    <w:rsid w:val="004F1704"/>
    <w:rsid w:val="004F4309"/>
    <w:rsid w:val="004F56C5"/>
    <w:rsid w:val="004F6372"/>
    <w:rsid w:val="004F7968"/>
    <w:rsid w:val="005039D1"/>
    <w:rsid w:val="00515971"/>
    <w:rsid w:val="00520905"/>
    <w:rsid w:val="00523FE0"/>
    <w:rsid w:val="005302DD"/>
    <w:rsid w:val="00530FB3"/>
    <w:rsid w:val="00534B1A"/>
    <w:rsid w:val="00534DFC"/>
    <w:rsid w:val="00535265"/>
    <w:rsid w:val="00535ECD"/>
    <w:rsid w:val="005450A5"/>
    <w:rsid w:val="00545B26"/>
    <w:rsid w:val="00552197"/>
    <w:rsid w:val="00552957"/>
    <w:rsid w:val="00552AF4"/>
    <w:rsid w:val="00555280"/>
    <w:rsid w:val="00555EA9"/>
    <w:rsid w:val="00560007"/>
    <w:rsid w:val="00562CB0"/>
    <w:rsid w:val="00567E77"/>
    <w:rsid w:val="00572BB9"/>
    <w:rsid w:val="00572E25"/>
    <w:rsid w:val="00576E80"/>
    <w:rsid w:val="00583627"/>
    <w:rsid w:val="00585CFC"/>
    <w:rsid w:val="00587BFD"/>
    <w:rsid w:val="005925D5"/>
    <w:rsid w:val="005A7181"/>
    <w:rsid w:val="005C24D1"/>
    <w:rsid w:val="005C5257"/>
    <w:rsid w:val="005C5503"/>
    <w:rsid w:val="005C6096"/>
    <w:rsid w:val="005C73A9"/>
    <w:rsid w:val="005E16FE"/>
    <w:rsid w:val="005E2D77"/>
    <w:rsid w:val="005E5271"/>
    <w:rsid w:val="005F53CE"/>
    <w:rsid w:val="005F57B8"/>
    <w:rsid w:val="0060034F"/>
    <w:rsid w:val="00614FD9"/>
    <w:rsid w:val="00615F24"/>
    <w:rsid w:val="00617D02"/>
    <w:rsid w:val="00620A7C"/>
    <w:rsid w:val="006232E1"/>
    <w:rsid w:val="00627581"/>
    <w:rsid w:val="0063048F"/>
    <w:rsid w:val="00633D2E"/>
    <w:rsid w:val="006341FC"/>
    <w:rsid w:val="00636270"/>
    <w:rsid w:val="00643C47"/>
    <w:rsid w:val="00647105"/>
    <w:rsid w:val="00650173"/>
    <w:rsid w:val="006521CB"/>
    <w:rsid w:val="00654162"/>
    <w:rsid w:val="006550FA"/>
    <w:rsid w:val="00655E1C"/>
    <w:rsid w:val="00656B26"/>
    <w:rsid w:val="00660261"/>
    <w:rsid w:val="006647B4"/>
    <w:rsid w:val="006658A5"/>
    <w:rsid w:val="006667F3"/>
    <w:rsid w:val="006720F0"/>
    <w:rsid w:val="0067432B"/>
    <w:rsid w:val="00675400"/>
    <w:rsid w:val="00675402"/>
    <w:rsid w:val="006765A4"/>
    <w:rsid w:val="006828C7"/>
    <w:rsid w:val="00684815"/>
    <w:rsid w:val="00684E73"/>
    <w:rsid w:val="00690160"/>
    <w:rsid w:val="00691061"/>
    <w:rsid w:val="0069152E"/>
    <w:rsid w:val="006A63E1"/>
    <w:rsid w:val="006B4637"/>
    <w:rsid w:val="006B4D59"/>
    <w:rsid w:val="006B684E"/>
    <w:rsid w:val="006C26ED"/>
    <w:rsid w:val="006C75C7"/>
    <w:rsid w:val="006D3166"/>
    <w:rsid w:val="006D38DF"/>
    <w:rsid w:val="006E14D8"/>
    <w:rsid w:val="006E1CBF"/>
    <w:rsid w:val="006E64DC"/>
    <w:rsid w:val="006E7D16"/>
    <w:rsid w:val="006F13FC"/>
    <w:rsid w:val="00703FE3"/>
    <w:rsid w:val="0070466E"/>
    <w:rsid w:val="007069DA"/>
    <w:rsid w:val="0070706A"/>
    <w:rsid w:val="00707807"/>
    <w:rsid w:val="00707C77"/>
    <w:rsid w:val="00710693"/>
    <w:rsid w:val="00726923"/>
    <w:rsid w:val="00732BC3"/>
    <w:rsid w:val="007340A8"/>
    <w:rsid w:val="00735FA4"/>
    <w:rsid w:val="00736B0C"/>
    <w:rsid w:val="00740416"/>
    <w:rsid w:val="00740507"/>
    <w:rsid w:val="00745314"/>
    <w:rsid w:val="00751526"/>
    <w:rsid w:val="00751627"/>
    <w:rsid w:val="00752619"/>
    <w:rsid w:val="007528E7"/>
    <w:rsid w:val="00754A1A"/>
    <w:rsid w:val="007576B1"/>
    <w:rsid w:val="00762496"/>
    <w:rsid w:val="00763116"/>
    <w:rsid w:val="00764B68"/>
    <w:rsid w:val="00767B2D"/>
    <w:rsid w:val="00767F56"/>
    <w:rsid w:val="00773762"/>
    <w:rsid w:val="0078183F"/>
    <w:rsid w:val="00785FC2"/>
    <w:rsid w:val="00790427"/>
    <w:rsid w:val="007A3058"/>
    <w:rsid w:val="007A589A"/>
    <w:rsid w:val="007A6BCC"/>
    <w:rsid w:val="007B28E0"/>
    <w:rsid w:val="007B3DA6"/>
    <w:rsid w:val="007C1114"/>
    <w:rsid w:val="007C363E"/>
    <w:rsid w:val="007C5CB0"/>
    <w:rsid w:val="007C6AEA"/>
    <w:rsid w:val="007C7EC0"/>
    <w:rsid w:val="007D101E"/>
    <w:rsid w:val="007D112C"/>
    <w:rsid w:val="007D27DA"/>
    <w:rsid w:val="007D2B21"/>
    <w:rsid w:val="007D3ACD"/>
    <w:rsid w:val="007D6195"/>
    <w:rsid w:val="007E0603"/>
    <w:rsid w:val="007E189B"/>
    <w:rsid w:val="007E2D8D"/>
    <w:rsid w:val="007E7C83"/>
    <w:rsid w:val="007F6DC9"/>
    <w:rsid w:val="008021F8"/>
    <w:rsid w:val="008029F4"/>
    <w:rsid w:val="00803A68"/>
    <w:rsid w:val="008041C4"/>
    <w:rsid w:val="0080582B"/>
    <w:rsid w:val="00807195"/>
    <w:rsid w:val="008121E2"/>
    <w:rsid w:val="00815A75"/>
    <w:rsid w:val="0081758E"/>
    <w:rsid w:val="008200D0"/>
    <w:rsid w:val="00821833"/>
    <w:rsid w:val="00823C2B"/>
    <w:rsid w:val="0082688D"/>
    <w:rsid w:val="00830840"/>
    <w:rsid w:val="0083279F"/>
    <w:rsid w:val="00840CCA"/>
    <w:rsid w:val="00841B1F"/>
    <w:rsid w:val="00844BDC"/>
    <w:rsid w:val="00846B5B"/>
    <w:rsid w:val="00847B4B"/>
    <w:rsid w:val="00853997"/>
    <w:rsid w:val="00853ED8"/>
    <w:rsid w:val="00854605"/>
    <w:rsid w:val="008665F1"/>
    <w:rsid w:val="008667C0"/>
    <w:rsid w:val="0086696B"/>
    <w:rsid w:val="00866AA9"/>
    <w:rsid w:val="008676EB"/>
    <w:rsid w:val="00873EAC"/>
    <w:rsid w:val="00880541"/>
    <w:rsid w:val="00881286"/>
    <w:rsid w:val="0088201C"/>
    <w:rsid w:val="00885DF5"/>
    <w:rsid w:val="00891AB8"/>
    <w:rsid w:val="00892EC5"/>
    <w:rsid w:val="00897109"/>
    <w:rsid w:val="008A26FD"/>
    <w:rsid w:val="008B2E14"/>
    <w:rsid w:val="008B3A5C"/>
    <w:rsid w:val="008B3E5D"/>
    <w:rsid w:val="008D5D61"/>
    <w:rsid w:val="008D7EC6"/>
    <w:rsid w:val="008E3017"/>
    <w:rsid w:val="008E6022"/>
    <w:rsid w:val="008F22B1"/>
    <w:rsid w:val="008F3ADD"/>
    <w:rsid w:val="008F52D9"/>
    <w:rsid w:val="008F5334"/>
    <w:rsid w:val="008F682E"/>
    <w:rsid w:val="008F7D60"/>
    <w:rsid w:val="00900D44"/>
    <w:rsid w:val="00900FD3"/>
    <w:rsid w:val="0091093E"/>
    <w:rsid w:val="00916597"/>
    <w:rsid w:val="0092062D"/>
    <w:rsid w:val="0092260D"/>
    <w:rsid w:val="009331CE"/>
    <w:rsid w:val="00933D97"/>
    <w:rsid w:val="00935B3F"/>
    <w:rsid w:val="00936B3B"/>
    <w:rsid w:val="00942CA2"/>
    <w:rsid w:val="009466A3"/>
    <w:rsid w:val="00947A8B"/>
    <w:rsid w:val="00951108"/>
    <w:rsid w:val="0095512D"/>
    <w:rsid w:val="00956842"/>
    <w:rsid w:val="00961F7B"/>
    <w:rsid w:val="00962320"/>
    <w:rsid w:val="0096481D"/>
    <w:rsid w:val="00976786"/>
    <w:rsid w:val="00984612"/>
    <w:rsid w:val="00984B9E"/>
    <w:rsid w:val="00986F95"/>
    <w:rsid w:val="00987EB4"/>
    <w:rsid w:val="009A24B9"/>
    <w:rsid w:val="009A2CC1"/>
    <w:rsid w:val="009A7C50"/>
    <w:rsid w:val="009B01DF"/>
    <w:rsid w:val="009B162E"/>
    <w:rsid w:val="009B322C"/>
    <w:rsid w:val="009B48EA"/>
    <w:rsid w:val="009B5B39"/>
    <w:rsid w:val="009B75EC"/>
    <w:rsid w:val="009C2632"/>
    <w:rsid w:val="009C5105"/>
    <w:rsid w:val="009C5469"/>
    <w:rsid w:val="009D3D95"/>
    <w:rsid w:val="009D7EE8"/>
    <w:rsid w:val="009E44EA"/>
    <w:rsid w:val="009E6BEE"/>
    <w:rsid w:val="009E7D6C"/>
    <w:rsid w:val="009F03FA"/>
    <w:rsid w:val="009F46CF"/>
    <w:rsid w:val="00A01C88"/>
    <w:rsid w:val="00A11E18"/>
    <w:rsid w:val="00A14444"/>
    <w:rsid w:val="00A15C5C"/>
    <w:rsid w:val="00A16D27"/>
    <w:rsid w:val="00A20109"/>
    <w:rsid w:val="00A21EDE"/>
    <w:rsid w:val="00A33C98"/>
    <w:rsid w:val="00A36440"/>
    <w:rsid w:val="00A4346F"/>
    <w:rsid w:val="00A515A6"/>
    <w:rsid w:val="00A53EC6"/>
    <w:rsid w:val="00A544EC"/>
    <w:rsid w:val="00A566F2"/>
    <w:rsid w:val="00A76B0C"/>
    <w:rsid w:val="00A77B0E"/>
    <w:rsid w:val="00AA7408"/>
    <w:rsid w:val="00AB084B"/>
    <w:rsid w:val="00AB2DBA"/>
    <w:rsid w:val="00AB4328"/>
    <w:rsid w:val="00AB53A2"/>
    <w:rsid w:val="00AC1071"/>
    <w:rsid w:val="00AC4BF2"/>
    <w:rsid w:val="00AC6730"/>
    <w:rsid w:val="00AD0971"/>
    <w:rsid w:val="00AD143C"/>
    <w:rsid w:val="00AD3CA3"/>
    <w:rsid w:val="00AD4732"/>
    <w:rsid w:val="00AD4B81"/>
    <w:rsid w:val="00AD75BC"/>
    <w:rsid w:val="00AE271B"/>
    <w:rsid w:val="00AE4F3A"/>
    <w:rsid w:val="00AE63AA"/>
    <w:rsid w:val="00AE7B62"/>
    <w:rsid w:val="00AF2B51"/>
    <w:rsid w:val="00AF3965"/>
    <w:rsid w:val="00AF647B"/>
    <w:rsid w:val="00AF6587"/>
    <w:rsid w:val="00AF71D4"/>
    <w:rsid w:val="00AF793D"/>
    <w:rsid w:val="00B02959"/>
    <w:rsid w:val="00B03C17"/>
    <w:rsid w:val="00B0530A"/>
    <w:rsid w:val="00B06802"/>
    <w:rsid w:val="00B16AAA"/>
    <w:rsid w:val="00B17367"/>
    <w:rsid w:val="00B20874"/>
    <w:rsid w:val="00B208D8"/>
    <w:rsid w:val="00B21852"/>
    <w:rsid w:val="00B2266E"/>
    <w:rsid w:val="00B27192"/>
    <w:rsid w:val="00B27C9F"/>
    <w:rsid w:val="00B32BB2"/>
    <w:rsid w:val="00B347D7"/>
    <w:rsid w:val="00B37D25"/>
    <w:rsid w:val="00B40ABC"/>
    <w:rsid w:val="00B40BA0"/>
    <w:rsid w:val="00B51795"/>
    <w:rsid w:val="00B51B0C"/>
    <w:rsid w:val="00B52B7E"/>
    <w:rsid w:val="00B6172C"/>
    <w:rsid w:val="00B63429"/>
    <w:rsid w:val="00B64295"/>
    <w:rsid w:val="00B677DC"/>
    <w:rsid w:val="00B704E1"/>
    <w:rsid w:val="00B7219E"/>
    <w:rsid w:val="00B72D07"/>
    <w:rsid w:val="00B73157"/>
    <w:rsid w:val="00B80948"/>
    <w:rsid w:val="00B82674"/>
    <w:rsid w:val="00B83CA9"/>
    <w:rsid w:val="00B929DC"/>
    <w:rsid w:val="00B94895"/>
    <w:rsid w:val="00BA1781"/>
    <w:rsid w:val="00BA2ED5"/>
    <w:rsid w:val="00BA5989"/>
    <w:rsid w:val="00BA77B6"/>
    <w:rsid w:val="00BB26BD"/>
    <w:rsid w:val="00BB56DC"/>
    <w:rsid w:val="00BB59CA"/>
    <w:rsid w:val="00BC10CF"/>
    <w:rsid w:val="00BC34DB"/>
    <w:rsid w:val="00BC6316"/>
    <w:rsid w:val="00BC7361"/>
    <w:rsid w:val="00BC7EEB"/>
    <w:rsid w:val="00BD4293"/>
    <w:rsid w:val="00BD5017"/>
    <w:rsid w:val="00BD57CA"/>
    <w:rsid w:val="00BD5B84"/>
    <w:rsid w:val="00BE24E9"/>
    <w:rsid w:val="00BE6397"/>
    <w:rsid w:val="00BF031B"/>
    <w:rsid w:val="00BF126C"/>
    <w:rsid w:val="00BF29C1"/>
    <w:rsid w:val="00C01FF5"/>
    <w:rsid w:val="00C106B0"/>
    <w:rsid w:val="00C112BA"/>
    <w:rsid w:val="00C12EC9"/>
    <w:rsid w:val="00C1734B"/>
    <w:rsid w:val="00C226CC"/>
    <w:rsid w:val="00C2459A"/>
    <w:rsid w:val="00C27A4A"/>
    <w:rsid w:val="00C3281C"/>
    <w:rsid w:val="00C35033"/>
    <w:rsid w:val="00C4192B"/>
    <w:rsid w:val="00C41B7F"/>
    <w:rsid w:val="00C431A1"/>
    <w:rsid w:val="00C44266"/>
    <w:rsid w:val="00C461F2"/>
    <w:rsid w:val="00C5157A"/>
    <w:rsid w:val="00C52C36"/>
    <w:rsid w:val="00C5329C"/>
    <w:rsid w:val="00C537BA"/>
    <w:rsid w:val="00C573A1"/>
    <w:rsid w:val="00C57EB6"/>
    <w:rsid w:val="00C638DE"/>
    <w:rsid w:val="00C643DA"/>
    <w:rsid w:val="00C64707"/>
    <w:rsid w:val="00C66901"/>
    <w:rsid w:val="00C73E32"/>
    <w:rsid w:val="00C759DA"/>
    <w:rsid w:val="00C90640"/>
    <w:rsid w:val="00C91353"/>
    <w:rsid w:val="00C91F10"/>
    <w:rsid w:val="00C93E15"/>
    <w:rsid w:val="00C93E49"/>
    <w:rsid w:val="00CA0409"/>
    <w:rsid w:val="00CA5D26"/>
    <w:rsid w:val="00CB42F5"/>
    <w:rsid w:val="00CB51B4"/>
    <w:rsid w:val="00CC14D2"/>
    <w:rsid w:val="00CC2579"/>
    <w:rsid w:val="00CD0FAF"/>
    <w:rsid w:val="00CD1053"/>
    <w:rsid w:val="00CD450E"/>
    <w:rsid w:val="00CD5083"/>
    <w:rsid w:val="00CE032E"/>
    <w:rsid w:val="00CE1EC6"/>
    <w:rsid w:val="00CE2297"/>
    <w:rsid w:val="00CE4187"/>
    <w:rsid w:val="00CE64C0"/>
    <w:rsid w:val="00CF0915"/>
    <w:rsid w:val="00CF1294"/>
    <w:rsid w:val="00CF1FF2"/>
    <w:rsid w:val="00CF5F2D"/>
    <w:rsid w:val="00CF6069"/>
    <w:rsid w:val="00D02019"/>
    <w:rsid w:val="00D037B4"/>
    <w:rsid w:val="00D04EAB"/>
    <w:rsid w:val="00D04EFA"/>
    <w:rsid w:val="00D050DD"/>
    <w:rsid w:val="00D10A14"/>
    <w:rsid w:val="00D11EEC"/>
    <w:rsid w:val="00D12670"/>
    <w:rsid w:val="00D215E6"/>
    <w:rsid w:val="00D21BFC"/>
    <w:rsid w:val="00D30FD2"/>
    <w:rsid w:val="00D3269A"/>
    <w:rsid w:val="00D334D3"/>
    <w:rsid w:val="00D340D8"/>
    <w:rsid w:val="00D3531A"/>
    <w:rsid w:val="00D367C1"/>
    <w:rsid w:val="00D3720E"/>
    <w:rsid w:val="00D40D1F"/>
    <w:rsid w:val="00D43C32"/>
    <w:rsid w:val="00D45509"/>
    <w:rsid w:val="00D53A72"/>
    <w:rsid w:val="00D56765"/>
    <w:rsid w:val="00D57BCE"/>
    <w:rsid w:val="00D61DB1"/>
    <w:rsid w:val="00D626A5"/>
    <w:rsid w:val="00D72D68"/>
    <w:rsid w:val="00D75DE1"/>
    <w:rsid w:val="00D840AB"/>
    <w:rsid w:val="00D86141"/>
    <w:rsid w:val="00D975C3"/>
    <w:rsid w:val="00DA1254"/>
    <w:rsid w:val="00DA374D"/>
    <w:rsid w:val="00DA4B55"/>
    <w:rsid w:val="00DA63D3"/>
    <w:rsid w:val="00DA7528"/>
    <w:rsid w:val="00DB0DB2"/>
    <w:rsid w:val="00DB7699"/>
    <w:rsid w:val="00DC2A3F"/>
    <w:rsid w:val="00DC33D6"/>
    <w:rsid w:val="00DC3B96"/>
    <w:rsid w:val="00DC5C9A"/>
    <w:rsid w:val="00DC7295"/>
    <w:rsid w:val="00DD1595"/>
    <w:rsid w:val="00DD6991"/>
    <w:rsid w:val="00DE245E"/>
    <w:rsid w:val="00DE3A29"/>
    <w:rsid w:val="00DE6BB5"/>
    <w:rsid w:val="00DF4322"/>
    <w:rsid w:val="00DF5003"/>
    <w:rsid w:val="00E06240"/>
    <w:rsid w:val="00E1064C"/>
    <w:rsid w:val="00E14231"/>
    <w:rsid w:val="00E14A42"/>
    <w:rsid w:val="00E1671A"/>
    <w:rsid w:val="00E21DEC"/>
    <w:rsid w:val="00E24E70"/>
    <w:rsid w:val="00E272A9"/>
    <w:rsid w:val="00E302DA"/>
    <w:rsid w:val="00E31815"/>
    <w:rsid w:val="00E3325E"/>
    <w:rsid w:val="00E33523"/>
    <w:rsid w:val="00E34B47"/>
    <w:rsid w:val="00E41D2B"/>
    <w:rsid w:val="00E4235B"/>
    <w:rsid w:val="00E45D7A"/>
    <w:rsid w:val="00E45DD0"/>
    <w:rsid w:val="00E4629B"/>
    <w:rsid w:val="00E5105C"/>
    <w:rsid w:val="00E54EEE"/>
    <w:rsid w:val="00E550DB"/>
    <w:rsid w:val="00E55B05"/>
    <w:rsid w:val="00E6B70C"/>
    <w:rsid w:val="00E728EC"/>
    <w:rsid w:val="00E7719C"/>
    <w:rsid w:val="00E879C2"/>
    <w:rsid w:val="00EA1954"/>
    <w:rsid w:val="00EA3E86"/>
    <w:rsid w:val="00EA6A55"/>
    <w:rsid w:val="00EA7B2B"/>
    <w:rsid w:val="00EB3496"/>
    <w:rsid w:val="00EB7A24"/>
    <w:rsid w:val="00EC08FD"/>
    <w:rsid w:val="00EC190A"/>
    <w:rsid w:val="00EC3487"/>
    <w:rsid w:val="00EC353F"/>
    <w:rsid w:val="00EC5B1D"/>
    <w:rsid w:val="00ED2216"/>
    <w:rsid w:val="00ED4653"/>
    <w:rsid w:val="00ED4DEB"/>
    <w:rsid w:val="00ED64D0"/>
    <w:rsid w:val="00ED7FD1"/>
    <w:rsid w:val="00EE31A1"/>
    <w:rsid w:val="00EE37AD"/>
    <w:rsid w:val="00EF3C7E"/>
    <w:rsid w:val="00EF7CCB"/>
    <w:rsid w:val="00EF7E9F"/>
    <w:rsid w:val="00F01CC4"/>
    <w:rsid w:val="00F01F71"/>
    <w:rsid w:val="00F05B8A"/>
    <w:rsid w:val="00F0679C"/>
    <w:rsid w:val="00F073E7"/>
    <w:rsid w:val="00F11B1E"/>
    <w:rsid w:val="00F169FA"/>
    <w:rsid w:val="00F174D5"/>
    <w:rsid w:val="00F25694"/>
    <w:rsid w:val="00F32FC8"/>
    <w:rsid w:val="00F35985"/>
    <w:rsid w:val="00F4425C"/>
    <w:rsid w:val="00F45CDB"/>
    <w:rsid w:val="00F517F0"/>
    <w:rsid w:val="00F528FF"/>
    <w:rsid w:val="00F55876"/>
    <w:rsid w:val="00F56CE0"/>
    <w:rsid w:val="00F57DA9"/>
    <w:rsid w:val="00F649FC"/>
    <w:rsid w:val="00F65E5C"/>
    <w:rsid w:val="00F75213"/>
    <w:rsid w:val="00F766A2"/>
    <w:rsid w:val="00F81395"/>
    <w:rsid w:val="00F81659"/>
    <w:rsid w:val="00F81727"/>
    <w:rsid w:val="00F8257C"/>
    <w:rsid w:val="00F867F6"/>
    <w:rsid w:val="00F86B8D"/>
    <w:rsid w:val="00F91D0F"/>
    <w:rsid w:val="00F93E03"/>
    <w:rsid w:val="00F9717D"/>
    <w:rsid w:val="00FA440C"/>
    <w:rsid w:val="00FA6D66"/>
    <w:rsid w:val="00FA741D"/>
    <w:rsid w:val="00FB1DEF"/>
    <w:rsid w:val="00FB61FE"/>
    <w:rsid w:val="00FC70C9"/>
    <w:rsid w:val="00FCF355"/>
    <w:rsid w:val="00FD1092"/>
    <w:rsid w:val="00FD2A4C"/>
    <w:rsid w:val="00FD4A7E"/>
    <w:rsid w:val="00FD5B3D"/>
    <w:rsid w:val="00FD5D08"/>
    <w:rsid w:val="00FE022A"/>
    <w:rsid w:val="00FE2370"/>
    <w:rsid w:val="00FE2DC8"/>
    <w:rsid w:val="00FF661E"/>
    <w:rsid w:val="0123B663"/>
    <w:rsid w:val="0125B984"/>
    <w:rsid w:val="012FB7F6"/>
    <w:rsid w:val="0132FA78"/>
    <w:rsid w:val="013B695C"/>
    <w:rsid w:val="01663C36"/>
    <w:rsid w:val="0198B11F"/>
    <w:rsid w:val="01F9E4F2"/>
    <w:rsid w:val="024AF3E5"/>
    <w:rsid w:val="025E4EE5"/>
    <w:rsid w:val="02725C62"/>
    <w:rsid w:val="0280CA9E"/>
    <w:rsid w:val="0298BE07"/>
    <w:rsid w:val="02D90AFA"/>
    <w:rsid w:val="02E7B218"/>
    <w:rsid w:val="031C66B2"/>
    <w:rsid w:val="0381AE4C"/>
    <w:rsid w:val="03CCEB95"/>
    <w:rsid w:val="04171ADB"/>
    <w:rsid w:val="04187F72"/>
    <w:rsid w:val="04B67E45"/>
    <w:rsid w:val="04FF5F19"/>
    <w:rsid w:val="051CBDE6"/>
    <w:rsid w:val="054BC934"/>
    <w:rsid w:val="05879EEA"/>
    <w:rsid w:val="05A55254"/>
    <w:rsid w:val="05DA2D4C"/>
    <w:rsid w:val="06F0DB10"/>
    <w:rsid w:val="071BE752"/>
    <w:rsid w:val="073BD266"/>
    <w:rsid w:val="075D04F2"/>
    <w:rsid w:val="078849D8"/>
    <w:rsid w:val="07942C2C"/>
    <w:rsid w:val="08334AF6"/>
    <w:rsid w:val="0837794B"/>
    <w:rsid w:val="086D3BAB"/>
    <w:rsid w:val="086E7EB7"/>
    <w:rsid w:val="08804E98"/>
    <w:rsid w:val="08AFFC17"/>
    <w:rsid w:val="08E3448C"/>
    <w:rsid w:val="095BBD4B"/>
    <w:rsid w:val="09838B10"/>
    <w:rsid w:val="09CE1BF0"/>
    <w:rsid w:val="09D30D2D"/>
    <w:rsid w:val="0A10A707"/>
    <w:rsid w:val="0A1AD365"/>
    <w:rsid w:val="0A23AC10"/>
    <w:rsid w:val="0A709E81"/>
    <w:rsid w:val="0AA01204"/>
    <w:rsid w:val="0AAE706C"/>
    <w:rsid w:val="0AB58093"/>
    <w:rsid w:val="0AD88171"/>
    <w:rsid w:val="0B98AF1F"/>
    <w:rsid w:val="0BA339EA"/>
    <w:rsid w:val="0BA39315"/>
    <w:rsid w:val="0BC49540"/>
    <w:rsid w:val="0BE7629E"/>
    <w:rsid w:val="0CBB427D"/>
    <w:rsid w:val="0D5E8660"/>
    <w:rsid w:val="0D79109B"/>
    <w:rsid w:val="0D8B49BF"/>
    <w:rsid w:val="0DA86417"/>
    <w:rsid w:val="0DB03A9C"/>
    <w:rsid w:val="0DF0E673"/>
    <w:rsid w:val="0E155C59"/>
    <w:rsid w:val="0E1F5A6A"/>
    <w:rsid w:val="0EA733CF"/>
    <w:rsid w:val="0EF67E85"/>
    <w:rsid w:val="0F0015CF"/>
    <w:rsid w:val="0F3A5FBC"/>
    <w:rsid w:val="0F47491B"/>
    <w:rsid w:val="0F4EB529"/>
    <w:rsid w:val="1000C4AD"/>
    <w:rsid w:val="10074DEF"/>
    <w:rsid w:val="10E6CCCD"/>
    <w:rsid w:val="112D3DCA"/>
    <w:rsid w:val="113AAB91"/>
    <w:rsid w:val="11DBC254"/>
    <w:rsid w:val="11E288A8"/>
    <w:rsid w:val="124A3AF5"/>
    <w:rsid w:val="1257F113"/>
    <w:rsid w:val="12F94299"/>
    <w:rsid w:val="1309FA2B"/>
    <w:rsid w:val="1338231E"/>
    <w:rsid w:val="133B9B57"/>
    <w:rsid w:val="1376E200"/>
    <w:rsid w:val="13980FFC"/>
    <w:rsid w:val="13AB63D7"/>
    <w:rsid w:val="13B562E4"/>
    <w:rsid w:val="13BB1D8D"/>
    <w:rsid w:val="13CDA722"/>
    <w:rsid w:val="13EAC2F9"/>
    <w:rsid w:val="147B0C33"/>
    <w:rsid w:val="14ABF574"/>
    <w:rsid w:val="14ED5526"/>
    <w:rsid w:val="1575FE92"/>
    <w:rsid w:val="157C68C1"/>
    <w:rsid w:val="15FBEAB5"/>
    <w:rsid w:val="1668187F"/>
    <w:rsid w:val="166C4B3E"/>
    <w:rsid w:val="16B999F4"/>
    <w:rsid w:val="16D1C47C"/>
    <w:rsid w:val="16DDAF60"/>
    <w:rsid w:val="17197222"/>
    <w:rsid w:val="17787FEE"/>
    <w:rsid w:val="17EF3D31"/>
    <w:rsid w:val="1802EAB8"/>
    <w:rsid w:val="18079F29"/>
    <w:rsid w:val="18267BEC"/>
    <w:rsid w:val="1871427E"/>
    <w:rsid w:val="18BEB3A8"/>
    <w:rsid w:val="18EFA746"/>
    <w:rsid w:val="1918FEC9"/>
    <w:rsid w:val="19A834E6"/>
    <w:rsid w:val="19B44230"/>
    <w:rsid w:val="19CA6271"/>
    <w:rsid w:val="19D8A94B"/>
    <w:rsid w:val="19EFB445"/>
    <w:rsid w:val="1A067D2B"/>
    <w:rsid w:val="1A0723FC"/>
    <w:rsid w:val="1A2A00EB"/>
    <w:rsid w:val="1A57BF42"/>
    <w:rsid w:val="1ACB0750"/>
    <w:rsid w:val="1AE28746"/>
    <w:rsid w:val="1B9206DA"/>
    <w:rsid w:val="1C4E4442"/>
    <w:rsid w:val="1C54EA2D"/>
    <w:rsid w:val="1CA3CAB8"/>
    <w:rsid w:val="1CC4DF25"/>
    <w:rsid w:val="1CE2CA0D"/>
    <w:rsid w:val="1CEA61A4"/>
    <w:rsid w:val="1D0CA667"/>
    <w:rsid w:val="1D5C9BFE"/>
    <w:rsid w:val="1D612326"/>
    <w:rsid w:val="1D65C93B"/>
    <w:rsid w:val="1D88F2CD"/>
    <w:rsid w:val="1DC45650"/>
    <w:rsid w:val="1E012A91"/>
    <w:rsid w:val="1E8CDD8A"/>
    <w:rsid w:val="1EEC368C"/>
    <w:rsid w:val="1EF0D52C"/>
    <w:rsid w:val="1F29D911"/>
    <w:rsid w:val="1F872B2D"/>
    <w:rsid w:val="1F9E7FE2"/>
    <w:rsid w:val="1FA7147C"/>
    <w:rsid w:val="1FAAD2F7"/>
    <w:rsid w:val="1FF41EA2"/>
    <w:rsid w:val="1FF8B298"/>
    <w:rsid w:val="205C5FD4"/>
    <w:rsid w:val="207DFD1C"/>
    <w:rsid w:val="20943DE7"/>
    <w:rsid w:val="20BCE13F"/>
    <w:rsid w:val="21296A5D"/>
    <w:rsid w:val="2129C14A"/>
    <w:rsid w:val="2147D127"/>
    <w:rsid w:val="21A37AB0"/>
    <w:rsid w:val="220558CE"/>
    <w:rsid w:val="22C425B4"/>
    <w:rsid w:val="230C5C86"/>
    <w:rsid w:val="234472D3"/>
    <w:rsid w:val="2388AD1E"/>
    <w:rsid w:val="23E7DC85"/>
    <w:rsid w:val="23EE78B2"/>
    <w:rsid w:val="240CF5E1"/>
    <w:rsid w:val="241D8719"/>
    <w:rsid w:val="242BED53"/>
    <w:rsid w:val="24520A30"/>
    <w:rsid w:val="2470E155"/>
    <w:rsid w:val="24917753"/>
    <w:rsid w:val="250E6CA8"/>
    <w:rsid w:val="254E1B9F"/>
    <w:rsid w:val="25D6AAC7"/>
    <w:rsid w:val="25DAF7DB"/>
    <w:rsid w:val="26AE8A52"/>
    <w:rsid w:val="26E24F24"/>
    <w:rsid w:val="26F36E34"/>
    <w:rsid w:val="272DB460"/>
    <w:rsid w:val="27350C09"/>
    <w:rsid w:val="276C7057"/>
    <w:rsid w:val="27A99C93"/>
    <w:rsid w:val="27D98E7D"/>
    <w:rsid w:val="27E6E6E5"/>
    <w:rsid w:val="2812CB33"/>
    <w:rsid w:val="2871232A"/>
    <w:rsid w:val="28733653"/>
    <w:rsid w:val="28A9593F"/>
    <w:rsid w:val="28BB2075"/>
    <w:rsid w:val="29ABCDC9"/>
    <w:rsid w:val="29B86C84"/>
    <w:rsid w:val="2A0D4DA5"/>
    <w:rsid w:val="2A1A3F13"/>
    <w:rsid w:val="2A218D4A"/>
    <w:rsid w:val="2A81E075"/>
    <w:rsid w:val="2AA07A7B"/>
    <w:rsid w:val="2B1476EB"/>
    <w:rsid w:val="2B786E79"/>
    <w:rsid w:val="2B81150F"/>
    <w:rsid w:val="2BB44604"/>
    <w:rsid w:val="2BB8B9D3"/>
    <w:rsid w:val="2BCF6365"/>
    <w:rsid w:val="2BD32480"/>
    <w:rsid w:val="2BDE9914"/>
    <w:rsid w:val="2BE39D2B"/>
    <w:rsid w:val="2BFD0F06"/>
    <w:rsid w:val="2C0F3D7C"/>
    <w:rsid w:val="2C32F9F9"/>
    <w:rsid w:val="2C5B296E"/>
    <w:rsid w:val="2C9DBE21"/>
    <w:rsid w:val="2CB1C550"/>
    <w:rsid w:val="2CBBEE39"/>
    <w:rsid w:val="2CEA606F"/>
    <w:rsid w:val="2D1C80F1"/>
    <w:rsid w:val="2DA339E9"/>
    <w:rsid w:val="2DD42DCF"/>
    <w:rsid w:val="2E3EFD75"/>
    <w:rsid w:val="2EA319E1"/>
    <w:rsid w:val="2EBE720B"/>
    <w:rsid w:val="2EC26DF3"/>
    <w:rsid w:val="2F7DD4FA"/>
    <w:rsid w:val="2F85D391"/>
    <w:rsid w:val="2FC4518D"/>
    <w:rsid w:val="2FCB6E56"/>
    <w:rsid w:val="300111EA"/>
    <w:rsid w:val="300DF443"/>
    <w:rsid w:val="30327EDE"/>
    <w:rsid w:val="30B569C2"/>
    <w:rsid w:val="30DE171C"/>
    <w:rsid w:val="30E94AE4"/>
    <w:rsid w:val="30FF266C"/>
    <w:rsid w:val="31204B3A"/>
    <w:rsid w:val="3153FFBB"/>
    <w:rsid w:val="3184C699"/>
    <w:rsid w:val="31A0EE86"/>
    <w:rsid w:val="31A4F7F2"/>
    <w:rsid w:val="31BAD51D"/>
    <w:rsid w:val="322EC369"/>
    <w:rsid w:val="323BB899"/>
    <w:rsid w:val="32436D1D"/>
    <w:rsid w:val="324E9F83"/>
    <w:rsid w:val="3297530F"/>
    <w:rsid w:val="32C2F60E"/>
    <w:rsid w:val="32CE788C"/>
    <w:rsid w:val="32E63A58"/>
    <w:rsid w:val="330FC078"/>
    <w:rsid w:val="33225CD9"/>
    <w:rsid w:val="33E3935E"/>
    <w:rsid w:val="33F7274F"/>
    <w:rsid w:val="346172BF"/>
    <w:rsid w:val="34E24CAF"/>
    <w:rsid w:val="3541BC32"/>
    <w:rsid w:val="35924664"/>
    <w:rsid w:val="3595D2AA"/>
    <w:rsid w:val="35E9EB88"/>
    <w:rsid w:val="35FE9736"/>
    <w:rsid w:val="360A9E61"/>
    <w:rsid w:val="363134BD"/>
    <w:rsid w:val="364D345F"/>
    <w:rsid w:val="3672DCF7"/>
    <w:rsid w:val="36B7FAAF"/>
    <w:rsid w:val="36DA1B57"/>
    <w:rsid w:val="36E0E19D"/>
    <w:rsid w:val="37585EFD"/>
    <w:rsid w:val="3769B635"/>
    <w:rsid w:val="377494C8"/>
    <w:rsid w:val="3774B678"/>
    <w:rsid w:val="3838990F"/>
    <w:rsid w:val="38559D01"/>
    <w:rsid w:val="3875DFD2"/>
    <w:rsid w:val="3886EE6F"/>
    <w:rsid w:val="38C5FFD7"/>
    <w:rsid w:val="38E48624"/>
    <w:rsid w:val="39089AB1"/>
    <w:rsid w:val="39B90AE1"/>
    <w:rsid w:val="39D1D310"/>
    <w:rsid w:val="39DE5680"/>
    <w:rsid w:val="39EC37C4"/>
    <w:rsid w:val="3A232726"/>
    <w:rsid w:val="3A82D511"/>
    <w:rsid w:val="3A85F634"/>
    <w:rsid w:val="3A91D3D5"/>
    <w:rsid w:val="3AA613BA"/>
    <w:rsid w:val="3B0B5DBF"/>
    <w:rsid w:val="3B8799CA"/>
    <w:rsid w:val="3C75313D"/>
    <w:rsid w:val="3CFD72FB"/>
    <w:rsid w:val="3D0C176F"/>
    <w:rsid w:val="3D0EB1BD"/>
    <w:rsid w:val="3D235539"/>
    <w:rsid w:val="3D5298A1"/>
    <w:rsid w:val="3D7A6D39"/>
    <w:rsid w:val="3D8B5BD1"/>
    <w:rsid w:val="3DD6AB79"/>
    <w:rsid w:val="3DF3297D"/>
    <w:rsid w:val="3E124E0D"/>
    <w:rsid w:val="3E33C194"/>
    <w:rsid w:val="3E6D9011"/>
    <w:rsid w:val="3E7E3601"/>
    <w:rsid w:val="3ED7EFC9"/>
    <w:rsid w:val="3EDB42BF"/>
    <w:rsid w:val="3EE24EFC"/>
    <w:rsid w:val="3F6B7DD4"/>
    <w:rsid w:val="3F82770E"/>
    <w:rsid w:val="3FCCEB7D"/>
    <w:rsid w:val="3FE07885"/>
    <w:rsid w:val="3FE7E40D"/>
    <w:rsid w:val="40014F02"/>
    <w:rsid w:val="407601CB"/>
    <w:rsid w:val="40BDFDE6"/>
    <w:rsid w:val="40ED040C"/>
    <w:rsid w:val="41DC3E5B"/>
    <w:rsid w:val="41EF8EB6"/>
    <w:rsid w:val="41EFEE4B"/>
    <w:rsid w:val="41F3011A"/>
    <w:rsid w:val="41F40682"/>
    <w:rsid w:val="420D9E17"/>
    <w:rsid w:val="4236FBF0"/>
    <w:rsid w:val="4246BD47"/>
    <w:rsid w:val="42BED4EE"/>
    <w:rsid w:val="42F4550E"/>
    <w:rsid w:val="439C94E0"/>
    <w:rsid w:val="43E87BE3"/>
    <w:rsid w:val="43F63774"/>
    <w:rsid w:val="444B57E9"/>
    <w:rsid w:val="44A616FD"/>
    <w:rsid w:val="44C5F639"/>
    <w:rsid w:val="44C73553"/>
    <w:rsid w:val="44CF33F9"/>
    <w:rsid w:val="44DC9AB9"/>
    <w:rsid w:val="4514359B"/>
    <w:rsid w:val="453D00A6"/>
    <w:rsid w:val="45791D82"/>
    <w:rsid w:val="45970AE1"/>
    <w:rsid w:val="45AB2E13"/>
    <w:rsid w:val="45B46D80"/>
    <w:rsid w:val="45CF9F70"/>
    <w:rsid w:val="4642F447"/>
    <w:rsid w:val="46453FE5"/>
    <w:rsid w:val="46455DC2"/>
    <w:rsid w:val="46484E17"/>
    <w:rsid w:val="464A710C"/>
    <w:rsid w:val="46793C55"/>
    <w:rsid w:val="4690586D"/>
    <w:rsid w:val="474C3B74"/>
    <w:rsid w:val="474C50E9"/>
    <w:rsid w:val="47FCC06D"/>
    <w:rsid w:val="4834FE97"/>
    <w:rsid w:val="48585EC2"/>
    <w:rsid w:val="48C4A9D7"/>
    <w:rsid w:val="48D1A38C"/>
    <w:rsid w:val="48D94425"/>
    <w:rsid w:val="48E7129F"/>
    <w:rsid w:val="490EC5C1"/>
    <w:rsid w:val="491B3B20"/>
    <w:rsid w:val="4941B0D9"/>
    <w:rsid w:val="498A30FC"/>
    <w:rsid w:val="49B4F091"/>
    <w:rsid w:val="49FD471C"/>
    <w:rsid w:val="4A088590"/>
    <w:rsid w:val="4A79990B"/>
    <w:rsid w:val="4B07F0AE"/>
    <w:rsid w:val="4B134D0C"/>
    <w:rsid w:val="4B816854"/>
    <w:rsid w:val="4B8508C2"/>
    <w:rsid w:val="4B9E9576"/>
    <w:rsid w:val="4BA97384"/>
    <w:rsid w:val="4BC9DCFB"/>
    <w:rsid w:val="4BD51E02"/>
    <w:rsid w:val="4C41C320"/>
    <w:rsid w:val="4CBF51F9"/>
    <w:rsid w:val="4CCD69C2"/>
    <w:rsid w:val="4CF1D615"/>
    <w:rsid w:val="4D4B3C4B"/>
    <w:rsid w:val="4D601D61"/>
    <w:rsid w:val="4D83673D"/>
    <w:rsid w:val="4DF78484"/>
    <w:rsid w:val="4E0FCC22"/>
    <w:rsid w:val="4E66160D"/>
    <w:rsid w:val="4E71F952"/>
    <w:rsid w:val="4EFD3003"/>
    <w:rsid w:val="4F1ED2FF"/>
    <w:rsid w:val="4F3097EE"/>
    <w:rsid w:val="4F5DF9EE"/>
    <w:rsid w:val="4FB935C4"/>
    <w:rsid w:val="4FF4919A"/>
    <w:rsid w:val="500561BE"/>
    <w:rsid w:val="50248668"/>
    <w:rsid w:val="505027AD"/>
    <w:rsid w:val="506687B9"/>
    <w:rsid w:val="507B2A4A"/>
    <w:rsid w:val="5097D157"/>
    <w:rsid w:val="50B4292D"/>
    <w:rsid w:val="50E19DCA"/>
    <w:rsid w:val="5111CECA"/>
    <w:rsid w:val="51159651"/>
    <w:rsid w:val="51476A86"/>
    <w:rsid w:val="514A1C91"/>
    <w:rsid w:val="5164CBB1"/>
    <w:rsid w:val="516C194A"/>
    <w:rsid w:val="51C28C2A"/>
    <w:rsid w:val="521A36C8"/>
    <w:rsid w:val="5272EAB7"/>
    <w:rsid w:val="52CDE07C"/>
    <w:rsid w:val="52DE5AA0"/>
    <w:rsid w:val="52E52496"/>
    <w:rsid w:val="533CBAA8"/>
    <w:rsid w:val="53812556"/>
    <w:rsid w:val="53C25055"/>
    <w:rsid w:val="543B08BA"/>
    <w:rsid w:val="55B24CCA"/>
    <w:rsid w:val="55F08A2A"/>
    <w:rsid w:val="55F0F20B"/>
    <w:rsid w:val="565D3F61"/>
    <w:rsid w:val="568AB7D6"/>
    <w:rsid w:val="56AD87AE"/>
    <w:rsid w:val="56E3B22F"/>
    <w:rsid w:val="57067362"/>
    <w:rsid w:val="572547D7"/>
    <w:rsid w:val="572DE9DA"/>
    <w:rsid w:val="57863CE1"/>
    <w:rsid w:val="57A8D0C8"/>
    <w:rsid w:val="58165A10"/>
    <w:rsid w:val="583C64B2"/>
    <w:rsid w:val="585D4D8A"/>
    <w:rsid w:val="59131B66"/>
    <w:rsid w:val="593EFE6B"/>
    <w:rsid w:val="5A83DADD"/>
    <w:rsid w:val="5AA8674E"/>
    <w:rsid w:val="5AFADDAD"/>
    <w:rsid w:val="5B1D76FB"/>
    <w:rsid w:val="5B336EA4"/>
    <w:rsid w:val="5B4323AB"/>
    <w:rsid w:val="5B725DE9"/>
    <w:rsid w:val="5BB26538"/>
    <w:rsid w:val="5BFE35BB"/>
    <w:rsid w:val="5BFF5282"/>
    <w:rsid w:val="5C41766A"/>
    <w:rsid w:val="5CBB98B2"/>
    <w:rsid w:val="5D6D15CF"/>
    <w:rsid w:val="5D706153"/>
    <w:rsid w:val="5D91D393"/>
    <w:rsid w:val="5DA4F3E6"/>
    <w:rsid w:val="5DFB299B"/>
    <w:rsid w:val="5DFDCA4C"/>
    <w:rsid w:val="5E07D479"/>
    <w:rsid w:val="5E0CDEB5"/>
    <w:rsid w:val="5E235483"/>
    <w:rsid w:val="5E375FDF"/>
    <w:rsid w:val="5E7B564B"/>
    <w:rsid w:val="5E925B42"/>
    <w:rsid w:val="5E95842D"/>
    <w:rsid w:val="5ED01E06"/>
    <w:rsid w:val="5EF5059C"/>
    <w:rsid w:val="5F198663"/>
    <w:rsid w:val="5F470808"/>
    <w:rsid w:val="5F53ED81"/>
    <w:rsid w:val="5F982008"/>
    <w:rsid w:val="5FA16D3D"/>
    <w:rsid w:val="5FB9DB0A"/>
    <w:rsid w:val="6000B13D"/>
    <w:rsid w:val="600C8F55"/>
    <w:rsid w:val="60403965"/>
    <w:rsid w:val="605BDDC9"/>
    <w:rsid w:val="60A41AEB"/>
    <w:rsid w:val="610CAAD0"/>
    <w:rsid w:val="611B8F31"/>
    <w:rsid w:val="616964DB"/>
    <w:rsid w:val="61814BB3"/>
    <w:rsid w:val="618726B7"/>
    <w:rsid w:val="61AB07BF"/>
    <w:rsid w:val="61B6B398"/>
    <w:rsid w:val="61B8827D"/>
    <w:rsid w:val="626693FB"/>
    <w:rsid w:val="6283FA9D"/>
    <w:rsid w:val="62EEBD19"/>
    <w:rsid w:val="62F3B583"/>
    <w:rsid w:val="632FBE8B"/>
    <w:rsid w:val="633DDC5A"/>
    <w:rsid w:val="63590E8F"/>
    <w:rsid w:val="636C472B"/>
    <w:rsid w:val="637F11BD"/>
    <w:rsid w:val="63CACEB5"/>
    <w:rsid w:val="63E43881"/>
    <w:rsid w:val="63EDB8D7"/>
    <w:rsid w:val="641C4B18"/>
    <w:rsid w:val="64364F45"/>
    <w:rsid w:val="648511A3"/>
    <w:rsid w:val="64B716C9"/>
    <w:rsid w:val="64ED0D18"/>
    <w:rsid w:val="651ED9A6"/>
    <w:rsid w:val="654F5B1F"/>
    <w:rsid w:val="65EB56F1"/>
    <w:rsid w:val="662F2250"/>
    <w:rsid w:val="66352CBC"/>
    <w:rsid w:val="6640C4B5"/>
    <w:rsid w:val="66475DC7"/>
    <w:rsid w:val="665CEA59"/>
    <w:rsid w:val="66673849"/>
    <w:rsid w:val="66E0756A"/>
    <w:rsid w:val="67217C8C"/>
    <w:rsid w:val="67A5021D"/>
    <w:rsid w:val="67B7E4C5"/>
    <w:rsid w:val="67ED195B"/>
    <w:rsid w:val="6868B68C"/>
    <w:rsid w:val="68EC10E3"/>
    <w:rsid w:val="6964BA16"/>
    <w:rsid w:val="697949BE"/>
    <w:rsid w:val="69986139"/>
    <w:rsid w:val="699F8EB3"/>
    <w:rsid w:val="69E574BF"/>
    <w:rsid w:val="6A1A9FBF"/>
    <w:rsid w:val="6A3319A7"/>
    <w:rsid w:val="6A44A51C"/>
    <w:rsid w:val="6A5C1954"/>
    <w:rsid w:val="6A5D4B81"/>
    <w:rsid w:val="6A5DF9F0"/>
    <w:rsid w:val="6AFC50E6"/>
    <w:rsid w:val="6AFD70C2"/>
    <w:rsid w:val="6B22B6A3"/>
    <w:rsid w:val="6B55D42B"/>
    <w:rsid w:val="6B66FD5A"/>
    <w:rsid w:val="6B846D5C"/>
    <w:rsid w:val="6BEB7135"/>
    <w:rsid w:val="6C088E03"/>
    <w:rsid w:val="6C0C680F"/>
    <w:rsid w:val="6C40B2DC"/>
    <w:rsid w:val="6C757536"/>
    <w:rsid w:val="6C7FF774"/>
    <w:rsid w:val="6C98B099"/>
    <w:rsid w:val="6C9F780A"/>
    <w:rsid w:val="6CB87C4E"/>
    <w:rsid w:val="6CE47545"/>
    <w:rsid w:val="6CFC8138"/>
    <w:rsid w:val="6D08097B"/>
    <w:rsid w:val="6D19A3E9"/>
    <w:rsid w:val="6D5DA4BF"/>
    <w:rsid w:val="6D88FD06"/>
    <w:rsid w:val="6D9A7A51"/>
    <w:rsid w:val="6E21FA03"/>
    <w:rsid w:val="6E553D3B"/>
    <w:rsid w:val="6E80F8BF"/>
    <w:rsid w:val="6EB86CBD"/>
    <w:rsid w:val="6EF76A84"/>
    <w:rsid w:val="6F45E93D"/>
    <w:rsid w:val="6F86B694"/>
    <w:rsid w:val="6F948F97"/>
    <w:rsid w:val="6FD3FC06"/>
    <w:rsid w:val="70165460"/>
    <w:rsid w:val="707A0C21"/>
    <w:rsid w:val="709725F3"/>
    <w:rsid w:val="70C10417"/>
    <w:rsid w:val="70EC5945"/>
    <w:rsid w:val="7129B03F"/>
    <w:rsid w:val="7137D2A3"/>
    <w:rsid w:val="7146C7C3"/>
    <w:rsid w:val="71C52873"/>
    <w:rsid w:val="7220CEF5"/>
    <w:rsid w:val="7235992A"/>
    <w:rsid w:val="72574850"/>
    <w:rsid w:val="72BBA323"/>
    <w:rsid w:val="733283B2"/>
    <w:rsid w:val="733907FE"/>
    <w:rsid w:val="735E9D45"/>
    <w:rsid w:val="7371C28A"/>
    <w:rsid w:val="73988E5D"/>
    <w:rsid w:val="73AA49ED"/>
    <w:rsid w:val="73F21942"/>
    <w:rsid w:val="73FE0362"/>
    <w:rsid w:val="74014DE5"/>
    <w:rsid w:val="74195FFE"/>
    <w:rsid w:val="74241459"/>
    <w:rsid w:val="743BA46B"/>
    <w:rsid w:val="74540170"/>
    <w:rsid w:val="74891EEE"/>
    <w:rsid w:val="7582EA58"/>
    <w:rsid w:val="75B8E258"/>
    <w:rsid w:val="75EA51AF"/>
    <w:rsid w:val="75FE7B12"/>
    <w:rsid w:val="7619766B"/>
    <w:rsid w:val="7628ADFC"/>
    <w:rsid w:val="762DD6B9"/>
    <w:rsid w:val="768E5442"/>
    <w:rsid w:val="76AF6D98"/>
    <w:rsid w:val="76B253EF"/>
    <w:rsid w:val="76B9A1A6"/>
    <w:rsid w:val="7704D343"/>
    <w:rsid w:val="77789851"/>
    <w:rsid w:val="778E9EC1"/>
    <w:rsid w:val="77987FED"/>
    <w:rsid w:val="77B22448"/>
    <w:rsid w:val="77D22BF5"/>
    <w:rsid w:val="7837123D"/>
    <w:rsid w:val="7863B48B"/>
    <w:rsid w:val="788D47A0"/>
    <w:rsid w:val="78925BBC"/>
    <w:rsid w:val="789FFAC6"/>
    <w:rsid w:val="78B586C4"/>
    <w:rsid w:val="7918ACCA"/>
    <w:rsid w:val="79465DB8"/>
    <w:rsid w:val="7959F823"/>
    <w:rsid w:val="79856D1D"/>
    <w:rsid w:val="7A63A4D1"/>
    <w:rsid w:val="7A7DA03C"/>
    <w:rsid w:val="7A8ECD0E"/>
    <w:rsid w:val="7A9FC552"/>
    <w:rsid w:val="7AE732EF"/>
    <w:rsid w:val="7B233EE7"/>
    <w:rsid w:val="7B5BB2A6"/>
    <w:rsid w:val="7C53B971"/>
    <w:rsid w:val="7C716B27"/>
    <w:rsid w:val="7CED67A8"/>
    <w:rsid w:val="7D3429D4"/>
    <w:rsid w:val="7D54DF8C"/>
    <w:rsid w:val="7D55CA5F"/>
    <w:rsid w:val="7D653D8A"/>
    <w:rsid w:val="7D9BACE0"/>
    <w:rsid w:val="7DCF8AB7"/>
    <w:rsid w:val="7E15B72D"/>
    <w:rsid w:val="7E1EF5DC"/>
    <w:rsid w:val="7E33A9DE"/>
    <w:rsid w:val="7E5E481C"/>
    <w:rsid w:val="7E6A9450"/>
    <w:rsid w:val="7E774974"/>
    <w:rsid w:val="7E80AE2A"/>
    <w:rsid w:val="7EF90796"/>
    <w:rsid w:val="7F274B3A"/>
    <w:rsid w:val="7F36F4AA"/>
    <w:rsid w:val="7F707927"/>
    <w:rsid w:val="7FB20787"/>
    <w:rsid w:val="7FF3E8E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D3FB46"/>
  <w15:chartTrackingRefBased/>
  <w15:docId w15:val="{A0CC8E74-CED5-473C-8FE1-6491B4BB8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EastAsia" w:cstheme="minorBidi"/>
        <w:sz w:val="22"/>
        <w:szCs w:val="22"/>
        <w:lang w:val="en-US"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C5EF4"/>
    <w:pPr>
      <w:autoSpaceDE w:val="0"/>
      <w:autoSpaceDN w:val="0"/>
      <w:adjustRightInd w:val="0"/>
      <w:spacing w:after="0" w:line="240" w:lineRule="auto"/>
    </w:pPr>
    <w:rPr>
      <w:rFonts w:ascii="Arial" w:hAnsi="Arial" w:cs="Arial"/>
      <w:color w:val="000000"/>
      <w:sz w:val="24"/>
      <w:szCs w:val="24"/>
    </w:rPr>
  </w:style>
  <w:style w:type="paragraph" w:styleId="Heading1">
    <w:name w:val="heading 1"/>
    <w:basedOn w:val="Normal"/>
    <w:next w:val="Normal"/>
    <w:link w:val="Heading1Char"/>
    <w:uiPriority w:val="9"/>
    <w:qFormat/>
    <w:rsid w:val="0092260D"/>
    <w:pPr>
      <w:keepNext/>
      <w:keepLines/>
      <w:spacing w:before="320" w:after="40"/>
      <w:outlineLvl w:val="0"/>
    </w:pPr>
    <w:rPr>
      <w:rFonts w:eastAsiaTheme="majorEastAsia"/>
      <w:b/>
      <w:bCs/>
      <w:caps/>
      <w:color w:val="auto"/>
      <w:spacing w:val="4"/>
      <w:sz w:val="28"/>
      <w:szCs w:val="28"/>
    </w:rPr>
  </w:style>
  <w:style w:type="paragraph" w:styleId="Heading2">
    <w:name w:val="heading 2"/>
    <w:basedOn w:val="Normal"/>
    <w:next w:val="Normal"/>
    <w:link w:val="Heading2Char"/>
    <w:autoRedefine/>
    <w:uiPriority w:val="9"/>
    <w:unhideWhenUsed/>
    <w:qFormat/>
    <w:rsid w:val="000A24C5"/>
    <w:pPr>
      <w:keepNext/>
      <w:keepLines/>
      <w:spacing w:before="120"/>
      <w:jc w:val="left"/>
      <w:outlineLvl w:val="1"/>
    </w:pPr>
    <w:rPr>
      <w:rFonts w:eastAsiaTheme="majorEastAsia"/>
      <w:b/>
      <w:bCs/>
      <w:sz w:val="28"/>
      <w:szCs w:val="28"/>
    </w:rPr>
  </w:style>
  <w:style w:type="paragraph" w:styleId="Heading3">
    <w:name w:val="heading 3"/>
    <w:basedOn w:val="Normal"/>
    <w:next w:val="Normal"/>
    <w:link w:val="Heading3Char"/>
    <w:uiPriority w:val="9"/>
    <w:unhideWhenUsed/>
    <w:qFormat/>
    <w:rsid w:val="66E0756A"/>
    <w:pPr>
      <w:jc w:val="left"/>
      <w:outlineLvl w:val="2"/>
    </w:pPr>
    <w:rPr>
      <w:rFonts w:eastAsia="Arial"/>
      <w:b/>
      <w:bCs/>
    </w:rPr>
  </w:style>
  <w:style w:type="paragraph" w:styleId="Heading4">
    <w:name w:val="heading 4"/>
    <w:basedOn w:val="Normal"/>
    <w:next w:val="Normal"/>
    <w:link w:val="Heading4Char"/>
    <w:uiPriority w:val="9"/>
    <w:semiHidden/>
    <w:unhideWhenUsed/>
    <w:qFormat/>
    <w:rsid w:val="0092260D"/>
    <w:pPr>
      <w:keepNext/>
      <w:keepLines/>
      <w:spacing w:before="120"/>
      <w:outlineLvl w:val="3"/>
    </w:pPr>
    <w:rPr>
      <w:rFonts w:asciiTheme="majorHAnsi" w:hAnsiTheme="majorHAnsi" w:eastAsiaTheme="majorEastAsia" w:cstheme="majorBidi"/>
      <w:i/>
      <w:iCs/>
      <w:color w:val="auto"/>
    </w:rPr>
  </w:style>
  <w:style w:type="paragraph" w:styleId="Heading5">
    <w:name w:val="heading 5"/>
    <w:basedOn w:val="Normal"/>
    <w:next w:val="Normal"/>
    <w:link w:val="Heading5Char"/>
    <w:uiPriority w:val="9"/>
    <w:semiHidden/>
    <w:unhideWhenUsed/>
    <w:qFormat/>
    <w:rsid w:val="0092260D"/>
    <w:pPr>
      <w:keepNext/>
      <w:keepLines/>
      <w:spacing w:before="120"/>
      <w:outlineLvl w:val="4"/>
    </w:pPr>
    <w:rPr>
      <w:rFonts w:asciiTheme="majorHAnsi" w:hAnsiTheme="majorHAnsi" w:eastAsiaTheme="majorEastAsia" w:cstheme="majorBidi"/>
      <w:b/>
      <w:bCs/>
      <w:color w:val="auto"/>
      <w:sz w:val="22"/>
      <w:szCs w:val="22"/>
    </w:rPr>
  </w:style>
  <w:style w:type="paragraph" w:styleId="Heading6">
    <w:name w:val="heading 6"/>
    <w:basedOn w:val="Normal"/>
    <w:next w:val="Normal"/>
    <w:link w:val="Heading6Char"/>
    <w:uiPriority w:val="9"/>
    <w:semiHidden/>
    <w:unhideWhenUsed/>
    <w:qFormat/>
    <w:rsid w:val="0092260D"/>
    <w:pPr>
      <w:keepNext/>
      <w:keepLines/>
      <w:spacing w:before="120"/>
      <w:outlineLvl w:val="5"/>
    </w:pPr>
    <w:rPr>
      <w:rFonts w:asciiTheme="majorHAnsi" w:hAnsiTheme="majorHAnsi" w:eastAsiaTheme="majorEastAsia" w:cstheme="majorBidi"/>
      <w:b/>
      <w:bCs/>
      <w:i/>
      <w:iCs/>
      <w:color w:val="auto"/>
      <w:sz w:val="22"/>
      <w:szCs w:val="22"/>
    </w:rPr>
  </w:style>
  <w:style w:type="paragraph" w:styleId="Heading7">
    <w:name w:val="heading 7"/>
    <w:basedOn w:val="Normal"/>
    <w:next w:val="Normal"/>
    <w:link w:val="Heading7Char"/>
    <w:uiPriority w:val="9"/>
    <w:semiHidden/>
    <w:unhideWhenUsed/>
    <w:qFormat/>
    <w:rsid w:val="0092260D"/>
    <w:pPr>
      <w:keepNext/>
      <w:keepLines/>
      <w:spacing w:before="120"/>
      <w:outlineLvl w:val="6"/>
    </w:pPr>
    <w:rPr>
      <w:rFonts w:asciiTheme="minorHAnsi" w:hAnsiTheme="minorHAnsi" w:cstheme="minorBidi"/>
      <w:i/>
      <w:iCs/>
      <w:color w:val="auto"/>
      <w:sz w:val="22"/>
      <w:szCs w:val="22"/>
    </w:rPr>
  </w:style>
  <w:style w:type="paragraph" w:styleId="Heading8">
    <w:name w:val="heading 8"/>
    <w:basedOn w:val="Normal"/>
    <w:next w:val="Normal"/>
    <w:link w:val="Heading8Char"/>
    <w:uiPriority w:val="9"/>
    <w:semiHidden/>
    <w:unhideWhenUsed/>
    <w:qFormat/>
    <w:rsid w:val="0092260D"/>
    <w:pPr>
      <w:keepNext/>
      <w:keepLines/>
      <w:spacing w:before="120"/>
      <w:outlineLvl w:val="7"/>
    </w:pPr>
    <w:rPr>
      <w:rFonts w:asciiTheme="minorHAnsi" w:hAnsiTheme="minorHAnsi" w:cstheme="minorBidi"/>
      <w:b/>
      <w:bCs/>
      <w:color w:val="auto"/>
      <w:sz w:val="22"/>
      <w:szCs w:val="22"/>
    </w:rPr>
  </w:style>
  <w:style w:type="paragraph" w:styleId="Heading9">
    <w:name w:val="heading 9"/>
    <w:basedOn w:val="Normal"/>
    <w:next w:val="Normal"/>
    <w:link w:val="Heading9Char"/>
    <w:uiPriority w:val="9"/>
    <w:semiHidden/>
    <w:unhideWhenUsed/>
    <w:qFormat/>
    <w:rsid w:val="0092260D"/>
    <w:pPr>
      <w:keepNext/>
      <w:keepLines/>
      <w:spacing w:before="120"/>
      <w:outlineLvl w:val="8"/>
    </w:pPr>
    <w:rPr>
      <w:rFonts w:asciiTheme="minorHAnsi" w:hAnsiTheme="minorHAnsi" w:cstheme="minorBidi"/>
      <w:i/>
      <w:iCs/>
      <w:color w:val="auto"/>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5512D"/>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95512D"/>
    <w:pPr>
      <w:tabs>
        <w:tab w:val="center" w:pos="4680"/>
        <w:tab w:val="right" w:pos="9360"/>
      </w:tabs>
    </w:pPr>
  </w:style>
  <w:style w:type="character" w:styleId="HeaderChar" w:customStyle="1">
    <w:name w:val="Header Char"/>
    <w:basedOn w:val="DefaultParagraphFont"/>
    <w:link w:val="Header"/>
    <w:uiPriority w:val="99"/>
    <w:rsid w:val="0095512D"/>
  </w:style>
  <w:style w:type="paragraph" w:styleId="Footer">
    <w:name w:val="footer"/>
    <w:basedOn w:val="Normal"/>
    <w:link w:val="FooterChar"/>
    <w:uiPriority w:val="99"/>
    <w:unhideWhenUsed/>
    <w:rsid w:val="0095512D"/>
    <w:pPr>
      <w:tabs>
        <w:tab w:val="center" w:pos="4680"/>
        <w:tab w:val="right" w:pos="9360"/>
      </w:tabs>
    </w:pPr>
  </w:style>
  <w:style w:type="character" w:styleId="FooterChar" w:customStyle="1">
    <w:name w:val="Footer Char"/>
    <w:basedOn w:val="DefaultParagraphFont"/>
    <w:link w:val="Footer"/>
    <w:uiPriority w:val="99"/>
    <w:rsid w:val="0095512D"/>
  </w:style>
  <w:style w:type="paragraph" w:styleId="NoSpacing">
    <w:name w:val="No Spacing"/>
    <w:uiPriority w:val="1"/>
    <w:qFormat/>
    <w:rsid w:val="0092260D"/>
    <w:pPr>
      <w:spacing w:after="0" w:line="240" w:lineRule="auto"/>
    </w:pPr>
  </w:style>
  <w:style w:type="character" w:styleId="Hyperlink">
    <w:name w:val="Hyperlink"/>
    <w:basedOn w:val="DefaultParagraphFont"/>
    <w:uiPriority w:val="99"/>
    <w:unhideWhenUsed/>
    <w:rsid w:val="0095512D"/>
    <w:rPr>
      <w:color w:val="0563C1" w:themeColor="hyperlink"/>
      <w:u w:val="single"/>
    </w:rPr>
  </w:style>
  <w:style w:type="character" w:styleId="Heading1Char" w:customStyle="1">
    <w:name w:val="Heading 1 Char"/>
    <w:basedOn w:val="DefaultParagraphFont"/>
    <w:link w:val="Heading1"/>
    <w:uiPriority w:val="9"/>
    <w:rsid w:val="0092260D"/>
    <w:rPr>
      <w:rFonts w:ascii="Arial" w:hAnsi="Arial" w:cs="Arial" w:eastAsiaTheme="majorEastAsia"/>
      <w:b/>
      <w:bCs/>
      <w:caps/>
      <w:spacing w:val="4"/>
      <w:sz w:val="28"/>
      <w:szCs w:val="28"/>
    </w:rPr>
  </w:style>
  <w:style w:type="character" w:styleId="Heading2Char" w:customStyle="1">
    <w:name w:val="Heading 2 Char"/>
    <w:basedOn w:val="DefaultParagraphFont"/>
    <w:link w:val="Heading2"/>
    <w:uiPriority w:val="9"/>
    <w:rsid w:val="000A24C5"/>
    <w:rPr>
      <w:rFonts w:ascii="Arial" w:hAnsi="Arial" w:cs="Arial" w:eastAsiaTheme="majorEastAsia"/>
      <w:b/>
      <w:bCs/>
      <w:color w:val="000000"/>
      <w:sz w:val="28"/>
      <w:szCs w:val="28"/>
    </w:rPr>
  </w:style>
  <w:style w:type="character" w:styleId="Heading3Char" w:customStyle="1">
    <w:name w:val="Heading 3 Char"/>
    <w:link w:val="Heading3"/>
    <w:uiPriority w:val="9"/>
    <w:rsid w:val="66E0756A"/>
    <w:rPr>
      <w:rFonts w:eastAsia="Arial"/>
      <w:b/>
      <w:bCs/>
      <w:lang w:val="en-US" w:eastAsia="en-US" w:bidi="ar-SA"/>
    </w:rPr>
  </w:style>
  <w:style w:type="character" w:styleId="Heading4Char" w:customStyle="1">
    <w:name w:val="Heading 4 Char"/>
    <w:basedOn w:val="DefaultParagraphFont"/>
    <w:link w:val="Heading4"/>
    <w:uiPriority w:val="9"/>
    <w:semiHidden/>
    <w:rsid w:val="0092260D"/>
    <w:rPr>
      <w:rFonts w:asciiTheme="majorHAnsi" w:hAnsiTheme="majorHAnsi" w:eastAsiaTheme="majorEastAsia" w:cstheme="majorBidi"/>
      <w:i/>
      <w:iCs/>
      <w:sz w:val="24"/>
      <w:szCs w:val="24"/>
    </w:rPr>
  </w:style>
  <w:style w:type="character" w:styleId="Heading5Char" w:customStyle="1">
    <w:name w:val="Heading 5 Char"/>
    <w:basedOn w:val="DefaultParagraphFont"/>
    <w:link w:val="Heading5"/>
    <w:uiPriority w:val="9"/>
    <w:semiHidden/>
    <w:rsid w:val="0092260D"/>
    <w:rPr>
      <w:rFonts w:asciiTheme="majorHAnsi" w:hAnsiTheme="majorHAnsi" w:eastAsiaTheme="majorEastAsia" w:cstheme="majorBidi"/>
      <w:b/>
      <w:bCs/>
    </w:rPr>
  </w:style>
  <w:style w:type="character" w:styleId="Heading6Char" w:customStyle="1">
    <w:name w:val="Heading 6 Char"/>
    <w:basedOn w:val="DefaultParagraphFont"/>
    <w:link w:val="Heading6"/>
    <w:uiPriority w:val="9"/>
    <w:semiHidden/>
    <w:rsid w:val="0092260D"/>
    <w:rPr>
      <w:rFonts w:asciiTheme="majorHAnsi" w:hAnsiTheme="majorHAnsi" w:eastAsiaTheme="majorEastAsia" w:cstheme="majorBidi"/>
      <w:b/>
      <w:bCs/>
      <w:i/>
      <w:iCs/>
    </w:rPr>
  </w:style>
  <w:style w:type="character" w:styleId="Heading7Char" w:customStyle="1">
    <w:name w:val="Heading 7 Char"/>
    <w:basedOn w:val="DefaultParagraphFont"/>
    <w:link w:val="Heading7"/>
    <w:uiPriority w:val="9"/>
    <w:semiHidden/>
    <w:rsid w:val="0092260D"/>
    <w:rPr>
      <w:i/>
      <w:iCs/>
    </w:rPr>
  </w:style>
  <w:style w:type="character" w:styleId="Heading8Char" w:customStyle="1">
    <w:name w:val="Heading 8 Char"/>
    <w:basedOn w:val="DefaultParagraphFont"/>
    <w:link w:val="Heading8"/>
    <w:uiPriority w:val="9"/>
    <w:semiHidden/>
    <w:rsid w:val="0092260D"/>
    <w:rPr>
      <w:b/>
      <w:bCs/>
    </w:rPr>
  </w:style>
  <w:style w:type="character" w:styleId="Heading9Char" w:customStyle="1">
    <w:name w:val="Heading 9 Char"/>
    <w:basedOn w:val="DefaultParagraphFont"/>
    <w:link w:val="Heading9"/>
    <w:uiPriority w:val="9"/>
    <w:semiHidden/>
    <w:rsid w:val="0092260D"/>
    <w:rPr>
      <w:i/>
      <w:iCs/>
    </w:rPr>
  </w:style>
  <w:style w:type="paragraph" w:styleId="Caption">
    <w:name w:val="caption"/>
    <w:basedOn w:val="Normal"/>
    <w:next w:val="Normal"/>
    <w:uiPriority w:val="35"/>
    <w:semiHidden/>
    <w:unhideWhenUsed/>
    <w:qFormat/>
    <w:rsid w:val="0092260D"/>
    <w:rPr>
      <w:b/>
      <w:bCs/>
      <w:sz w:val="18"/>
      <w:szCs w:val="18"/>
    </w:rPr>
  </w:style>
  <w:style w:type="paragraph" w:styleId="Title">
    <w:name w:val="Title"/>
    <w:basedOn w:val="Normal"/>
    <w:next w:val="Normal"/>
    <w:link w:val="TitleChar"/>
    <w:uiPriority w:val="10"/>
    <w:qFormat/>
    <w:rsid w:val="0092260D"/>
    <w:pPr>
      <w:contextualSpacing/>
      <w:jc w:val="center"/>
    </w:pPr>
    <w:rPr>
      <w:rFonts w:asciiTheme="majorHAnsi" w:hAnsiTheme="majorHAnsi" w:eastAsiaTheme="majorEastAsia" w:cstheme="majorBidi"/>
      <w:b/>
      <w:bCs/>
      <w:color w:val="auto"/>
      <w:spacing w:val="-7"/>
      <w:sz w:val="48"/>
      <w:szCs w:val="48"/>
    </w:rPr>
  </w:style>
  <w:style w:type="character" w:styleId="TitleChar" w:customStyle="1">
    <w:name w:val="Title Char"/>
    <w:basedOn w:val="DefaultParagraphFont"/>
    <w:link w:val="Title"/>
    <w:uiPriority w:val="10"/>
    <w:rsid w:val="0092260D"/>
    <w:rPr>
      <w:rFonts w:asciiTheme="majorHAnsi" w:hAnsiTheme="majorHAnsi" w:eastAsiaTheme="majorEastAsia" w:cstheme="majorBidi"/>
      <w:b/>
      <w:bCs/>
      <w:spacing w:val="-7"/>
      <w:sz w:val="48"/>
      <w:szCs w:val="48"/>
    </w:rPr>
  </w:style>
  <w:style w:type="paragraph" w:styleId="Subtitle">
    <w:name w:val="Subtitle"/>
    <w:basedOn w:val="Normal"/>
    <w:next w:val="Normal"/>
    <w:link w:val="SubtitleChar"/>
    <w:uiPriority w:val="11"/>
    <w:qFormat/>
    <w:rsid w:val="0092260D"/>
    <w:pPr>
      <w:numPr>
        <w:ilvl w:val="1"/>
      </w:numPr>
      <w:spacing w:after="240"/>
      <w:jc w:val="center"/>
    </w:pPr>
    <w:rPr>
      <w:rFonts w:asciiTheme="majorHAnsi" w:hAnsiTheme="majorHAnsi" w:eastAsiaTheme="majorEastAsia" w:cstheme="majorBidi"/>
      <w:color w:val="auto"/>
    </w:rPr>
  </w:style>
  <w:style w:type="character" w:styleId="SubtitleChar" w:customStyle="1">
    <w:name w:val="Subtitle Char"/>
    <w:basedOn w:val="DefaultParagraphFont"/>
    <w:link w:val="Subtitle"/>
    <w:uiPriority w:val="11"/>
    <w:rsid w:val="0092260D"/>
    <w:rPr>
      <w:rFonts w:asciiTheme="majorHAnsi" w:hAnsiTheme="majorHAnsi" w:eastAsiaTheme="majorEastAsia" w:cstheme="majorBidi"/>
      <w:sz w:val="24"/>
      <w:szCs w:val="24"/>
    </w:rPr>
  </w:style>
  <w:style w:type="character" w:styleId="Strong">
    <w:name w:val="Strong"/>
    <w:basedOn w:val="DefaultParagraphFont"/>
    <w:uiPriority w:val="22"/>
    <w:qFormat/>
    <w:rsid w:val="0092260D"/>
    <w:rPr>
      <w:b/>
      <w:bCs/>
      <w:color w:val="auto"/>
    </w:rPr>
  </w:style>
  <w:style w:type="character" w:styleId="Emphasis">
    <w:name w:val="Emphasis"/>
    <w:basedOn w:val="DefaultParagraphFont"/>
    <w:uiPriority w:val="20"/>
    <w:qFormat/>
    <w:rsid w:val="0092260D"/>
    <w:rPr>
      <w:i/>
      <w:iCs/>
      <w:color w:val="auto"/>
    </w:rPr>
  </w:style>
  <w:style w:type="paragraph" w:styleId="ListParagraph">
    <w:name w:val="List Paragraph"/>
    <w:basedOn w:val="Normal"/>
    <w:uiPriority w:val="34"/>
    <w:qFormat/>
    <w:rsid w:val="0092260D"/>
    <w:pPr>
      <w:numPr>
        <w:numId w:val="2"/>
      </w:numPr>
      <w:contextualSpacing/>
    </w:pPr>
  </w:style>
  <w:style w:type="paragraph" w:styleId="Quote">
    <w:name w:val="Quote"/>
    <w:basedOn w:val="Normal"/>
    <w:next w:val="Normal"/>
    <w:link w:val="QuoteChar"/>
    <w:uiPriority w:val="29"/>
    <w:qFormat/>
    <w:rsid w:val="0092260D"/>
    <w:pPr>
      <w:spacing w:before="200" w:line="264" w:lineRule="auto"/>
      <w:ind w:left="864" w:right="864"/>
      <w:jc w:val="center"/>
    </w:pPr>
    <w:rPr>
      <w:rFonts w:asciiTheme="majorHAnsi" w:hAnsiTheme="majorHAnsi" w:eastAsiaTheme="majorEastAsia" w:cstheme="majorBidi"/>
      <w:i/>
      <w:iCs/>
      <w:color w:val="auto"/>
    </w:rPr>
  </w:style>
  <w:style w:type="character" w:styleId="QuoteChar" w:customStyle="1">
    <w:name w:val="Quote Char"/>
    <w:basedOn w:val="DefaultParagraphFont"/>
    <w:link w:val="Quote"/>
    <w:uiPriority w:val="29"/>
    <w:rsid w:val="0092260D"/>
    <w:rPr>
      <w:rFonts w:asciiTheme="majorHAnsi" w:hAnsiTheme="majorHAnsi" w:eastAsiaTheme="majorEastAsia" w:cstheme="majorBidi"/>
      <w:i/>
      <w:iCs/>
      <w:sz w:val="24"/>
      <w:szCs w:val="24"/>
    </w:rPr>
  </w:style>
  <w:style w:type="paragraph" w:styleId="IntenseQuote">
    <w:name w:val="Intense Quote"/>
    <w:basedOn w:val="Normal"/>
    <w:next w:val="Normal"/>
    <w:link w:val="IntenseQuoteChar"/>
    <w:uiPriority w:val="30"/>
    <w:qFormat/>
    <w:rsid w:val="0092260D"/>
    <w:pPr>
      <w:spacing w:before="100" w:beforeAutospacing="1" w:after="240"/>
      <w:ind w:left="936" w:right="936"/>
      <w:jc w:val="center"/>
    </w:pPr>
    <w:rPr>
      <w:rFonts w:asciiTheme="majorHAnsi" w:hAnsiTheme="majorHAnsi" w:eastAsiaTheme="majorEastAsia" w:cstheme="majorBidi"/>
      <w:color w:val="auto"/>
      <w:sz w:val="26"/>
      <w:szCs w:val="26"/>
    </w:rPr>
  </w:style>
  <w:style w:type="character" w:styleId="IntenseQuoteChar" w:customStyle="1">
    <w:name w:val="Intense Quote Char"/>
    <w:basedOn w:val="DefaultParagraphFont"/>
    <w:link w:val="IntenseQuote"/>
    <w:uiPriority w:val="30"/>
    <w:rsid w:val="0092260D"/>
    <w:rPr>
      <w:rFonts w:asciiTheme="majorHAnsi" w:hAnsiTheme="majorHAnsi" w:eastAsiaTheme="majorEastAsia" w:cstheme="majorBidi"/>
      <w:sz w:val="26"/>
      <w:szCs w:val="26"/>
    </w:rPr>
  </w:style>
  <w:style w:type="character" w:styleId="SubtleEmphasis">
    <w:name w:val="Subtle Emphasis"/>
    <w:basedOn w:val="DefaultParagraphFont"/>
    <w:uiPriority w:val="19"/>
    <w:qFormat/>
    <w:rsid w:val="0092260D"/>
    <w:rPr>
      <w:i/>
      <w:iCs/>
      <w:color w:val="auto"/>
    </w:rPr>
  </w:style>
  <w:style w:type="character" w:styleId="IntenseEmphasis">
    <w:name w:val="Intense Emphasis"/>
    <w:basedOn w:val="DefaultParagraphFont"/>
    <w:uiPriority w:val="21"/>
    <w:qFormat/>
    <w:rsid w:val="0092260D"/>
    <w:rPr>
      <w:b/>
      <w:bCs/>
      <w:i/>
      <w:iCs/>
      <w:color w:val="auto"/>
    </w:rPr>
  </w:style>
  <w:style w:type="character" w:styleId="SubtleReference">
    <w:name w:val="Subtle Reference"/>
    <w:basedOn w:val="DefaultParagraphFont"/>
    <w:uiPriority w:val="31"/>
    <w:qFormat/>
    <w:rsid w:val="0092260D"/>
    <w:rPr>
      <w:smallCaps/>
      <w:color w:val="auto"/>
      <w:u w:val="single" w:color="7F7F7F" w:themeColor="text1" w:themeTint="80"/>
    </w:rPr>
  </w:style>
  <w:style w:type="character" w:styleId="IntenseReference">
    <w:name w:val="Intense Reference"/>
    <w:basedOn w:val="DefaultParagraphFont"/>
    <w:uiPriority w:val="32"/>
    <w:qFormat/>
    <w:rsid w:val="0092260D"/>
    <w:rPr>
      <w:b/>
      <w:bCs/>
      <w:smallCaps/>
      <w:color w:val="auto"/>
      <w:u w:val="single"/>
    </w:rPr>
  </w:style>
  <w:style w:type="character" w:styleId="BookTitle">
    <w:name w:val="Book Title"/>
    <w:basedOn w:val="DefaultParagraphFont"/>
    <w:uiPriority w:val="33"/>
    <w:qFormat/>
    <w:rsid w:val="0092260D"/>
    <w:rPr>
      <w:b/>
      <w:bCs/>
      <w:smallCaps/>
      <w:color w:val="auto"/>
    </w:rPr>
  </w:style>
  <w:style w:type="paragraph" w:styleId="TOCHeading">
    <w:name w:val="TOC Heading"/>
    <w:basedOn w:val="Heading1"/>
    <w:next w:val="Normal"/>
    <w:uiPriority w:val="39"/>
    <w:semiHidden/>
    <w:unhideWhenUsed/>
    <w:qFormat/>
    <w:rsid w:val="0092260D"/>
    <w:pPr>
      <w:outlineLvl w:val="9"/>
    </w:pPr>
    <w:rPr>
      <w:color w:val="000000"/>
    </w:rPr>
  </w:style>
  <w:style w:type="character" w:styleId="FollowedHyperlink">
    <w:name w:val="FollowedHyperlink"/>
    <w:basedOn w:val="DefaultParagraphFont"/>
    <w:uiPriority w:val="99"/>
    <w:semiHidden/>
    <w:unhideWhenUsed/>
    <w:rsid w:val="006828C7"/>
    <w:rPr>
      <w:color w:val="954F72" w:themeColor="followedHyperlink"/>
      <w:u w:val="single"/>
    </w:rPr>
  </w:style>
  <w:style w:type="character" w:styleId="PlaceholderText">
    <w:name w:val="Placeholder Text"/>
    <w:basedOn w:val="DefaultParagraphFont"/>
    <w:uiPriority w:val="99"/>
    <w:semiHidden/>
    <w:rsid w:val="00203288"/>
    <w:rPr>
      <w:color w:val="808080"/>
    </w:rPr>
  </w:style>
  <w:style w:type="paragraph" w:styleId="BalloonText">
    <w:name w:val="Balloon Text"/>
    <w:basedOn w:val="Normal"/>
    <w:link w:val="BalloonTextChar"/>
    <w:uiPriority w:val="99"/>
    <w:semiHidden/>
    <w:unhideWhenUsed/>
    <w:rsid w:val="00126D8D"/>
    <w:rPr>
      <w:rFonts w:ascii="Segoe UI" w:hAnsi="Segoe UI" w:cs="Segoe UI"/>
      <w:sz w:val="18"/>
      <w:szCs w:val="18"/>
    </w:rPr>
  </w:style>
  <w:style w:type="character" w:styleId="BalloonTextChar" w:customStyle="1">
    <w:name w:val="Balloon Text Char"/>
    <w:basedOn w:val="DefaultParagraphFont"/>
    <w:link w:val="BalloonText"/>
    <w:uiPriority w:val="99"/>
    <w:semiHidden/>
    <w:rsid w:val="00126D8D"/>
    <w:rPr>
      <w:rFonts w:ascii="Segoe UI" w:hAnsi="Segoe UI" w:cs="Segoe UI"/>
      <w:color w:val="000000"/>
      <w:sz w:val="18"/>
      <w:szCs w:val="18"/>
    </w:rPr>
  </w:style>
  <w:style w:type="character" w:styleId="UnresolvedMention">
    <w:name w:val="Unresolved Mention"/>
    <w:basedOn w:val="DefaultParagraphFont"/>
    <w:uiPriority w:val="99"/>
    <w:semiHidden/>
    <w:unhideWhenUsed/>
    <w:rsid w:val="00AF71D4"/>
    <w:rPr>
      <w:color w:val="605E5C"/>
      <w:shd w:val="clear" w:color="auto" w:fill="E1DFDD"/>
    </w:rPr>
  </w:style>
  <w:style w:type="paragraph" w:styleId="Revision">
    <w:name w:val="Revision"/>
    <w:hidden/>
    <w:uiPriority w:val="99"/>
    <w:semiHidden/>
    <w:rsid w:val="00455DFA"/>
    <w:pPr>
      <w:spacing w:after="0" w:line="240" w:lineRule="auto"/>
      <w:jc w:val="left"/>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738441">
      <w:bodyDiv w:val="1"/>
      <w:marLeft w:val="0"/>
      <w:marRight w:val="0"/>
      <w:marTop w:val="0"/>
      <w:marBottom w:val="0"/>
      <w:divBdr>
        <w:top w:val="none" w:sz="0" w:space="0" w:color="auto"/>
        <w:left w:val="none" w:sz="0" w:space="0" w:color="auto"/>
        <w:bottom w:val="none" w:sz="0" w:space="0" w:color="auto"/>
        <w:right w:val="none" w:sz="0" w:space="0" w:color="auto"/>
      </w:divBdr>
    </w:div>
    <w:div w:id="577709795">
      <w:bodyDiv w:val="1"/>
      <w:marLeft w:val="0"/>
      <w:marRight w:val="0"/>
      <w:marTop w:val="0"/>
      <w:marBottom w:val="0"/>
      <w:divBdr>
        <w:top w:val="none" w:sz="0" w:space="0" w:color="auto"/>
        <w:left w:val="none" w:sz="0" w:space="0" w:color="auto"/>
        <w:bottom w:val="none" w:sz="0" w:space="0" w:color="auto"/>
        <w:right w:val="none" w:sz="0" w:space="0" w:color="auto"/>
      </w:divBdr>
      <w:divsChild>
        <w:div w:id="2001811994">
          <w:marLeft w:val="0"/>
          <w:marRight w:val="0"/>
          <w:marTop w:val="0"/>
          <w:marBottom w:val="0"/>
          <w:divBdr>
            <w:top w:val="none" w:sz="0" w:space="0" w:color="auto"/>
            <w:left w:val="none" w:sz="0" w:space="0" w:color="auto"/>
            <w:bottom w:val="none" w:sz="0" w:space="0" w:color="auto"/>
            <w:right w:val="none" w:sz="0" w:space="0" w:color="auto"/>
          </w:divBdr>
        </w:div>
      </w:divsChild>
    </w:div>
    <w:div w:id="771973633">
      <w:bodyDiv w:val="1"/>
      <w:marLeft w:val="0"/>
      <w:marRight w:val="0"/>
      <w:marTop w:val="0"/>
      <w:marBottom w:val="0"/>
      <w:divBdr>
        <w:top w:val="none" w:sz="0" w:space="0" w:color="auto"/>
        <w:left w:val="none" w:sz="0" w:space="0" w:color="auto"/>
        <w:bottom w:val="none" w:sz="0" w:space="0" w:color="auto"/>
        <w:right w:val="none" w:sz="0" w:space="0" w:color="auto"/>
      </w:divBdr>
    </w:div>
    <w:div w:id="1486623114">
      <w:bodyDiv w:val="1"/>
      <w:marLeft w:val="0"/>
      <w:marRight w:val="0"/>
      <w:marTop w:val="0"/>
      <w:marBottom w:val="0"/>
      <w:divBdr>
        <w:top w:val="none" w:sz="0" w:space="0" w:color="auto"/>
        <w:left w:val="none" w:sz="0" w:space="0" w:color="auto"/>
        <w:bottom w:val="none" w:sz="0" w:space="0" w:color="auto"/>
        <w:right w:val="none" w:sz="0" w:space="0" w:color="auto"/>
      </w:divBdr>
    </w:div>
    <w:div w:id="1633905914">
      <w:bodyDiv w:val="1"/>
      <w:marLeft w:val="0"/>
      <w:marRight w:val="0"/>
      <w:marTop w:val="0"/>
      <w:marBottom w:val="0"/>
      <w:divBdr>
        <w:top w:val="none" w:sz="0" w:space="0" w:color="auto"/>
        <w:left w:val="none" w:sz="0" w:space="0" w:color="auto"/>
        <w:bottom w:val="none" w:sz="0" w:space="0" w:color="auto"/>
        <w:right w:val="none" w:sz="0" w:space="0" w:color="auto"/>
      </w:divBdr>
      <w:divsChild>
        <w:div w:id="1044864246">
          <w:marLeft w:val="0"/>
          <w:marRight w:val="0"/>
          <w:marTop w:val="0"/>
          <w:marBottom w:val="0"/>
          <w:divBdr>
            <w:top w:val="none" w:sz="0" w:space="0" w:color="auto"/>
            <w:left w:val="none" w:sz="0" w:space="0" w:color="auto"/>
            <w:bottom w:val="none" w:sz="0" w:space="0" w:color="auto"/>
            <w:right w:val="none" w:sz="0" w:space="0" w:color="auto"/>
          </w:divBdr>
        </w:div>
      </w:divsChild>
    </w:div>
    <w:div w:id="1724672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w3.org/WAI/WCAG21/Understanding/name-role-value.html" TargetMode="External" Id="rId117" /><Relationship Type="http://schemas.openxmlformats.org/officeDocument/2006/relationships/hyperlink" Target="https://www.w3.org/WAI/WCAG21/Understanding/on-input.html" TargetMode="External" Id="rId21" /><Relationship Type="http://schemas.openxmlformats.org/officeDocument/2006/relationships/hyperlink" Target="https://www.w3.org/WAI/WCAG21/Understanding/non-text-contrast.html" TargetMode="External" Id="rId42" /><Relationship Type="http://schemas.openxmlformats.org/officeDocument/2006/relationships/hyperlink" Target="https://www.w3.org/WAI/WCAG21/Understanding/bypass-blocks.html" TargetMode="External" Id="rId63" /><Relationship Type="http://schemas.openxmlformats.org/officeDocument/2006/relationships/hyperlink" Target="https://www.w3.org/WAI/WCAG21/Understanding/pointer-cancellation.html" TargetMode="External" Id="rId84" /><Relationship Type="http://schemas.openxmlformats.org/officeDocument/2006/relationships/hyperlink" Target="https://www.w3.org/WAI/WCAG21/Understanding/images-of-text.html" TargetMode="External" Id="rId138" /><Relationship Type="http://schemas.openxmlformats.org/officeDocument/2006/relationships/hyperlink" Target="https://www.w3.org/WAI/WCAG21/Understanding/contrast-minimum.html" TargetMode="External" Id="rId159" /><Relationship Type="http://schemas.openxmlformats.org/officeDocument/2006/relationships/hyperlink" Target="https://www.w3.org/WAI/WCAG21/Understanding/three-flashes-or-below-threshold" TargetMode="External" Id="rId170" /><Relationship Type="http://schemas.openxmlformats.org/officeDocument/2006/relationships/hyperlink" Target="https://www.w3.org/WAI/WCAG21/Understanding/audio-description-or-media-alternative-prerecorded.html" TargetMode="External" Id="rId191" /><Relationship Type="http://schemas.openxmlformats.org/officeDocument/2006/relationships/hyperlink" Target="https://www.w3.org/WAI/WCAG21/Understanding/info-and-relationships.html" TargetMode="External" Id="rId205" /><Relationship Type="http://schemas.openxmlformats.org/officeDocument/2006/relationships/hyperlink" Target="https://www.w3.org/WAI/WCAG21/Understanding/error-prevention-legal-financial-data.html" TargetMode="External" Id="rId226" /><Relationship Type="http://schemas.openxmlformats.org/officeDocument/2006/relationships/hyperlink" Target="https://www.w3.org/WAI/WCAG21/Understanding/consistent-navigation" TargetMode="External" Id="rId107" /><Relationship Type="http://schemas.openxmlformats.org/officeDocument/2006/relationships/hyperlink" Target="https://www.w3.org/WAI/WCAG21/Understanding/keyboard" TargetMode="External" Id="rId11" /><Relationship Type="http://schemas.openxmlformats.org/officeDocument/2006/relationships/hyperlink" Target="https://www.w3.org/WAI/WCAG21/Understanding/headings-and-labels.html" TargetMode="External" Id="rId32" /><Relationship Type="http://schemas.openxmlformats.org/officeDocument/2006/relationships/hyperlink" Target="https://www.w3.org/WAI/WCAG21/Understanding/info-and-relationships.html" TargetMode="External" Id="rId53" /><Relationship Type="http://schemas.openxmlformats.org/officeDocument/2006/relationships/hyperlink" Target="https://www.w3.org/WAI/WCAG21/Understanding/character-key-shortcuts.html" TargetMode="External" Id="rId74" /><Relationship Type="http://schemas.openxmlformats.org/officeDocument/2006/relationships/hyperlink" Target="https://www.w3.org/WAI/WCAG21/Understanding/headings-and-labels.html" TargetMode="External" Id="rId128" /><Relationship Type="http://schemas.openxmlformats.org/officeDocument/2006/relationships/hyperlink" Target="https://www.w3.org/WAI/WCAG21/Understanding/resize-text" TargetMode="External" Id="rId149" /><Relationship Type="http://schemas.openxmlformats.org/officeDocument/2006/relationships/styles" Target="styles.xml" Id="rId5" /><Relationship Type="http://schemas.openxmlformats.org/officeDocument/2006/relationships/hyperlink" Target="https://www.w3.org/WAI/WCAG21/Understanding/multiple-ways.html" TargetMode="External" Id="rId95" /><Relationship Type="http://schemas.openxmlformats.org/officeDocument/2006/relationships/hyperlink" Target="https://www.w3.org/WAI/WCAG21/Understanding/contrast-minimum.html" TargetMode="External" Id="rId160" /><Relationship Type="http://schemas.openxmlformats.org/officeDocument/2006/relationships/hyperlink" Target="https://www.w3.org/WAI/WCAG21/Understanding/captions-prerecorded" TargetMode="External" Id="rId181" /><Relationship Type="http://schemas.openxmlformats.org/officeDocument/2006/relationships/hyperlink" Target="https://www.w3.org/WAI/WCAG21/Understanding/label-in-name.html" TargetMode="External" Id="rId216" /><Relationship Type="http://schemas.openxmlformats.org/officeDocument/2006/relationships/hyperlink" Target="https://www.w3.org/WAI/WCAG21/Understanding/meaningful-sequence" TargetMode="External" Id="rId22" /><Relationship Type="http://schemas.openxmlformats.org/officeDocument/2006/relationships/hyperlink" Target="https://www.w3.org/WAI/WCAG21/Understanding/timing-adjustable.html" TargetMode="External" Id="rId43" /><Relationship Type="http://schemas.openxmlformats.org/officeDocument/2006/relationships/hyperlink" Target="https://www.w3.org/WAI/WCAG21/Understanding/bypass-blocks.html" TargetMode="External" Id="rId64" /><Relationship Type="http://schemas.openxmlformats.org/officeDocument/2006/relationships/hyperlink" Target="https://www.w3.org/WAI/WCAG21/Understanding/name-role-value.html" TargetMode="External" Id="rId118" /><Relationship Type="http://schemas.openxmlformats.org/officeDocument/2006/relationships/hyperlink" Target="https://www.w3.org/WAI/WCAG21/Understanding/images-of-text.html" TargetMode="External" Id="rId139" /><Relationship Type="http://schemas.openxmlformats.org/officeDocument/2006/relationships/hyperlink" Target="https://www.w3.org/WAI/WCAG21/Understanding/motion-actuation.html" TargetMode="External" Id="rId85" /><Relationship Type="http://schemas.openxmlformats.org/officeDocument/2006/relationships/hyperlink" Target="https://www.w3.org/WAI/WCAG21/Understanding/resize-text" TargetMode="External" Id="rId150" /><Relationship Type="http://schemas.openxmlformats.org/officeDocument/2006/relationships/hyperlink" Target="https://www.w3.org/WAI/WCAG21/Understanding/three-flashes-or-below-threshold" TargetMode="External" Id="rId171" /><Relationship Type="http://schemas.openxmlformats.org/officeDocument/2006/relationships/hyperlink" Target="https://www.w3.org/WAI/WCAG21/Understanding/captions-live.html" TargetMode="External" Id="rId192" /><Relationship Type="http://schemas.openxmlformats.org/officeDocument/2006/relationships/hyperlink" Target="https://www.w3.org/WAI/WCAG21/Understanding/info-and-relationships.html" TargetMode="External" Id="rId206" /><Relationship Type="http://schemas.openxmlformats.org/officeDocument/2006/relationships/hyperlink" Target="https://www.w3.org/WAI/WCAG21/Understanding/error-prevention-legal-financial-data.html" TargetMode="External" Id="rId227" /><Relationship Type="http://schemas.openxmlformats.org/officeDocument/2006/relationships/hyperlink" Target="https://www.w3.org/WAI/WCAG21/Understanding/no-keyboard-trap.html" TargetMode="External" Id="rId12" /><Relationship Type="http://schemas.openxmlformats.org/officeDocument/2006/relationships/hyperlink" Target="https://www.w3.org/WAI/WCAG21/Understanding/info-and-relationships.html" TargetMode="External" Id="rId33" /><Relationship Type="http://schemas.openxmlformats.org/officeDocument/2006/relationships/hyperlink" Target="https://www.w3.org/WAI/WCAG21/Understanding/consistent-navigation" TargetMode="External" Id="rId108" /><Relationship Type="http://schemas.openxmlformats.org/officeDocument/2006/relationships/hyperlink" Target="https://www.w3.org/WAI/WCAG21/Understanding/info-and-relationships.html" TargetMode="External" Id="rId129" /><Relationship Type="http://schemas.openxmlformats.org/officeDocument/2006/relationships/hyperlink" Target="https://www.w3.org/WAI/WCAG21/Understanding/identify-input-purpose.html" TargetMode="External" Id="rId54" /><Relationship Type="http://schemas.openxmlformats.org/officeDocument/2006/relationships/hyperlink" Target="https://www.w3.org/WAI/WCAG21/Understanding/character-key-shortcuts.html" TargetMode="External" Id="rId75" /><Relationship Type="http://schemas.openxmlformats.org/officeDocument/2006/relationships/hyperlink" Target="https://www.w3.org/WAI/WCAG21/Understanding/multiple-ways.html" TargetMode="External" Id="rId96" /><Relationship Type="http://schemas.openxmlformats.org/officeDocument/2006/relationships/hyperlink" Target="https://www.w3.org/WAI/WCAG21/Understanding/orientation.html" TargetMode="External" Id="rId140" /><Relationship Type="http://schemas.openxmlformats.org/officeDocument/2006/relationships/hyperlink" Target="https://www.w3.org/WAI/WCAG21/Understanding/non-text-contrast.html" TargetMode="External" Id="rId161" /><Relationship Type="http://schemas.openxmlformats.org/officeDocument/2006/relationships/hyperlink" Target="https://www.w3.org/WAI/WCAG21/Understanding/captions-prerecorded" TargetMode="External" Id="rId182" /><Relationship Type="http://schemas.openxmlformats.org/officeDocument/2006/relationships/hyperlink" Target="https://www.w3.org/WAI/WCAG21/Understanding/label-in-name.html" TargetMode="External" Id="rId217" /><Relationship Type="http://schemas.openxmlformats.org/officeDocument/2006/relationships/settings" Target="settings.xml" Id="rId6" /><Relationship Type="http://schemas.openxmlformats.org/officeDocument/2006/relationships/hyperlink" Target="https://www.w3.org/WAI/WCAG21/Understanding/multiple-ways.html" TargetMode="External" Id="rId23" /><Relationship Type="http://schemas.openxmlformats.org/officeDocument/2006/relationships/hyperlink" Target="https://www.w3.org/WAI/WCAG21/Understanding/name-role-value.html" TargetMode="External" Id="rId119" /><Relationship Type="http://schemas.openxmlformats.org/officeDocument/2006/relationships/hyperlink" Target="https://www.w3.org/WAI/WCAG21/Understanding/pause-stop-hide.html" TargetMode="External" Id="rId44" /><Relationship Type="http://schemas.openxmlformats.org/officeDocument/2006/relationships/hyperlink" Target="https://www.w3.org/WAI/WCAG21/Understanding/bypass-blocks.html" TargetMode="External" Id="rId65" /><Relationship Type="http://schemas.openxmlformats.org/officeDocument/2006/relationships/hyperlink" Target="https://www.w3.org/WAI/WCAG21/Understanding/motion-actuation.html" TargetMode="External" Id="rId86" /><Relationship Type="http://schemas.openxmlformats.org/officeDocument/2006/relationships/hyperlink" Target="https://www.w3.org/WAI/WCAG21/Understanding/info-and-relationships.html" TargetMode="External" Id="rId130" /><Relationship Type="http://schemas.openxmlformats.org/officeDocument/2006/relationships/hyperlink" Target="https://www.w3.org/WAI/WCAG21/Understanding/resize-text" TargetMode="External" Id="rId151" /><Relationship Type="http://schemas.openxmlformats.org/officeDocument/2006/relationships/hyperlink" Target="https://www.w3.org/WAI/WCAG21/Understanding/status-messages.html" TargetMode="External" Id="rId172" /><Relationship Type="http://schemas.openxmlformats.org/officeDocument/2006/relationships/hyperlink" Target="https://www.w3.org/WAI/WCAG21/Understanding/captions-live.html" TargetMode="External" Id="rId193" /><Relationship Type="http://schemas.openxmlformats.org/officeDocument/2006/relationships/hyperlink" Target="https://www.w3.org/WAI/WCAG21/Understanding/info-and-relationships.html" TargetMode="External" Id="rId207" /><Relationship Type="http://schemas.openxmlformats.org/officeDocument/2006/relationships/header" Target="header1.xml" Id="rId228" /><Relationship Type="http://schemas.openxmlformats.org/officeDocument/2006/relationships/hyperlink" Target="https://www.w3.org/WAI/WCAG21/Understanding/character-key-shortcuts.html" TargetMode="External" Id="rId13" /><Relationship Type="http://schemas.openxmlformats.org/officeDocument/2006/relationships/hyperlink" Target="https://www.w3.org/WAI/WCAG21/Understanding/consistent-identification.html" TargetMode="External" Id="rId109" /><Relationship Type="http://schemas.openxmlformats.org/officeDocument/2006/relationships/hyperlink" Target="https://www.w3.org/WAI/WCAG21/Understanding/non-text-content.html" TargetMode="External" Id="rId34" /><Relationship Type="http://schemas.openxmlformats.org/officeDocument/2006/relationships/hyperlink" Target="https://www.w3.org/WAI/WCAG21/Understanding/label-in-name.html" TargetMode="External" Id="rId55" /><Relationship Type="http://schemas.openxmlformats.org/officeDocument/2006/relationships/hyperlink" Target="https://www.w3.org/WAI/WCAG21/Understanding/focus-visible.html" TargetMode="External" Id="rId76" /><Relationship Type="http://schemas.openxmlformats.org/officeDocument/2006/relationships/hyperlink" Target="https://www.w3.org/WAI/WCAG21/Understanding/multiple-ways.html" TargetMode="External" Id="rId97" /><Relationship Type="http://schemas.openxmlformats.org/officeDocument/2006/relationships/hyperlink" Target="https://www.w3.org/WAI/WCAG21/Understanding/sensory-characteristics.html" TargetMode="External" Id="rId120" /><Relationship Type="http://schemas.openxmlformats.org/officeDocument/2006/relationships/hyperlink" Target="https://www.w3.org/WAI/WCAG21/Understanding/orientation.html" TargetMode="External" Id="rId141" /><Relationship Type="http://schemas.openxmlformats.org/officeDocument/2006/relationships/webSettings" Target="webSettings.xml" Id="rId7" /><Relationship Type="http://schemas.openxmlformats.org/officeDocument/2006/relationships/hyperlink" Target="https://www.w3.org/WAI/WCAG21/Understanding/non-text-contrast.html" TargetMode="External" Id="rId162" /><Relationship Type="http://schemas.openxmlformats.org/officeDocument/2006/relationships/hyperlink" Target="https://www.w3.org/WAI/WCAG21/Understanding/captions-prerecorded" TargetMode="External" Id="rId183" /><Relationship Type="http://schemas.openxmlformats.org/officeDocument/2006/relationships/hyperlink" Target="https://www.w3.org/WAI/WCAG21/Understanding/error-identification.html" TargetMode="External" Id="rId218" /><Relationship Type="http://schemas.openxmlformats.org/officeDocument/2006/relationships/hyperlink" Target="https://www.w3.org/WAI/WCAG21/Understanding/language-of-page.html" TargetMode="External" Id="rId24" /><Relationship Type="http://schemas.openxmlformats.org/officeDocument/2006/relationships/hyperlink" Target="https://www.w3.org/WAI/WCAG21/Understanding/three-flashes-or-below-threshold" TargetMode="External" Id="rId45" /><Relationship Type="http://schemas.openxmlformats.org/officeDocument/2006/relationships/hyperlink" Target="https://www.w3.org/WAI/WCAG21/Understanding/on-focus.html" TargetMode="External" Id="rId66" /><Relationship Type="http://schemas.openxmlformats.org/officeDocument/2006/relationships/hyperlink" Target="https://www.w3.org/WAI/WCAG21/Understanding/motion-actuation.html" TargetMode="External" Id="rId87" /><Relationship Type="http://schemas.openxmlformats.org/officeDocument/2006/relationships/hyperlink" Target="https://www.w3.org/WAI/WCAG21/Understanding/consistent-identification.html" TargetMode="External" Id="rId110" /><Relationship Type="http://schemas.openxmlformats.org/officeDocument/2006/relationships/hyperlink" Target="https://www.w3.org/WAI/WCAG21/Understanding/info-and-relationships.html" TargetMode="External" Id="rId131" /><Relationship Type="http://schemas.openxmlformats.org/officeDocument/2006/relationships/hyperlink" Target="https://www.w3.org/WAI/WCAG21/Understanding/resize-text" TargetMode="External" Id="rId152" /><Relationship Type="http://schemas.openxmlformats.org/officeDocument/2006/relationships/hyperlink" Target="https://www.w3.org/WAI/WCAG21/Understanding/status-messages.html" TargetMode="External" Id="rId173" /><Relationship Type="http://schemas.openxmlformats.org/officeDocument/2006/relationships/hyperlink" Target="https://www.w3.org/WAI/WCAG21/Understanding/captions-live.html" TargetMode="External" Id="rId194" /><Relationship Type="http://schemas.openxmlformats.org/officeDocument/2006/relationships/hyperlink" Target="https://www.w3.org/WAI/WCAG21/Understanding/info-and-relationships.html" TargetMode="External" Id="rId208" /><Relationship Type="http://schemas.openxmlformats.org/officeDocument/2006/relationships/footer" Target="footer1.xml" Id="rId229" /><Relationship Type="http://schemas.openxmlformats.org/officeDocument/2006/relationships/hyperlink" Target="https://www.w3.org/WAI/WCAG21/Understanding/bypass-blocks.html" TargetMode="External" Id="rId14" /><Relationship Type="http://schemas.openxmlformats.org/officeDocument/2006/relationships/hyperlink" Target="https://www.w3.org/WAI/WCAG21/Understanding/images-of-text.html" TargetMode="External" Id="rId35" /><Relationship Type="http://schemas.openxmlformats.org/officeDocument/2006/relationships/hyperlink" Target="https://www.w3.org/WAI/WCAG21/Understanding/error-identification.html" TargetMode="External" Id="rId56" /><Relationship Type="http://schemas.openxmlformats.org/officeDocument/2006/relationships/hyperlink" Target="https://www.w3.org/WAI/WCAG21/Understanding/content-on-hover-or-focus.html" TargetMode="External" Id="rId77" /><Relationship Type="http://schemas.openxmlformats.org/officeDocument/2006/relationships/hyperlink" Target="https://www.w3.org/WAI/WCAG21/Understanding/language-of-page.html" TargetMode="External" Id="rId100" /><Relationship Type="http://schemas.openxmlformats.org/officeDocument/2006/relationships/footnotes" Target="footnotes.xml" Id="rId8" /><Relationship Type="http://schemas.openxmlformats.org/officeDocument/2006/relationships/hyperlink" Target="https://www.w3.org/WAI/WCAG21/Understanding/language-of-page.html" TargetMode="External" Id="rId98" /><Relationship Type="http://schemas.openxmlformats.org/officeDocument/2006/relationships/hyperlink" Target="https://www.w3.org/WAI/WCAG21/Understanding/page-titled.html" TargetMode="External" Id="rId121" /><Relationship Type="http://schemas.openxmlformats.org/officeDocument/2006/relationships/hyperlink" Target="https://www.w3.org/WAI/WCAG21/Understanding/reflow.html" TargetMode="External" Id="rId142" /><Relationship Type="http://schemas.openxmlformats.org/officeDocument/2006/relationships/hyperlink" Target="https://www.w3.org/WAI/WCAG21/Understanding/non-text-contrast.html" TargetMode="External" Id="rId163" /><Relationship Type="http://schemas.openxmlformats.org/officeDocument/2006/relationships/hyperlink" Target="https://www.w3.org/WAI/WCAG21/Understanding/captions-prerecorded" TargetMode="External" Id="rId184" /><Relationship Type="http://schemas.openxmlformats.org/officeDocument/2006/relationships/hyperlink" Target="https://www.w3.org/WAI/WCAG21/Understanding/error-identification.html" TargetMode="External" Id="rId219" /><Relationship Type="http://schemas.openxmlformats.org/officeDocument/2006/relationships/fontTable" Target="fontTable.xml" Id="rId230" /><Relationship Type="http://schemas.openxmlformats.org/officeDocument/2006/relationships/hyperlink" Target="https://www.w3.org/WAI/WCAG21/Understanding/language-of-parts.html" TargetMode="External" Id="rId25" /><Relationship Type="http://schemas.openxmlformats.org/officeDocument/2006/relationships/hyperlink" Target="https://www.w3.org/WAI/WCAG21/Understanding/status-messages.html" TargetMode="External" Id="rId46" /><Relationship Type="http://schemas.openxmlformats.org/officeDocument/2006/relationships/hyperlink" Target="https://www.w3.org/WAI/WCAG21/Understanding/on-focus.html" TargetMode="External" Id="rId67" /><Relationship Type="http://schemas.openxmlformats.org/officeDocument/2006/relationships/hyperlink" Target="https://www.w3.org/WAI/WCAG21/Understanding/name-role-value.html" TargetMode="External" Id="rId116" /><Relationship Type="http://schemas.openxmlformats.org/officeDocument/2006/relationships/hyperlink" Target="https://www.w3.org/WAI/WCAG21/Understanding/images-of-text.html" TargetMode="External" Id="rId137" /><Relationship Type="http://schemas.openxmlformats.org/officeDocument/2006/relationships/hyperlink" Target="https://www.w3.org/WAI/WCAG21/Understanding/contrast-minimum.html" TargetMode="External" Id="rId158" /><Relationship Type="http://schemas.openxmlformats.org/officeDocument/2006/relationships/hyperlink" Target="https://www.w3.org/WAI/WCAG21/Understanding/motion-actuation.html" TargetMode="External" Id="rId20" /><Relationship Type="http://schemas.openxmlformats.org/officeDocument/2006/relationships/hyperlink" Target="https://www.w3.org/WAI/WCAG21/Understanding/contrast-minimum.html" TargetMode="External" Id="rId41" /><Relationship Type="http://schemas.openxmlformats.org/officeDocument/2006/relationships/hyperlink" Target="https://www.w3.org/WAI/WCAG21/Understanding/keyboard" TargetMode="External" Id="rId62" /><Relationship Type="http://schemas.openxmlformats.org/officeDocument/2006/relationships/hyperlink" Target="https://www.w3.org/WAI/WCAG21/Understanding/pointer-cancellation.html" TargetMode="External" Id="rId83" /><Relationship Type="http://schemas.openxmlformats.org/officeDocument/2006/relationships/hyperlink" Target="https://www.w3.org/WAI/WCAG21/Understanding/on-input.html" TargetMode="External" Id="rId88" /><Relationship Type="http://schemas.openxmlformats.org/officeDocument/2006/relationships/hyperlink" Target="https://www.w3.org/WAI/WCAG21/Understanding/consistent-identification.html" TargetMode="External" Id="rId111" /><Relationship Type="http://schemas.openxmlformats.org/officeDocument/2006/relationships/hyperlink" Target="https://www.w3.org/WAI/WCAG21/Understanding/info-and-relationships.html" TargetMode="External" Id="rId132" /><Relationship Type="http://schemas.openxmlformats.org/officeDocument/2006/relationships/hyperlink" Target="https://www.w3.org/WAI/WCAG21/Understanding/use-of-color.html" TargetMode="External" Id="rId153" /><Relationship Type="http://schemas.openxmlformats.org/officeDocument/2006/relationships/hyperlink" Target="https://www.w3.org/WAI/WCAG21/Understanding/status-messages.html" TargetMode="External" Id="rId174" /><Relationship Type="http://schemas.openxmlformats.org/officeDocument/2006/relationships/hyperlink" Target="https://www.w3.org/WAI/WCAG21/Understanding/captions-prerecorded" TargetMode="External" Id="rId179" /><Relationship Type="http://schemas.openxmlformats.org/officeDocument/2006/relationships/hyperlink" Target="https://www.w3.org/WAI/WCAG21/Understanding/captions-live.html" TargetMode="External" Id="rId195" /><Relationship Type="http://schemas.openxmlformats.org/officeDocument/2006/relationships/hyperlink" Target="https://www.w3.org/WAI/WCAG21/Understanding/identify-input-purpose.html" TargetMode="External" Id="rId209" /><Relationship Type="http://schemas.openxmlformats.org/officeDocument/2006/relationships/hyperlink" Target="https://www.w3.org/WAI/WCAG21/Understanding/audio-description-or-media-alternative-prerecorded.html" TargetMode="External" Id="rId190" /><Relationship Type="http://schemas.openxmlformats.org/officeDocument/2006/relationships/hyperlink" Target="https://www.w3.org/WAI/WCAG21/Understanding/info-and-relationships.html" TargetMode="External" Id="rId204" /><Relationship Type="http://schemas.openxmlformats.org/officeDocument/2006/relationships/hyperlink" Target="https://www.w3.org/WAI/WCAG21/Understanding/labels-or-instructions.html" TargetMode="External" Id="rId220" /><Relationship Type="http://schemas.openxmlformats.org/officeDocument/2006/relationships/hyperlink" Target="https://www.w3.org/WAI/WCAG21/Understanding/error-prevention-legal-financial-data.html" TargetMode="External" Id="rId225" /><Relationship Type="http://schemas.openxmlformats.org/officeDocument/2006/relationships/hyperlink" Target="https://www.w3.org/WAI/WCAG22/Understanding/focus-order" TargetMode="External" Id="rId15" /><Relationship Type="http://schemas.openxmlformats.org/officeDocument/2006/relationships/hyperlink" Target="https://www.w3.org/WAI/WCAG21/Understanding/orientation.html" TargetMode="External" Id="rId36" /><Relationship Type="http://schemas.openxmlformats.org/officeDocument/2006/relationships/hyperlink" Target="https://www.w3.org/WAI/WCAG21/Understanding/labels-or-instructions.html" TargetMode="External" Id="rId57" /><Relationship Type="http://schemas.openxmlformats.org/officeDocument/2006/relationships/hyperlink" Target="https://www.w3.org/WAI/WCAG21/Understanding/consistent-navigation" TargetMode="External" Id="rId106" /><Relationship Type="http://schemas.openxmlformats.org/officeDocument/2006/relationships/hyperlink" Target="https://www.w3.org/WAI/WCAG21/Understanding/headings-and-labels.html" TargetMode="External" Id="rId127" /><Relationship Type="http://schemas.openxmlformats.org/officeDocument/2006/relationships/hyperlink" Target="https://www.w3.org/WAI/WCAG21/Understanding/content-on-hover-or-focus.html" TargetMode="External" Id="rId10" /><Relationship Type="http://schemas.openxmlformats.org/officeDocument/2006/relationships/hyperlink" Target="https://www.w3.org/WAI/WCAG21/Understanding/link-purpose-in-context" TargetMode="External" Id="rId31" /><Relationship Type="http://schemas.openxmlformats.org/officeDocument/2006/relationships/hyperlink" Target="https://www.w3.org/WAI/WCAG21/Understanding/audio-control.html" TargetMode="External" Id="rId52" /><Relationship Type="http://schemas.openxmlformats.org/officeDocument/2006/relationships/hyperlink" Target="https://www.w3.org/WAI/WCAG22/Understanding/focus-order" TargetMode="External" Id="rId73" /><Relationship Type="http://schemas.openxmlformats.org/officeDocument/2006/relationships/hyperlink" Target="https://www.w3.org/WAI/WCAG21/Understanding/pointer-gestures.html" TargetMode="External" Id="rId78" /><Relationship Type="http://schemas.openxmlformats.org/officeDocument/2006/relationships/hyperlink" Target="https://www.w3.org/WAI/WCAG21/Understanding/multiple-ways.html" TargetMode="External" Id="rId94" /><Relationship Type="http://schemas.openxmlformats.org/officeDocument/2006/relationships/hyperlink" Target="https://www.w3.org/WAI/WCAG21/Understanding/language-of-page.html" TargetMode="External" Id="rId99" /><Relationship Type="http://schemas.openxmlformats.org/officeDocument/2006/relationships/hyperlink" Target="https://www.w3.org/WAI/WCAG21/Understanding/language-of-page.html" TargetMode="External" Id="rId101" /><Relationship Type="http://schemas.openxmlformats.org/officeDocument/2006/relationships/hyperlink" Target="https://www.w3.org/WAI/WCAG21/Understanding/page-titled.html" TargetMode="External" Id="rId122" /><Relationship Type="http://schemas.openxmlformats.org/officeDocument/2006/relationships/hyperlink" Target="https://www.w3.org/WAI/WCAG21/Understanding/reflow.html" TargetMode="External" Id="rId143" /><Relationship Type="http://schemas.openxmlformats.org/officeDocument/2006/relationships/hyperlink" Target="https://www.w3.org/WAI/WCAG21/Understanding/resize-text" TargetMode="External" Id="rId148" /><Relationship Type="http://schemas.openxmlformats.org/officeDocument/2006/relationships/hyperlink" Target="https://www.w3.org/WAI/WCAG21/Understanding/timing-adjustable.html" TargetMode="External" Id="rId164" /><Relationship Type="http://schemas.openxmlformats.org/officeDocument/2006/relationships/hyperlink" Target="https://www.w3.org/WAI/WCAG21/Understanding/three-flashes-or-below-threshold" TargetMode="External" Id="rId169" /><Relationship Type="http://schemas.openxmlformats.org/officeDocument/2006/relationships/hyperlink" Target="https://www.w3.org/WAI/WCAG21/Understanding/audio-description-or-media-alternative-prerecorded.html" TargetMode="External" Id="rId185"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www.w3.org/WAI/WCAG21/Understanding/captions-prerecorded" TargetMode="External" Id="rId180" /><Relationship Type="http://schemas.openxmlformats.org/officeDocument/2006/relationships/hyperlink" Target="https://www.w3.org/WAI/WCAG21/Understanding/identify-input-purpose.html" TargetMode="External" Id="rId210" /><Relationship Type="http://schemas.openxmlformats.org/officeDocument/2006/relationships/hyperlink" Target="https://www.w3.org/WAI/WCAG21/Understanding/label-in-name.html" TargetMode="External" Id="rId215" /><Relationship Type="http://schemas.openxmlformats.org/officeDocument/2006/relationships/hyperlink" Target="https://www.w3.org/WAI/WCAG21/Understanding/consistent-navigation" TargetMode="External" Id="rId26" /><Relationship Type="http://schemas.openxmlformats.org/officeDocument/2006/relationships/theme" Target="theme/theme1.xml" Id="rId231" /><Relationship Type="http://schemas.openxmlformats.org/officeDocument/2006/relationships/hyperlink" Target="https://www.w3.org/WAI/WCAG21/Understanding/audio-only-and-video-only-prerecorded.html" TargetMode="External" Id="rId47" /><Relationship Type="http://schemas.openxmlformats.org/officeDocument/2006/relationships/hyperlink" Target="https://www.w3.org/WAI/WCAG21/Understanding/on-focus.html" TargetMode="External" Id="rId68" /><Relationship Type="http://schemas.openxmlformats.org/officeDocument/2006/relationships/hyperlink" Target="https://www.w3.org/WAI/WCAG21/Understanding/on-input.html" TargetMode="External" Id="rId89" /><Relationship Type="http://schemas.openxmlformats.org/officeDocument/2006/relationships/hyperlink" Target="https://www.w3.org/WAI/WCAG21/Understanding/name-role-value.html" TargetMode="External" Id="rId112" /><Relationship Type="http://schemas.openxmlformats.org/officeDocument/2006/relationships/hyperlink" Target="https://www.w3.org/WAI/WCAG21/Understanding/info-and-relationships.html" TargetMode="External" Id="rId133" /><Relationship Type="http://schemas.openxmlformats.org/officeDocument/2006/relationships/hyperlink" Target="https://www.w3.org/WAI/WCAG21/Understanding/contrast-minimum.html" TargetMode="External" Id="rId154" /><Relationship Type="http://schemas.openxmlformats.org/officeDocument/2006/relationships/hyperlink" Target="https://www.w3.org/WAI/WCAG21/Understanding/status-messages.html" TargetMode="External" Id="rId175" /><Relationship Type="http://schemas.openxmlformats.org/officeDocument/2006/relationships/hyperlink" Target="https://www.w3.org/WAI/WCAG21/Understanding/captions-live.html" TargetMode="External" Id="rId196" /><Relationship Type="http://schemas.openxmlformats.org/officeDocument/2006/relationships/hyperlink" Target="https://www.w3.org/WAI/WCAG21/Understanding/audio-description-prerecorded.html" TargetMode="External" Id="rId200" /><Relationship Type="http://schemas.openxmlformats.org/officeDocument/2006/relationships/hyperlink" Target="https://www.w3.org/WAI/WCAG21/Understanding/focus-visible.html" TargetMode="External" Id="rId16" /><Relationship Type="http://schemas.openxmlformats.org/officeDocument/2006/relationships/hyperlink" Target="https://www.w3.org/WAI/WCAG21/Understanding/labels-or-instructions.html" TargetMode="External" Id="rId221" /><Relationship Type="http://schemas.openxmlformats.org/officeDocument/2006/relationships/hyperlink" Target="https://www.w3.org/WAI/WCAG21/Understanding/resize-text" TargetMode="External" Id="rId37" /><Relationship Type="http://schemas.openxmlformats.org/officeDocument/2006/relationships/hyperlink" Target="https://www.w3.org/WAI/WCAG21/Understanding/error-suggestion.html" TargetMode="External" Id="rId58" /><Relationship Type="http://schemas.openxmlformats.org/officeDocument/2006/relationships/hyperlink" Target="https://www.w3.org/WAI/WCAG21/Understanding/pointer-gestures.html" TargetMode="External" Id="rId79" /><Relationship Type="http://schemas.openxmlformats.org/officeDocument/2006/relationships/hyperlink" Target="https://www.w3.org/WAI/WCAG21/Understanding/language-of-parts.html" TargetMode="External" Id="rId102" /><Relationship Type="http://schemas.openxmlformats.org/officeDocument/2006/relationships/hyperlink" Target="https://www.w3.org/WAI/WCAG21/Understanding/link-purpose-in-context" TargetMode="External" Id="rId123" /><Relationship Type="http://schemas.openxmlformats.org/officeDocument/2006/relationships/hyperlink" Target="https://www.w3.org/WAI/WCAG21/Understanding/reflow.html" TargetMode="External" Id="rId144" /><Relationship Type="http://schemas.openxmlformats.org/officeDocument/2006/relationships/hyperlink" Target="https://www.w3.org/WAI/WCAG21/Understanding/on-input.html" TargetMode="External" Id="rId90" /><Relationship Type="http://schemas.openxmlformats.org/officeDocument/2006/relationships/hyperlink" Target="https://www.w3.org/WAI/WCAG21/Understanding/pause-stop-hide.html" TargetMode="External" Id="rId165" /><Relationship Type="http://schemas.openxmlformats.org/officeDocument/2006/relationships/hyperlink" Target="https://www.w3.org/WAI/WCAG21/Understanding/audio-description-or-media-alternative-prerecorded.html" TargetMode="External" Id="rId186" /><Relationship Type="http://schemas.openxmlformats.org/officeDocument/2006/relationships/hyperlink" Target="https://www.w3.org/WAI/WCAG21/Understanding/identify-input-purpose.html" TargetMode="External" Id="rId211" /><Relationship Type="http://schemas.microsoft.com/office/2020/10/relationships/intelligence" Target="intelligence2.xml" Id="rId232" /><Relationship Type="http://schemas.openxmlformats.org/officeDocument/2006/relationships/hyperlink" Target="https://www.w3.org/WAI/WCAG21/Understanding/consistent-identification.html" TargetMode="External" Id="rId27" /><Relationship Type="http://schemas.openxmlformats.org/officeDocument/2006/relationships/hyperlink" Target="https://www.w3.org/WAI/WCAG21/Understanding/captions-prerecorded.html" TargetMode="External" Id="rId48" /><Relationship Type="http://schemas.openxmlformats.org/officeDocument/2006/relationships/hyperlink" Target="https://www.w3.org/WAI/WCAG21/Understanding/no-keyboard-trap.html" TargetMode="External" Id="rId69" /><Relationship Type="http://schemas.openxmlformats.org/officeDocument/2006/relationships/hyperlink" Target="https://www.w3.org/WAI/WCAG21/Understanding/name-role-value.html" TargetMode="External" Id="rId113" /><Relationship Type="http://schemas.openxmlformats.org/officeDocument/2006/relationships/hyperlink" Target="https://www.w3.org/WAI/WCAG21/Understanding/non-text-content.html" TargetMode="External" Id="rId134" /><Relationship Type="http://schemas.openxmlformats.org/officeDocument/2006/relationships/hyperlink" Target="https://www.w3.org/WAI/WCAG21/Understanding/pointer-gestures.html" TargetMode="External" Id="rId80" /><Relationship Type="http://schemas.openxmlformats.org/officeDocument/2006/relationships/hyperlink" Target="https://www.w3.org/WAI/WCAG21/Understanding/contrast-minimum.html" TargetMode="External" Id="rId155" /><Relationship Type="http://schemas.openxmlformats.org/officeDocument/2006/relationships/hyperlink" Target="https://www.w3.org/WAI/WCAG21/Understanding/status-messages.html" TargetMode="External" Id="rId176" /><Relationship Type="http://schemas.openxmlformats.org/officeDocument/2006/relationships/hyperlink" Target="https://www.w3.org/WAI/WCAG21/Understanding/audio-description-prerecorded.html" TargetMode="External" Id="rId197" /><Relationship Type="http://schemas.openxmlformats.org/officeDocument/2006/relationships/hyperlink" Target="https://www.w3.org/WAI/WCAG21/Understanding/audio-description-prerecorded.html" TargetMode="External" Id="rId201" /><Relationship Type="http://schemas.openxmlformats.org/officeDocument/2006/relationships/hyperlink" Target="https://www.w3.org/WAI/WCAG21/Understanding/error-suggestion.html" TargetMode="External" Id="rId222" /><Relationship Type="http://schemas.openxmlformats.org/officeDocument/2006/relationships/hyperlink" Target="https://www.w3.org/WAI/WCAG21/Understanding/on-focus.html" TargetMode="External" Id="rId17" /><Relationship Type="http://schemas.openxmlformats.org/officeDocument/2006/relationships/hyperlink" Target="https://www.w3.org/WAI/WCAG21/Understanding/reflow.html" TargetMode="External" Id="rId38" /><Relationship Type="http://schemas.openxmlformats.org/officeDocument/2006/relationships/hyperlink" Target="https://www.w3.org/WAI/WCAG21/Understanding/error-prevention-legal-financial-data.html" TargetMode="External" Id="rId59" /><Relationship Type="http://schemas.openxmlformats.org/officeDocument/2006/relationships/hyperlink" Target="https://www.w3.org/WAI/WCAG21/Understanding/language-of-parts.html" TargetMode="External" Id="rId103" /><Relationship Type="http://schemas.openxmlformats.org/officeDocument/2006/relationships/hyperlink" Target="https://www.w3.org/WAI/WCAG21/Understanding/link-purpose-in-context" TargetMode="External" Id="rId124" /><Relationship Type="http://schemas.openxmlformats.org/officeDocument/2006/relationships/hyperlink" Target="https://www.w3.org/WAI/WCAG21/Understanding/no-keyboard-trap.html" TargetMode="External" Id="rId70" /><Relationship Type="http://schemas.openxmlformats.org/officeDocument/2006/relationships/hyperlink" Target="https://www.w3.org/WAI/WCAG21/Understanding/meaningful-sequence" TargetMode="External" Id="rId91" /><Relationship Type="http://schemas.openxmlformats.org/officeDocument/2006/relationships/hyperlink" Target="https://www.w3.org/WAI/WCAG21/Understanding/text-spacing.html" TargetMode="External" Id="rId145" /><Relationship Type="http://schemas.openxmlformats.org/officeDocument/2006/relationships/hyperlink" Target="https://www.w3.org/WAI/WCAG21/Understanding/pause-stop-hide.html" TargetMode="External" Id="rId166" /><Relationship Type="http://schemas.openxmlformats.org/officeDocument/2006/relationships/hyperlink" Target="https://www.w3.org/WAI/WCAG21/Understanding/audio-description-or-media-alternative-prerecorded.html" TargetMode="External" Id="rId187" /><Relationship Type="http://schemas.openxmlformats.org/officeDocument/2006/relationships/customXml" Target="../customXml/item1.xml" Id="rId1" /><Relationship Type="http://schemas.openxmlformats.org/officeDocument/2006/relationships/hyperlink" Target="https://www.w3.org/WAI/WCAG21/Understanding/label-in-name.html" TargetMode="External" Id="rId212" /><Relationship Type="http://schemas.openxmlformats.org/officeDocument/2006/relationships/hyperlink" Target="https://www.w3.org/WAI/WCAG21/Understanding/name-role-value.html" TargetMode="External" Id="rId28" /><Relationship Type="http://schemas.openxmlformats.org/officeDocument/2006/relationships/hyperlink" Target="https://www.w3.org/WAI/WCAG21/Understanding/audio-description-or-media-alternative-prerecorded.html" TargetMode="External" Id="rId49" /><Relationship Type="http://schemas.openxmlformats.org/officeDocument/2006/relationships/hyperlink" Target="https://www.w3.org/WAI/WCAG21/Understanding/name-role-value.html" TargetMode="External" Id="rId114" /><Relationship Type="http://schemas.openxmlformats.org/officeDocument/2006/relationships/hyperlink" Target="https://www.w3.org/WAI/WCAG21/Understanding/keyboard" TargetMode="External" Id="rId60" /><Relationship Type="http://schemas.openxmlformats.org/officeDocument/2006/relationships/hyperlink" Target="https://www.w3.org/WAI/WCAG21/Understanding/pointer-gestures.html" TargetMode="External" Id="rId81" /><Relationship Type="http://schemas.openxmlformats.org/officeDocument/2006/relationships/hyperlink" Target="https://www.w3.org/WAI/WCAG21/Understanding/non-text-content.html" TargetMode="External" Id="rId135" /><Relationship Type="http://schemas.openxmlformats.org/officeDocument/2006/relationships/hyperlink" Target="https://www.w3.org/WAI/WCAG21/Understanding/contrast-minimum.html" TargetMode="External" Id="rId156" /><Relationship Type="http://schemas.openxmlformats.org/officeDocument/2006/relationships/hyperlink" Target="https://www.w3.org/WAI/WCAG21/Understanding/audio-only-and-video-only-prerecorded.html" TargetMode="External" Id="rId177" /><Relationship Type="http://schemas.openxmlformats.org/officeDocument/2006/relationships/hyperlink" Target="https://www.w3.org/WAI/WCAG21/Understanding/audio-description-prerecorded.html" TargetMode="External" Id="rId198" /><Relationship Type="http://schemas.openxmlformats.org/officeDocument/2006/relationships/hyperlink" Target="https://www.w3.org/WAI/WCAG21/Understanding/audio-control.html" TargetMode="External" Id="rId202" /><Relationship Type="http://schemas.openxmlformats.org/officeDocument/2006/relationships/hyperlink" Target="https://www.w3.org/WAI/WCAG21/Understanding/error-suggestion.html" TargetMode="External" Id="rId223" /><Relationship Type="http://schemas.openxmlformats.org/officeDocument/2006/relationships/hyperlink" Target="https://www.w3.org/WAI/WCAG21/Understanding/pointer-gestures.html" TargetMode="External" Id="rId18" /><Relationship Type="http://schemas.openxmlformats.org/officeDocument/2006/relationships/hyperlink" Target="https://www.w3.org/WAI/WCAG21/Understanding/text-spacing.html" TargetMode="External" Id="rId39" /><Relationship Type="http://schemas.openxmlformats.org/officeDocument/2006/relationships/hyperlink" Target="https://www.w3.org/WAI/WCAG21/Understanding/captions-live.html" TargetMode="External" Id="rId50" /><Relationship Type="http://schemas.openxmlformats.org/officeDocument/2006/relationships/hyperlink" Target="https://www.w3.org/WAI/WCAG21/Understanding/language-of-parts.html" TargetMode="External" Id="rId104" /><Relationship Type="http://schemas.openxmlformats.org/officeDocument/2006/relationships/hyperlink" Target="https://www.w3.org/WAI/WCAG21/Understanding/link-purpose-in-context" TargetMode="External" Id="rId125" /><Relationship Type="http://schemas.openxmlformats.org/officeDocument/2006/relationships/hyperlink" Target="https://www.w3.org/WAI/WCAG21/Understanding/text-spacing.html" TargetMode="External" Id="rId146" /><Relationship Type="http://schemas.openxmlformats.org/officeDocument/2006/relationships/hyperlink" Target="https://www.w3.org/WAI/WCAG21/Understanding/pause-stop-hide.html" TargetMode="External" Id="rId167" /><Relationship Type="http://schemas.openxmlformats.org/officeDocument/2006/relationships/hyperlink" Target="https://www.w3.org/WAI/WCAG21/Understanding/audio-description-or-media-alternative-prerecorded.html" TargetMode="External" Id="rId188" /><Relationship Type="http://schemas.openxmlformats.org/officeDocument/2006/relationships/hyperlink" Target="https://www.w3.org/WAI/WCAG22/Understanding/focus-order" TargetMode="External" Id="rId71" /><Relationship Type="http://schemas.openxmlformats.org/officeDocument/2006/relationships/hyperlink" Target="https://www.w3.org/WAI/WCAG21/Understanding/meaningful-sequence" TargetMode="External" Id="rId92" /><Relationship Type="http://schemas.openxmlformats.org/officeDocument/2006/relationships/hyperlink" Target="https://www.w3.org/WAI/WCAG21/Understanding/label-in-name.html" TargetMode="External" Id="rId213" /><Relationship Type="http://schemas.openxmlformats.org/officeDocument/2006/relationships/customXml" Target="../customXml/item2.xml" Id="rId2" /><Relationship Type="http://schemas.openxmlformats.org/officeDocument/2006/relationships/hyperlink" Target="https://www.w3.org/WAI/WCAG21/Understanding/sensory-characteristics.html" TargetMode="External" Id="rId29" /><Relationship Type="http://schemas.openxmlformats.org/officeDocument/2006/relationships/hyperlink" Target="https://www.w3.org/WAI/WCAG21/Understanding/use-of-color.html" TargetMode="External" Id="rId40" /><Relationship Type="http://schemas.openxmlformats.org/officeDocument/2006/relationships/hyperlink" Target="https://www.w3.org/WAI/WCAG21/Understanding/name-role-value.html" TargetMode="External" Id="rId115" /><Relationship Type="http://schemas.openxmlformats.org/officeDocument/2006/relationships/hyperlink" Target="https://www.w3.org/WAI/WCAG21/Understanding/non-text-content.html" TargetMode="External" Id="rId136" /><Relationship Type="http://schemas.openxmlformats.org/officeDocument/2006/relationships/hyperlink" Target="https://www.w3.org/WAI/WCAG21/Understanding/contrast-minimum.html" TargetMode="External" Id="rId157" /><Relationship Type="http://schemas.openxmlformats.org/officeDocument/2006/relationships/hyperlink" Target="https://www.w3.org/WAI/WCAG21/Understanding/audio-only-and-video-only-prerecorded.html" TargetMode="External" Id="rId178" /><Relationship Type="http://schemas.openxmlformats.org/officeDocument/2006/relationships/hyperlink" Target="https://www.w3.org/WAI/WCAG21/Understanding/keyboard" TargetMode="External" Id="rId61" /><Relationship Type="http://schemas.openxmlformats.org/officeDocument/2006/relationships/hyperlink" Target="https://www.w3.org/WAI/WCAG21/Understanding/pointer-cancellation.html" TargetMode="External" Id="rId82" /><Relationship Type="http://schemas.openxmlformats.org/officeDocument/2006/relationships/hyperlink" Target="https://www.w3.org/WAI/WCAG21/Understanding/audio-description-prerecorded.html" TargetMode="External" Id="rId199" /><Relationship Type="http://schemas.openxmlformats.org/officeDocument/2006/relationships/hyperlink" Target="https://www.w3.org/WAI/WCAG21/Understanding/audio-control.html" TargetMode="External" Id="rId203" /><Relationship Type="http://schemas.openxmlformats.org/officeDocument/2006/relationships/hyperlink" Target="https://www.w3.org/WAI/WCAG21/Understanding/pointer-cancellation.html" TargetMode="External" Id="rId19" /><Relationship Type="http://schemas.openxmlformats.org/officeDocument/2006/relationships/hyperlink" Target="https://www.w3.org/WAI/WCAG21/Understanding/error-prevention-legal-financial-data.html" TargetMode="External" Id="rId224" /><Relationship Type="http://schemas.openxmlformats.org/officeDocument/2006/relationships/hyperlink" Target="https://www.w3.org/WAI/WCAG21/Understanding/page-titled.html" TargetMode="External" Id="rId30" /><Relationship Type="http://schemas.openxmlformats.org/officeDocument/2006/relationships/hyperlink" Target="https://www.w3.org/WAI/WCAG21/Understanding/consistent-navigation" TargetMode="External" Id="rId105" /><Relationship Type="http://schemas.openxmlformats.org/officeDocument/2006/relationships/hyperlink" Target="https://www.w3.org/WAI/WCAG21/Understanding/link-purpose-in-context" TargetMode="External" Id="rId126" /><Relationship Type="http://schemas.openxmlformats.org/officeDocument/2006/relationships/hyperlink" Target="https://www.w3.org/WAI/WCAG21/Understanding/text-spacing.html" TargetMode="External" Id="rId147" /><Relationship Type="http://schemas.openxmlformats.org/officeDocument/2006/relationships/hyperlink" Target="https://www.w3.org/WAI/WCAG21/Understanding/three-flashes-or-below-threshold" TargetMode="External" Id="rId168" /><Relationship Type="http://schemas.openxmlformats.org/officeDocument/2006/relationships/hyperlink" Target="https://www.w3.org/WAI/WCAG21/Understanding/audio-description-prerecorded.html" TargetMode="External" Id="rId51" /><Relationship Type="http://schemas.openxmlformats.org/officeDocument/2006/relationships/hyperlink" Target="https://www.w3.org/WAI/WCAG22/Understanding/focus-order" TargetMode="External" Id="rId72" /><Relationship Type="http://schemas.openxmlformats.org/officeDocument/2006/relationships/hyperlink" Target="https://www.w3.org/WAI/WCAG21/Understanding/meaningful-sequence" TargetMode="External" Id="rId93" /><Relationship Type="http://schemas.openxmlformats.org/officeDocument/2006/relationships/hyperlink" Target="https://www.w3.org/WAI/WCAG21/Understanding/audio-description-or-media-alternative-prerecorded.html" TargetMode="External" Id="rId189" /><Relationship Type="http://schemas.openxmlformats.org/officeDocument/2006/relationships/customXml" Target="../customXml/item3.xml" Id="rId3" /><Relationship Type="http://schemas.openxmlformats.org/officeDocument/2006/relationships/hyperlink" Target="https://www.w3.org/WAI/WCAG21/Understanding/label-in-name.html" TargetMode="External" Id="rId214" /></Relationships>
</file>

<file path=word/_rels/header1.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51ee86-06a9-4cd6-8310-205f2fcee729" xsi:nil="true"/>
    <lcf76f155ced4ddcb4097134ff3c332f xmlns="b89b6164-0cff-402a-af5a-92aaa4f8d32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91AB0C0BB05545BDF3E441DA4FCA8F" ma:contentTypeVersion="16" ma:contentTypeDescription="Create a new document." ma:contentTypeScope="" ma:versionID="1d1f27e3bcb0ce5ebbaf29c268dc2f5f">
  <xsd:schema xmlns:xsd="http://www.w3.org/2001/XMLSchema" xmlns:xs="http://www.w3.org/2001/XMLSchema" xmlns:p="http://schemas.microsoft.com/office/2006/metadata/properties" xmlns:ns2="e051ee86-06a9-4cd6-8310-205f2fcee729" xmlns:ns3="b89b6164-0cff-402a-af5a-92aaa4f8d326" targetNamespace="http://schemas.microsoft.com/office/2006/metadata/properties" ma:root="true" ma:fieldsID="9693d05ff9af7ab060cbfd5b591c3990" ns2:_="" ns3:_="">
    <xsd:import namespace="e051ee86-06a9-4cd6-8310-205f2fcee729"/>
    <xsd:import namespace="b89b6164-0cff-402a-af5a-92aaa4f8d32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ObjectDetectorVersions" minOccurs="0"/>
                <xsd:element ref="ns3:MediaServiceSearchPropertie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51ee86-06a9-4cd6-8310-205f2fcee72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d4b08375-8753-49ec-b2fc-d65637454ce8}" ma:internalName="TaxCatchAll" ma:showField="CatchAllData" ma:web="e051ee86-06a9-4cd6-8310-205f2fcee72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89b6164-0cff-402a-af5a-92aaa4f8d32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ea4fd07-bb52-4003-87b7-be4870537469"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0F6853-0B29-4E86-A7FB-13FA523654DE}">
  <ds:schemaRefs>
    <ds:schemaRef ds:uri="http://purl.org/dc/dcmitype/"/>
    <ds:schemaRef ds:uri="http://purl.org/dc/terms/"/>
    <ds:schemaRef ds:uri="http://schemas.microsoft.com/office/2006/documentManagement/types"/>
    <ds:schemaRef ds:uri="http://schemas.microsoft.com/office/2006/metadata/properties"/>
    <ds:schemaRef ds:uri="http://www.w3.org/XML/1998/namespace"/>
    <ds:schemaRef ds:uri="http://purl.org/dc/elements/1.1/"/>
    <ds:schemaRef ds:uri="http://schemas.microsoft.com/office/infopath/2007/PartnerControls"/>
    <ds:schemaRef ds:uri="http://schemas.openxmlformats.org/package/2006/metadata/core-properties"/>
    <ds:schemaRef ds:uri="b89b6164-0cff-402a-af5a-92aaa4f8d326"/>
    <ds:schemaRef ds:uri="e051ee86-06a9-4cd6-8310-205f2fcee729"/>
  </ds:schemaRefs>
</ds:datastoreItem>
</file>

<file path=customXml/itemProps2.xml><?xml version="1.0" encoding="utf-8"?>
<ds:datastoreItem xmlns:ds="http://schemas.openxmlformats.org/officeDocument/2006/customXml" ds:itemID="{FA73889E-822D-42E6-95C3-CD73AC960DF3}">
  <ds:schemaRefs>
    <ds:schemaRef ds:uri="http://schemas.microsoft.com/sharepoint/v3/contenttype/forms"/>
  </ds:schemaRefs>
</ds:datastoreItem>
</file>

<file path=customXml/itemProps3.xml><?xml version="1.0" encoding="utf-8"?>
<ds:datastoreItem xmlns:ds="http://schemas.openxmlformats.org/officeDocument/2006/customXml" ds:itemID="{37C133F7-6CAF-4E3A-ABFA-F4069E1B7E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51ee86-06a9-4cd6-8310-205f2fcee729"/>
    <ds:schemaRef ds:uri="b89b6164-0cff-402a-af5a-92aaa4f8d3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Cal Poly Pomona</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ATI</dc:creator>
  <keywords/>
  <dc:description/>
  <lastModifiedBy>Angela Jewel Tatco</lastModifiedBy>
  <revision>181</revision>
  <lastPrinted>2017-09-06T20:23:00.0000000Z</lastPrinted>
  <dcterms:created xsi:type="dcterms:W3CDTF">2024-09-04T17:04:00.0000000Z</dcterms:created>
  <dcterms:modified xsi:type="dcterms:W3CDTF">2025-02-20T18:11:32.0081445Z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0x0101004691AB0C0BB05545BDF3E441DA4FCA8F</vt:lpwstr>
  </property>
  <property fmtid="{D5CDD505-2E9C-101B-9397-08002B2CF9AE}" pid="3" name="MediaServiceImageTags">
    <vt:lpwstr/>
  </property>
</Properties>
</file>