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F80F" w14:textId="0C7C8CCE" w:rsidR="00CD0910" w:rsidRDefault="003F4FD4" w:rsidP="003F4FD4">
      <w:r>
        <w:t>EEAAP to be posted on syllabus or Learning Management System (LMS) course page:</w:t>
      </w:r>
      <w:r>
        <w:t xml:space="preserve"> </w:t>
      </w:r>
      <w:r>
        <w:t>"While the Pearson Revel platform strives to be accessible, some users may need alternatives to fully participate in course activities. If you need an accommodation, contact [professor] at [email/phone number/office hours and location</w:t>
      </w:r>
      <w:r>
        <w:t>]</w:t>
      </w:r>
      <w:r>
        <w:t>. Until this is fixed, students who use assistive technology can receive support from the DRC and/or their instructor."   </w:t>
      </w:r>
      <w:r>
        <w:br/>
      </w:r>
      <w:r>
        <w:br/>
        <w:t xml:space="preserve">See </w:t>
      </w:r>
      <w:hyperlink r:id="rId4" w:history="1">
        <w:r w:rsidRPr="003F4FD4">
          <w:t>https://www.pearsonhighered.com/revel/accessibility/index.html</w:t>
        </w:r>
      </w:hyperlink>
      <w:r>
        <w:t xml:space="preserve"> for accessibility information. If you come across an activity where you have an issue using your assistive technology or keyboard, please reach out to </w:t>
      </w:r>
      <w:hyperlink r:id="rId5" w:history="1">
        <w:r w:rsidRPr="003F4FD4">
          <w:t>disability.support@pearson.com</w:t>
        </w:r>
      </w:hyperlink>
      <w:r>
        <w:t xml:space="preserve"> and provide the title, author, chapter, and name of the activity. Pearson will investigate the issue further and respond promptly.</w:t>
      </w:r>
    </w:p>
    <w:sectPr w:rsidR="00CD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D4"/>
    <w:rsid w:val="003F4FD4"/>
    <w:rsid w:val="00C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E746"/>
  <w15:chartTrackingRefBased/>
  <w15:docId w15:val="{3DB7F6CF-8ADF-4B26-BF18-F82A4EE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ability.support@pearson.com" TargetMode="External"/><Relationship Id="rId4" Type="http://schemas.openxmlformats.org/officeDocument/2006/relationships/hyperlink" Target="https://www.pearsonhighered.com/revel/accessibili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1</cp:revision>
  <dcterms:created xsi:type="dcterms:W3CDTF">2021-05-21T15:33:00Z</dcterms:created>
  <dcterms:modified xsi:type="dcterms:W3CDTF">2021-05-21T15:34:00Z</dcterms:modified>
</cp:coreProperties>
</file>