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DE" w:rsidRDefault="007E51DE" w:rsidP="0035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1DE" w:rsidRDefault="007E51DE" w:rsidP="00350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85" w:rsidRPr="00CD239B" w:rsidRDefault="003502D9" w:rsidP="0035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9B">
        <w:rPr>
          <w:rFonts w:ascii="Times New Roman" w:hAnsi="Times New Roman" w:cs="Times New Roman"/>
          <w:b/>
          <w:sz w:val="24"/>
          <w:szCs w:val="24"/>
        </w:rPr>
        <w:t>Clinical Practice Supervisor Forms C</w:t>
      </w:r>
      <w:r w:rsidR="00FF55E7" w:rsidRPr="00CD239B">
        <w:rPr>
          <w:rFonts w:ascii="Times New Roman" w:hAnsi="Times New Roman" w:cs="Times New Roman"/>
          <w:b/>
          <w:sz w:val="24"/>
          <w:szCs w:val="24"/>
        </w:rPr>
        <w:t>hecklist</w:t>
      </w:r>
    </w:p>
    <w:p w:rsidR="00FF55E7" w:rsidRPr="00CD239B" w:rsidRDefault="00FF55E7">
      <w:pPr>
        <w:rPr>
          <w:rFonts w:ascii="Times New Roman" w:hAnsi="Times New Roman" w:cs="Times New Roman"/>
          <w:sz w:val="24"/>
          <w:szCs w:val="24"/>
        </w:rPr>
      </w:pPr>
    </w:p>
    <w:p w:rsidR="007336A1" w:rsidRPr="00566C4A" w:rsidRDefault="003502D9" w:rsidP="00566C4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111111"/>
          <w:sz w:val="24"/>
          <w:szCs w:val="24"/>
        </w:rPr>
        <w:t>Cooperating Teacher Orientation Verification</w:t>
      </w:r>
      <w:r w:rsidR="007E51DE">
        <w:rPr>
          <w:b w:val="0"/>
          <w:color w:val="111111"/>
          <w:sz w:val="24"/>
          <w:szCs w:val="24"/>
        </w:rPr>
        <w:t xml:space="preserve"> (complete on visit 1)</w:t>
      </w:r>
    </w:p>
    <w:p w:rsidR="007336A1" w:rsidRPr="00CD239B" w:rsidRDefault="007336A1" w:rsidP="007336A1">
      <w:pPr>
        <w:pStyle w:val="Heading3"/>
        <w:shd w:val="clear" w:color="auto" w:fill="FFFFFF"/>
        <w:spacing w:before="0" w:beforeAutospacing="0" w:after="0" w:afterAutospacing="0"/>
        <w:ind w:right="45"/>
        <w:jc w:val="center"/>
        <w:rPr>
          <w:b w:val="0"/>
          <w:color w:val="111111"/>
          <w:sz w:val="24"/>
          <w:szCs w:val="24"/>
        </w:rPr>
      </w:pPr>
    </w:p>
    <w:p w:rsidR="003502D9" w:rsidRPr="00CD239B" w:rsidRDefault="003502D9" w:rsidP="003502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Clinical Practice Scheduling Sheet</w:t>
      </w:r>
      <w:r w:rsidR="007E51DE">
        <w:rPr>
          <w:b w:val="0"/>
          <w:color w:val="000000"/>
          <w:sz w:val="24"/>
          <w:szCs w:val="24"/>
          <w:bdr w:val="none" w:sz="0" w:space="0" w:color="auto" w:frame="1"/>
        </w:rPr>
        <w:t xml:space="preserve"> (complete on visit 1)</w:t>
      </w:r>
    </w:p>
    <w:p w:rsidR="003502D9" w:rsidRPr="00CD239B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</w:p>
    <w:p w:rsidR="003502D9" w:rsidRPr="00957E0C" w:rsidRDefault="003502D9" w:rsidP="00957E0C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Making Content Accessible</w:t>
      </w:r>
      <w:r w:rsidR="00957E0C">
        <w:rPr>
          <w:b w:val="0"/>
          <w:color w:val="111111"/>
          <w:sz w:val="24"/>
          <w:szCs w:val="24"/>
        </w:rPr>
        <w:t xml:space="preserve"> (</w:t>
      </w:r>
      <w:r w:rsidR="007E51DE">
        <w:rPr>
          <w:b w:val="0"/>
          <w:color w:val="111111"/>
          <w:sz w:val="24"/>
          <w:szCs w:val="24"/>
        </w:rPr>
        <w:t>6</w:t>
      </w:r>
      <w:r w:rsidR="00957E0C">
        <w:rPr>
          <w:b w:val="0"/>
          <w:color w:val="111111"/>
          <w:sz w:val="24"/>
          <w:szCs w:val="24"/>
        </w:rPr>
        <w:t xml:space="preserve"> total)</w:t>
      </w:r>
    </w:p>
    <w:p w:rsidR="003502D9" w:rsidRPr="00CD239B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</w:p>
    <w:p w:rsidR="00CD239B" w:rsidRPr="00CD239B" w:rsidRDefault="003502D9" w:rsidP="00CD239B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Collaborative Conversation Guide (</w:t>
      </w:r>
      <w:r w:rsidR="007E51DE">
        <w:rPr>
          <w:b w:val="0"/>
          <w:color w:val="000000"/>
          <w:sz w:val="24"/>
          <w:szCs w:val="24"/>
          <w:bdr w:val="none" w:sz="0" w:space="0" w:color="auto" w:frame="1"/>
        </w:rPr>
        <w:t>6</w:t>
      </w: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 xml:space="preserve"> total)</w:t>
      </w:r>
    </w:p>
    <w:p w:rsidR="00CD239B" w:rsidRPr="00CD239B" w:rsidRDefault="00CD239B" w:rsidP="00CD239B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</w:p>
    <w:p w:rsidR="007E51DE" w:rsidRPr="007E51DE" w:rsidRDefault="00CD239B" w:rsidP="007E51D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Teacher Candidate Lesson Plans (</w:t>
      </w:r>
      <w:r w:rsidR="007E51DE">
        <w:rPr>
          <w:b w:val="0"/>
          <w:color w:val="000000"/>
          <w:sz w:val="24"/>
          <w:szCs w:val="24"/>
          <w:bdr w:val="none" w:sz="0" w:space="0" w:color="auto" w:frame="1"/>
        </w:rPr>
        <w:t>6</w:t>
      </w: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 xml:space="preserve"> total)</w:t>
      </w:r>
    </w:p>
    <w:p w:rsidR="007E51DE" w:rsidRDefault="007E51DE" w:rsidP="007E51DE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>Candidates submit to supervisor prior to both Face to Face and GoReact observations.</w:t>
      </w:r>
    </w:p>
    <w:p w:rsidR="0010743A" w:rsidRPr="0010743A" w:rsidRDefault="0010743A" w:rsidP="0010743A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</w:p>
    <w:p w:rsidR="0010743A" w:rsidRPr="0010743A" w:rsidRDefault="0010743A" w:rsidP="00CD239B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000000"/>
          <w:sz w:val="24"/>
          <w:szCs w:val="24"/>
          <w:bdr w:val="none" w:sz="0" w:space="0" w:color="auto" w:frame="1"/>
        </w:rPr>
        <w:t>Class Profile</w:t>
      </w:r>
    </w:p>
    <w:p w:rsidR="0010743A" w:rsidRPr="007E51DE" w:rsidRDefault="0010743A" w:rsidP="0010743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000000"/>
          <w:sz w:val="24"/>
          <w:szCs w:val="24"/>
          <w:bdr w:val="none" w:sz="0" w:space="0" w:color="auto" w:frame="1"/>
        </w:rPr>
        <w:t>This is located in the Teacher Candidates tab in Blackboard.</w:t>
      </w:r>
    </w:p>
    <w:p w:rsidR="007E51DE" w:rsidRPr="00CD239B" w:rsidRDefault="007E51DE" w:rsidP="0010743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>Candidate completes and turns in to Supervisor (completed by visit 1 or 2).</w:t>
      </w:r>
    </w:p>
    <w:p w:rsidR="003502D9" w:rsidRPr="00CD239B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</w:p>
    <w:p w:rsidR="00CD239B" w:rsidRPr="00CD239B" w:rsidRDefault="003502D9" w:rsidP="00CD239B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CP Mid Practice Evaluation</w:t>
      </w:r>
      <w:r w:rsidR="007E51DE">
        <w:rPr>
          <w:b w:val="0"/>
          <w:color w:val="000000"/>
          <w:sz w:val="24"/>
          <w:szCs w:val="24"/>
          <w:bdr w:val="none" w:sz="0" w:space="0" w:color="auto" w:frame="1"/>
        </w:rPr>
        <w:t xml:space="preserve"> (complete approximately week 7-8)</w:t>
      </w:r>
    </w:p>
    <w:p w:rsidR="003502D9" w:rsidRPr="00CD239B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000000"/>
          <w:sz w:val="24"/>
          <w:szCs w:val="24"/>
          <w:bdr w:val="none" w:sz="0" w:space="0" w:color="auto" w:frame="1"/>
        </w:rPr>
      </w:pPr>
    </w:p>
    <w:p w:rsidR="003502D9" w:rsidRPr="00CD239B" w:rsidRDefault="003502D9" w:rsidP="003502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000000"/>
          <w:sz w:val="24"/>
          <w:szCs w:val="24"/>
          <w:bdr w:val="none" w:sz="0" w:space="0" w:color="auto" w:frame="1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CP Final Practice Evaluation</w:t>
      </w:r>
      <w:r w:rsidR="007E51DE">
        <w:rPr>
          <w:b w:val="0"/>
          <w:color w:val="000000"/>
          <w:sz w:val="24"/>
          <w:szCs w:val="24"/>
          <w:bdr w:val="none" w:sz="0" w:space="0" w:color="auto" w:frame="1"/>
        </w:rPr>
        <w:t xml:space="preserve"> (complete week 15-16)</w:t>
      </w:r>
    </w:p>
    <w:p w:rsidR="003502D9" w:rsidRPr="00CD239B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b w:val="0"/>
          <w:color w:val="000000"/>
          <w:sz w:val="24"/>
          <w:szCs w:val="24"/>
          <w:bdr w:val="none" w:sz="0" w:space="0" w:color="auto" w:frame="1"/>
        </w:rPr>
      </w:pPr>
    </w:p>
    <w:p w:rsidR="003502D9" w:rsidRPr="00CD239B" w:rsidRDefault="003502D9" w:rsidP="003502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 w:rsidRPr="00CD239B">
        <w:rPr>
          <w:b w:val="0"/>
          <w:color w:val="000000"/>
          <w:sz w:val="24"/>
          <w:szCs w:val="24"/>
          <w:bdr w:val="none" w:sz="0" w:space="0" w:color="auto" w:frame="1"/>
        </w:rPr>
        <w:t>Individualized Transition Plan</w:t>
      </w:r>
    </w:p>
    <w:p w:rsidR="003502D9" w:rsidRPr="007E51DE" w:rsidRDefault="00957E0C" w:rsidP="003502D9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  <w:shd w:val="clear" w:color="auto" w:fill="FFFFFF"/>
        </w:rPr>
        <w:t>Must be completed</w:t>
      </w:r>
      <w:r w:rsidR="003502D9" w:rsidRPr="00CD239B">
        <w:rPr>
          <w:b w:val="0"/>
          <w:color w:val="111111"/>
          <w:sz w:val="24"/>
          <w:szCs w:val="24"/>
          <w:shd w:val="clear" w:color="auto" w:fill="FFFFFF"/>
        </w:rPr>
        <w:t xml:space="preserve"> if candidate successfully completes CP.</w:t>
      </w:r>
    </w:p>
    <w:p w:rsidR="007E51DE" w:rsidRDefault="007E51DE" w:rsidP="003502D9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 xml:space="preserve">Interns complete when </w:t>
      </w:r>
      <w:r w:rsidR="00A826C1">
        <w:rPr>
          <w:b w:val="0"/>
          <w:color w:val="111111"/>
          <w:sz w:val="24"/>
          <w:szCs w:val="24"/>
        </w:rPr>
        <w:t xml:space="preserve">both 9-unit CP is complete and </w:t>
      </w:r>
      <w:r>
        <w:rPr>
          <w:b w:val="0"/>
          <w:color w:val="111111"/>
          <w:sz w:val="24"/>
          <w:szCs w:val="24"/>
        </w:rPr>
        <w:t>all coursework is complete.</w:t>
      </w:r>
    </w:p>
    <w:p w:rsidR="007E51DE" w:rsidRPr="00CD239B" w:rsidRDefault="007E51DE" w:rsidP="003502D9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45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>Dual credential candidates complete only once.</w:t>
      </w:r>
    </w:p>
    <w:p w:rsidR="003502D9" w:rsidRDefault="003502D9" w:rsidP="003502D9">
      <w:pPr>
        <w:pStyle w:val="Heading3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color w:val="111111"/>
          <w:sz w:val="25"/>
          <w:szCs w:val="25"/>
        </w:rPr>
      </w:pPr>
    </w:p>
    <w:p w:rsidR="003502D9" w:rsidRDefault="003502D9"/>
    <w:sectPr w:rsidR="003502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6F" w:rsidRDefault="0056696F" w:rsidP="00BE3F99">
      <w:pPr>
        <w:spacing w:after="0" w:line="240" w:lineRule="auto"/>
      </w:pPr>
      <w:r>
        <w:separator/>
      </w:r>
    </w:p>
  </w:endnote>
  <w:endnote w:type="continuationSeparator" w:id="0">
    <w:p w:rsidR="0056696F" w:rsidRDefault="0056696F" w:rsidP="00BE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6F" w:rsidRDefault="0056696F" w:rsidP="00BE3F99">
      <w:pPr>
        <w:spacing w:after="0" w:line="240" w:lineRule="auto"/>
      </w:pPr>
      <w:r>
        <w:separator/>
      </w:r>
    </w:p>
  </w:footnote>
  <w:footnote w:type="continuationSeparator" w:id="0">
    <w:p w:rsidR="0056696F" w:rsidRDefault="0056696F" w:rsidP="00BE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99" w:rsidRPr="007336A1" w:rsidRDefault="007336A1">
    <w:pPr>
      <w:pStyle w:val="Header"/>
      <w:rPr>
        <w:color w:val="2F5496" w:themeColor="accent5" w:themeShade="BF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4912468</wp:posOffset>
              </wp:positionH>
              <wp:positionV relativeFrom="paragraph">
                <wp:posOffset>0</wp:posOffset>
              </wp:positionV>
              <wp:extent cx="1147864" cy="40856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4085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336A1" w:rsidRPr="00A826C1" w:rsidRDefault="007336A1" w:rsidP="007336A1">
                          <w:pPr>
                            <w:jc w:val="right"/>
                            <w:rPr>
                              <w:rFonts w:ascii="Adobe Garamond Pro" w:hAnsi="Adobe Garamond Pro"/>
                              <w:color w:val="000000" w:themeColor="text1"/>
                            </w:rPr>
                          </w:pPr>
                          <w:r w:rsidRPr="00A826C1">
                            <w:rPr>
                              <w:rFonts w:ascii="Adobe Garamond Pro" w:hAnsi="Adobe Garamond Pro"/>
                              <w:color w:val="000000" w:themeColor="text1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6.8pt;margin-top:0;width:90.4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" fillcolor="white [3201]" stroked="f" strokeweight=".5pt">
              <v:textbox>
                <w:txbxContent>
                  <w:p w:rsidR="007336A1" w:rsidRPr="00A826C1" w:rsidRDefault="007336A1" w:rsidP="007336A1">
                    <w:pPr>
                      <w:jc w:val="right"/>
                      <w:rPr>
                        <w:rFonts w:ascii="Adobe Garamond Pro" w:hAnsi="Adobe Garamond Pro"/>
                        <w:color w:val="000000" w:themeColor="text1"/>
                      </w:rPr>
                    </w:pPr>
                    <w:r w:rsidRPr="00A826C1">
                      <w:rPr>
                        <w:rFonts w:ascii="Adobe Garamond Pro" w:hAnsi="Adobe Garamond Pro"/>
                        <w:color w:val="000000" w:themeColor="text1"/>
                      </w:rPr>
                      <w:t>2019-2020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2A0A285C" wp14:editId="62BB1D53">
          <wp:extent cx="1502184" cy="56797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-logo-horizontal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57" cy="58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3F99" w:rsidRPr="007336A1">
      <w:rPr>
        <w:color w:val="2F5496" w:themeColor="accent5" w:themeShade="BF"/>
      </w:rPr>
      <w:tab/>
    </w:r>
    <w:r w:rsidR="00BE3F99" w:rsidRPr="007336A1">
      <w:rPr>
        <w:color w:val="2F5496" w:themeColor="accent5" w:themeShade="BF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119"/>
    <w:multiLevelType w:val="hybridMultilevel"/>
    <w:tmpl w:val="3804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B69"/>
    <w:multiLevelType w:val="hybridMultilevel"/>
    <w:tmpl w:val="7A687C72"/>
    <w:lvl w:ilvl="0" w:tplc="54A0D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E7"/>
    <w:rsid w:val="000D1AD6"/>
    <w:rsid w:val="0010743A"/>
    <w:rsid w:val="00142F97"/>
    <w:rsid w:val="002661E0"/>
    <w:rsid w:val="003502D9"/>
    <w:rsid w:val="0056696F"/>
    <w:rsid w:val="00566C4A"/>
    <w:rsid w:val="006006E1"/>
    <w:rsid w:val="00656CBD"/>
    <w:rsid w:val="007336A1"/>
    <w:rsid w:val="00776541"/>
    <w:rsid w:val="007E51DE"/>
    <w:rsid w:val="00957E0C"/>
    <w:rsid w:val="00A826C1"/>
    <w:rsid w:val="00AA3785"/>
    <w:rsid w:val="00AD7827"/>
    <w:rsid w:val="00BE3F99"/>
    <w:rsid w:val="00CD239B"/>
    <w:rsid w:val="00FB3679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0114EC-7AB7-4D41-969B-9C69B47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2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E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99"/>
  </w:style>
  <w:style w:type="paragraph" w:styleId="Footer">
    <w:name w:val="footer"/>
    <w:basedOn w:val="Normal"/>
    <w:link w:val="FooterChar"/>
    <w:uiPriority w:val="99"/>
    <w:unhideWhenUsed/>
    <w:rsid w:val="00BE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99"/>
  </w:style>
  <w:style w:type="paragraph" w:styleId="ListParagraph">
    <w:name w:val="List Paragraph"/>
    <w:basedOn w:val="Normal"/>
    <w:uiPriority w:val="34"/>
    <w:qFormat/>
    <w:rsid w:val="007E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</dc:creator>
  <cp:keywords/>
  <dc:description/>
  <cp:lastModifiedBy>Olufunke Oluyemi</cp:lastModifiedBy>
  <cp:revision>2</cp:revision>
  <dcterms:created xsi:type="dcterms:W3CDTF">2019-09-12T16:17:00Z</dcterms:created>
  <dcterms:modified xsi:type="dcterms:W3CDTF">2019-09-12T16:17:00Z</dcterms:modified>
</cp:coreProperties>
</file>