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928" w14:textId="77777777" w:rsidR="009601EF" w:rsidRDefault="009601EF" w:rsidP="00C22651">
      <w:pPr>
        <w:jc w:val="center"/>
        <w:rPr>
          <w:b/>
        </w:rPr>
      </w:pPr>
      <w:bookmarkStart w:id="0" w:name="_GoBack"/>
      <w:bookmarkEnd w:id="0"/>
    </w:p>
    <w:p w14:paraId="6AAE79E6" w14:textId="77777777" w:rsidR="00C22651" w:rsidRPr="00414AD7" w:rsidRDefault="00C22651" w:rsidP="00C22651">
      <w:pPr>
        <w:jc w:val="center"/>
        <w:rPr>
          <w:b/>
        </w:rPr>
      </w:pPr>
      <w:r w:rsidRPr="00414AD7">
        <w:rPr>
          <w:b/>
        </w:rPr>
        <w:t>Leadership Minutes</w:t>
      </w:r>
    </w:p>
    <w:p w14:paraId="42876916" w14:textId="527226D9" w:rsidR="00C22651" w:rsidRPr="00414AD7" w:rsidRDefault="00D0320D" w:rsidP="00C22651">
      <w:pPr>
        <w:jc w:val="center"/>
        <w:rPr>
          <w:b/>
        </w:rPr>
      </w:pPr>
      <w:r>
        <w:rPr>
          <w:b/>
        </w:rPr>
        <w:t>May 4</w:t>
      </w:r>
      <w:r w:rsidR="00F539F7">
        <w:rPr>
          <w:b/>
        </w:rPr>
        <w:t>, 2020</w:t>
      </w:r>
      <w:r w:rsidR="006E200B">
        <w:rPr>
          <w:b/>
        </w:rPr>
        <w:t xml:space="preserve"> from</w:t>
      </w:r>
      <w:r w:rsidR="006246ED">
        <w:rPr>
          <w:b/>
        </w:rPr>
        <w:t xml:space="preserve"> 1</w:t>
      </w:r>
      <w:r>
        <w:rPr>
          <w:b/>
        </w:rPr>
        <w:t>0</w:t>
      </w:r>
      <w:r w:rsidR="00232041">
        <w:rPr>
          <w:b/>
        </w:rPr>
        <w:t>-</w:t>
      </w:r>
      <w:r w:rsidR="00AB1C0C">
        <w:rPr>
          <w:b/>
        </w:rPr>
        <w:t>1</w:t>
      </w:r>
      <w:r>
        <w:rPr>
          <w:b/>
        </w:rPr>
        <w:t>1a</w:t>
      </w:r>
      <w:r w:rsidR="00617A2C">
        <w:rPr>
          <w:b/>
        </w:rPr>
        <w:t>m</w:t>
      </w:r>
    </w:p>
    <w:p w14:paraId="5FD7467C" w14:textId="77777777" w:rsidR="00C22651" w:rsidRDefault="00C22651" w:rsidP="00C22651"/>
    <w:p w14:paraId="521CEE00" w14:textId="28C8A3B0" w:rsidR="00C22651" w:rsidRDefault="00C22651" w:rsidP="00C22651">
      <w:r w:rsidRPr="00414AD7">
        <w:rPr>
          <w:b/>
        </w:rPr>
        <w:t>Attendees:</w:t>
      </w:r>
      <w:r>
        <w:t xml:space="preserve"> </w:t>
      </w:r>
      <w:r w:rsidR="00117CCC">
        <w:t xml:space="preserve">Dr. Jeff Passe, </w:t>
      </w:r>
      <w:r w:rsidR="00D0320D">
        <w:t xml:space="preserve">Dr. Hend Gilli-Elewy, </w:t>
      </w:r>
      <w:r w:rsidR="00D8270A">
        <w:t>Dr. Sandy Dixon</w:t>
      </w:r>
      <w:r>
        <w:t>, Dr. Jann Patar</w:t>
      </w:r>
      <w:r w:rsidR="009601EF">
        <w:t>ay-Ching, Dr. Dennis Quinn</w:t>
      </w:r>
      <w:r w:rsidR="00361946">
        <w:t>,</w:t>
      </w:r>
      <w:r w:rsidR="00761023">
        <w:t xml:space="preserve"> </w:t>
      </w:r>
      <w:r w:rsidR="006246ED">
        <w:t xml:space="preserve">Dr. Betty Alford, </w:t>
      </w:r>
      <w:r w:rsidR="007D5DDD">
        <w:t xml:space="preserve">Dr. </w:t>
      </w:r>
      <w:r w:rsidR="00AB1C0C">
        <w:t>Nancy Hurlbut</w:t>
      </w:r>
      <w:r w:rsidR="007D5DDD">
        <w:t>,</w:t>
      </w:r>
      <w:r w:rsidR="0057703E">
        <w:t xml:space="preserve"> Dr. Estela Ballon,</w:t>
      </w:r>
      <w:r w:rsidR="007D5DDD">
        <w:t xml:space="preserve"> </w:t>
      </w:r>
      <w:r w:rsidR="006246ED">
        <w:t xml:space="preserve">Ms. </w:t>
      </w:r>
      <w:r w:rsidR="006E200B">
        <w:t>Kimberly Deitrick</w:t>
      </w:r>
      <w:r w:rsidR="0015723C">
        <w:t>, Ms. Marissa Stinson</w:t>
      </w:r>
      <w:r w:rsidR="00761023">
        <w:t xml:space="preserve"> </w:t>
      </w:r>
      <w:r>
        <w:t xml:space="preserve">and </w:t>
      </w:r>
      <w:r w:rsidR="006246ED">
        <w:t xml:space="preserve">Ms. </w:t>
      </w:r>
      <w:r>
        <w:t>Stephanie Rascon</w:t>
      </w:r>
    </w:p>
    <w:p w14:paraId="71D3664A" w14:textId="77777777" w:rsidR="00ED2A58" w:rsidRDefault="00ED2A58" w:rsidP="009601EF">
      <w:pPr>
        <w:rPr>
          <w:b/>
        </w:rPr>
      </w:pPr>
    </w:p>
    <w:p w14:paraId="0D2DC0FF" w14:textId="289E9554" w:rsidR="006F127F" w:rsidRPr="006F127F" w:rsidRDefault="006F127F" w:rsidP="006F127F">
      <w:pPr>
        <w:pStyle w:val="ListParagraph"/>
        <w:numPr>
          <w:ilvl w:val="0"/>
          <w:numId w:val="10"/>
        </w:numPr>
        <w:rPr>
          <w:b/>
        </w:rPr>
      </w:pPr>
      <w:r w:rsidRPr="006F127F">
        <w:rPr>
          <w:b/>
        </w:rPr>
        <w:t>Welcom</w:t>
      </w:r>
      <w:r>
        <w:rPr>
          <w:b/>
        </w:rPr>
        <w:t>e</w:t>
      </w:r>
    </w:p>
    <w:p w14:paraId="024B9345" w14:textId="3A335336" w:rsidR="0086637E" w:rsidRDefault="00232041" w:rsidP="0086637E">
      <w:pPr>
        <w:ind w:left="720"/>
      </w:pPr>
      <w:r>
        <w:t>Dean Passe</w:t>
      </w:r>
      <w:r w:rsidR="004C3E3F">
        <w:t xml:space="preserve"> welcomed</w:t>
      </w:r>
      <w:r w:rsidR="00F54BAD">
        <w:t xml:space="preserve"> all to the leadership meeting</w:t>
      </w:r>
      <w:r w:rsidR="000C46A3">
        <w:t xml:space="preserve"> being held through Zoom due to COVID-19.</w:t>
      </w:r>
      <w:r w:rsidR="001D61F4">
        <w:t xml:space="preserve"> </w:t>
      </w:r>
    </w:p>
    <w:p w14:paraId="3E9C5295" w14:textId="77777777" w:rsidR="00A30601" w:rsidRDefault="00A30601" w:rsidP="00EA43C1"/>
    <w:p w14:paraId="722770D6" w14:textId="79ABF36F" w:rsidR="001A5F7C" w:rsidRPr="00A30601" w:rsidRDefault="001A5F7C" w:rsidP="001A5F7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Approval of meeting’s minutes</w:t>
      </w:r>
    </w:p>
    <w:p w14:paraId="6E20C17E" w14:textId="1120C151" w:rsidR="001A5F7C" w:rsidRDefault="001A5F7C" w:rsidP="001A5F7C">
      <w:pPr>
        <w:ind w:left="720"/>
      </w:pPr>
      <w:r>
        <w:t xml:space="preserve">Leadership meeting minutes </w:t>
      </w:r>
      <w:r w:rsidR="00124079">
        <w:t>for</w:t>
      </w:r>
      <w:r>
        <w:t xml:space="preserve"> </w:t>
      </w:r>
      <w:r w:rsidR="000C00BA">
        <w:t>April 22</w:t>
      </w:r>
      <w:r w:rsidR="000C00BA" w:rsidRPr="000C00BA">
        <w:rPr>
          <w:vertAlign w:val="superscript"/>
        </w:rPr>
        <w:t>nd</w:t>
      </w:r>
      <w:r w:rsidR="000C00BA">
        <w:t xml:space="preserve"> </w:t>
      </w:r>
      <w:r>
        <w:t>were approved with no changes.</w:t>
      </w:r>
    </w:p>
    <w:p w14:paraId="0A1543DF" w14:textId="77777777" w:rsidR="007A2E33" w:rsidRDefault="007A2E33" w:rsidP="000C46A3"/>
    <w:p w14:paraId="5FAC1029" w14:textId="21BB9D36" w:rsidR="00392083" w:rsidRPr="00A83ECC" w:rsidRDefault="00561BFC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Tech needs</w:t>
      </w:r>
    </w:p>
    <w:p w14:paraId="5C78C494" w14:textId="29887D2F" w:rsidR="00AB2D55" w:rsidRDefault="00561BFC" w:rsidP="0073779E">
      <w:pPr>
        <w:ind w:left="720"/>
      </w:pPr>
      <w:r>
        <w:t>Faculty Affairs has been indicating that we may be going remotely this Fall 2020</w:t>
      </w:r>
      <w:r w:rsidR="001209F9">
        <w:t xml:space="preserve">, but there are many </w:t>
      </w:r>
      <w:r w:rsidR="003A32CF">
        <w:t>within</w:t>
      </w:r>
      <w:r w:rsidR="001209F9">
        <w:t xml:space="preserve"> the CSU</w:t>
      </w:r>
      <w:r w:rsidR="003A32CF">
        <w:t xml:space="preserve"> System </w:t>
      </w:r>
      <w:r w:rsidR="001209F9">
        <w:t xml:space="preserve">who are working on this decision. </w:t>
      </w:r>
      <w:r>
        <w:t>Dean Passe inquired on things that we may need to do assuming that is the case.</w:t>
      </w:r>
    </w:p>
    <w:p w14:paraId="163BF3FD" w14:textId="0B388FC0" w:rsidR="00561BFC" w:rsidRDefault="00561BFC" w:rsidP="00561BFC">
      <w:pPr>
        <w:pStyle w:val="ListParagraph"/>
        <w:numPr>
          <w:ilvl w:val="0"/>
          <w:numId w:val="23"/>
        </w:numPr>
      </w:pPr>
      <w:r>
        <w:t xml:space="preserve">Dr. Pataray-Ching said she would </w:t>
      </w:r>
      <w:r w:rsidR="00204AC8">
        <w:t>like</w:t>
      </w:r>
      <w:r>
        <w:t xml:space="preserve"> the University to get online course evaluations out early. </w:t>
      </w:r>
    </w:p>
    <w:p w14:paraId="0811023F" w14:textId="47AE5EF8" w:rsidR="00561BFC" w:rsidRDefault="00561BFC" w:rsidP="00561BFC">
      <w:pPr>
        <w:pStyle w:val="ListParagraph"/>
        <w:numPr>
          <w:ilvl w:val="0"/>
          <w:numId w:val="23"/>
        </w:numPr>
      </w:pPr>
      <w:r>
        <w:t>Dr. Alford said knowing the schedule for new faculty orientation meetings would be helpful.</w:t>
      </w:r>
    </w:p>
    <w:p w14:paraId="077E1E53" w14:textId="5AD4F2AA" w:rsidR="001209F9" w:rsidRDefault="001209F9" w:rsidP="00561BFC">
      <w:pPr>
        <w:pStyle w:val="ListParagraph"/>
        <w:numPr>
          <w:ilvl w:val="0"/>
          <w:numId w:val="23"/>
        </w:numPr>
      </w:pPr>
      <w:r>
        <w:t xml:space="preserve">Dr. Quinn would like the administration </w:t>
      </w:r>
      <w:r w:rsidR="00204AC8">
        <w:t>to</w:t>
      </w:r>
      <w:r>
        <w:t xml:space="preserve"> send out </w:t>
      </w:r>
      <w:r w:rsidR="00204AC8">
        <w:t xml:space="preserve">an </w:t>
      </w:r>
      <w:r>
        <w:t xml:space="preserve">official notification as soon as they know as this is causing stress and uncertainty to students. </w:t>
      </w:r>
    </w:p>
    <w:p w14:paraId="7E86F11E" w14:textId="1A8C6D6C" w:rsidR="00CD53E7" w:rsidRDefault="00CD53E7" w:rsidP="00561BFC">
      <w:pPr>
        <w:pStyle w:val="ListParagraph"/>
        <w:numPr>
          <w:ilvl w:val="0"/>
          <w:numId w:val="23"/>
        </w:numPr>
      </w:pPr>
      <w:r>
        <w:t xml:space="preserve">Dr. Dixon said it may be helpful to purchase access to webinars for students and faculty in relation to the topics they are teaching. </w:t>
      </w:r>
    </w:p>
    <w:p w14:paraId="184E92A4" w14:textId="7C33847E" w:rsidR="004C598F" w:rsidRDefault="004C598F" w:rsidP="00561BFC">
      <w:pPr>
        <w:pStyle w:val="ListParagraph"/>
        <w:numPr>
          <w:ilvl w:val="0"/>
          <w:numId w:val="23"/>
        </w:numPr>
      </w:pPr>
      <w:r>
        <w:t>Dr. Hurlbut would like a way to backup online information</w:t>
      </w:r>
      <w:r w:rsidR="00204AC8">
        <w:t xml:space="preserve"> </w:t>
      </w:r>
      <w:r>
        <w:t xml:space="preserve">so students can access at a later time.  </w:t>
      </w:r>
    </w:p>
    <w:p w14:paraId="28F66FAF" w14:textId="77777777" w:rsidR="00C64E3D" w:rsidRDefault="00C64E3D" w:rsidP="00AB2D55">
      <w:pPr>
        <w:ind w:left="720"/>
      </w:pPr>
    </w:p>
    <w:p w14:paraId="1B08F221" w14:textId="41FC3831" w:rsidR="00561BFC" w:rsidRPr="00561BFC" w:rsidRDefault="00561BFC" w:rsidP="00561BFC">
      <w:pPr>
        <w:pStyle w:val="ListParagraph"/>
        <w:numPr>
          <w:ilvl w:val="0"/>
          <w:numId w:val="10"/>
        </w:numPr>
        <w:rPr>
          <w:b/>
        </w:rPr>
      </w:pPr>
      <w:r w:rsidRPr="00561BFC">
        <w:rPr>
          <w:b/>
        </w:rPr>
        <w:t>Faculty Searches</w:t>
      </w:r>
    </w:p>
    <w:p w14:paraId="413D960F" w14:textId="1C30ABF2" w:rsidR="00561BFC" w:rsidRPr="00C713C2" w:rsidRDefault="00561BFC" w:rsidP="00236B33">
      <w:pPr>
        <w:pStyle w:val="ListParagraph"/>
      </w:pPr>
      <w:r>
        <w:t xml:space="preserve">Dean Passe confirmed that </w:t>
      </w:r>
      <w:r w:rsidR="00204AC8">
        <w:t>seven</w:t>
      </w:r>
      <w:r>
        <w:t xml:space="preserve"> offers have been accepted by candidates and they are on track to come onboard in the fall. There </w:t>
      </w:r>
      <w:r w:rsidR="00236B33">
        <w:t>is just one department that has been having issues</w:t>
      </w:r>
      <w:r w:rsidR="007D5331">
        <w:t>;</w:t>
      </w:r>
      <w:r>
        <w:t xml:space="preserve"> we are awaiting to hear more.</w:t>
      </w:r>
      <w:r w:rsidR="00236B33">
        <w:t xml:space="preserve"> </w:t>
      </w:r>
    </w:p>
    <w:p w14:paraId="097D4AEB" w14:textId="77777777" w:rsidR="00243C8E" w:rsidRDefault="00243C8E" w:rsidP="00C804B2">
      <w:pPr>
        <w:rPr>
          <w:b/>
        </w:rPr>
      </w:pPr>
    </w:p>
    <w:p w14:paraId="017B7D15" w14:textId="0783BEF6" w:rsidR="00561BFC" w:rsidRPr="00AB63A6" w:rsidRDefault="00AB63A6" w:rsidP="00AB63A6">
      <w:pPr>
        <w:pStyle w:val="ListParagraph"/>
        <w:numPr>
          <w:ilvl w:val="0"/>
          <w:numId w:val="10"/>
        </w:numPr>
        <w:rPr>
          <w:b/>
        </w:rPr>
      </w:pPr>
      <w:r w:rsidRPr="00AB63A6">
        <w:rPr>
          <w:b/>
        </w:rPr>
        <w:t>E-Books</w:t>
      </w:r>
    </w:p>
    <w:p w14:paraId="0CD92758" w14:textId="2AE9A106" w:rsidR="00FF6B75" w:rsidRDefault="00AB63A6" w:rsidP="00AB63A6">
      <w:pPr>
        <w:ind w:left="720"/>
      </w:pPr>
      <w:r>
        <w:t xml:space="preserve">Dean Passe said that a department has looked into the idea of buying common books for selected courses, </w:t>
      </w:r>
      <w:r w:rsidR="00FF6B75">
        <w:t xml:space="preserve">as opposed to different faculty using different books. This ties into the idea of e-books that could save </w:t>
      </w:r>
      <w:r w:rsidR="00204AC8">
        <w:t>money</w:t>
      </w:r>
      <w:r w:rsidR="00FF6B75">
        <w:t xml:space="preserve"> for students and </w:t>
      </w:r>
      <w:r w:rsidR="007D5331">
        <w:t xml:space="preserve">be </w:t>
      </w:r>
      <w:r w:rsidR="00FF6B75">
        <w:t>acces</w:t>
      </w:r>
      <w:r w:rsidR="00204AC8">
        <w:t>sible</w:t>
      </w:r>
      <w:r w:rsidR="00FF6B75">
        <w:t xml:space="preserve"> online instead of </w:t>
      </w:r>
      <w:r w:rsidR="007D5331">
        <w:t xml:space="preserve">the </w:t>
      </w:r>
      <w:r w:rsidR="00FF6B75">
        <w:t xml:space="preserve">library or bookstore. </w:t>
      </w:r>
    </w:p>
    <w:p w14:paraId="4F150A10" w14:textId="2E968CC6" w:rsidR="00FF6B75" w:rsidRDefault="00FF6B75" w:rsidP="00FF6B75">
      <w:pPr>
        <w:pStyle w:val="ListParagraph"/>
        <w:numPr>
          <w:ilvl w:val="0"/>
          <w:numId w:val="23"/>
        </w:numPr>
      </w:pPr>
      <w:r>
        <w:t>Dr. Hurlbut said ECS faculty has been try</w:t>
      </w:r>
      <w:r w:rsidR="007D5331">
        <w:t>ing</w:t>
      </w:r>
      <w:r>
        <w:t xml:space="preserve"> to determine what books should be used for each class. The faculty member could add an additional reading or two. For lower division classes the </w:t>
      </w:r>
      <w:r w:rsidR="007D5331">
        <w:t>c</w:t>
      </w:r>
      <w:r>
        <w:t xml:space="preserve">ommunity </w:t>
      </w:r>
      <w:r w:rsidR="007D5331">
        <w:t>c</w:t>
      </w:r>
      <w:r>
        <w:t>ollege</w:t>
      </w:r>
      <w:r w:rsidR="007D5331">
        <w:t>s have</w:t>
      </w:r>
      <w:r>
        <w:t xml:space="preserve"> a set of e-books that are good and free to students. She has yet to receive a clear answer if they could </w:t>
      </w:r>
      <w:r w:rsidR="00D100FF">
        <w:t xml:space="preserve">contractually </w:t>
      </w:r>
      <w:r>
        <w:t>require faculty to use books or just recommend</w:t>
      </w:r>
      <w:r w:rsidR="00204AC8">
        <w:t>. T</w:t>
      </w:r>
      <w:r>
        <w:t xml:space="preserve">his would help create uniformity of reading content across </w:t>
      </w:r>
      <w:r w:rsidR="00204AC8">
        <w:t xml:space="preserve">ECS </w:t>
      </w:r>
      <w:r>
        <w:t xml:space="preserve">courses. </w:t>
      </w:r>
    </w:p>
    <w:p w14:paraId="5E0190C3" w14:textId="1ACF4F93" w:rsidR="00424AE8" w:rsidRDefault="00FF6B75" w:rsidP="00FF6B75">
      <w:pPr>
        <w:pStyle w:val="ListParagraph"/>
        <w:numPr>
          <w:ilvl w:val="0"/>
          <w:numId w:val="23"/>
        </w:numPr>
      </w:pPr>
      <w:r>
        <w:t>Dr. Alford mentioned that Dr. Richard Navarro is pil</w:t>
      </w:r>
      <w:r w:rsidR="007D5331">
        <w:t>o</w:t>
      </w:r>
      <w:r>
        <w:t xml:space="preserve">ting the instant access the University </w:t>
      </w:r>
      <w:r w:rsidR="00EB122C">
        <w:t xml:space="preserve">has </w:t>
      </w:r>
      <w:r>
        <w:t>put forward</w:t>
      </w:r>
      <w:r w:rsidR="00EB122C">
        <w:t xml:space="preserve"> consisting of </w:t>
      </w:r>
      <w:r>
        <w:t xml:space="preserve">books they want to use from </w:t>
      </w:r>
      <w:r w:rsidR="00EE1FA4">
        <w:t xml:space="preserve">the </w:t>
      </w:r>
      <w:r>
        <w:t xml:space="preserve">bookstore. He </w:t>
      </w:r>
      <w:r w:rsidR="00EE1FA4">
        <w:t xml:space="preserve">brought to their attention </w:t>
      </w:r>
      <w:r>
        <w:t>that Amazon</w:t>
      </w:r>
      <w:r w:rsidR="00EE1FA4">
        <w:t>’s</w:t>
      </w:r>
      <w:r>
        <w:t xml:space="preserve"> e-books are cheaper, but the University said they </w:t>
      </w:r>
      <w:r w:rsidR="00AE54D2">
        <w:t>do</w:t>
      </w:r>
      <w:r>
        <w:t xml:space="preserve"> not receive </w:t>
      </w:r>
      <w:r w:rsidR="00EE1FA4">
        <w:t xml:space="preserve">a kickback through Amazon. </w:t>
      </w:r>
      <w:r w:rsidR="00BC0B42">
        <w:t>She will share the response Dr. Navarro received with Dean Passe.</w:t>
      </w:r>
    </w:p>
    <w:p w14:paraId="2C63B0D6" w14:textId="1E2C7C44" w:rsidR="00AB63A6" w:rsidRDefault="00424AE8" w:rsidP="00FF6B75">
      <w:pPr>
        <w:pStyle w:val="ListParagraph"/>
        <w:numPr>
          <w:ilvl w:val="0"/>
          <w:numId w:val="23"/>
        </w:numPr>
      </w:pPr>
      <w:r>
        <w:t xml:space="preserve">Dr. Ballon said LS </w:t>
      </w:r>
      <w:r w:rsidR="00BC55CD">
        <w:t>faculty use</w:t>
      </w:r>
      <w:r>
        <w:t xml:space="preserve"> common texts in their courses as main or supplemental, leaving faculty free to bring in other books. </w:t>
      </w:r>
      <w:r w:rsidR="00AB63A6">
        <w:t xml:space="preserve"> </w:t>
      </w:r>
    </w:p>
    <w:p w14:paraId="3C0C3D94" w14:textId="414CCDC8" w:rsidR="00D100FF" w:rsidRDefault="00D100FF" w:rsidP="00FF6B75">
      <w:pPr>
        <w:pStyle w:val="ListParagraph"/>
        <w:numPr>
          <w:ilvl w:val="0"/>
          <w:numId w:val="23"/>
        </w:numPr>
      </w:pPr>
      <w:r>
        <w:t xml:space="preserve">Dr. Quinn said IGE requires 70% common set of readings and faculty is encouraged to bring in </w:t>
      </w:r>
      <w:r w:rsidR="00733DC0">
        <w:t xml:space="preserve">30% of </w:t>
      </w:r>
      <w:r>
        <w:t xml:space="preserve">readings from their own discipline. They reassess books during torchpassing meetings. </w:t>
      </w:r>
    </w:p>
    <w:p w14:paraId="06B06DB8" w14:textId="7495D06D" w:rsidR="00BC69EB" w:rsidRPr="00C713C2" w:rsidRDefault="005E6B30" w:rsidP="00FF6B75">
      <w:pPr>
        <w:pStyle w:val="ListParagraph"/>
        <w:numPr>
          <w:ilvl w:val="0"/>
          <w:numId w:val="23"/>
        </w:numPr>
      </w:pPr>
      <w:r>
        <w:t xml:space="preserve">AD Gilli-Elewy recommended to update the extended course outline and list required readings, which is the basis for any syllabi to teach the course </w:t>
      </w:r>
      <w:r w:rsidR="00733DC0">
        <w:t xml:space="preserve">in order </w:t>
      </w:r>
      <w:r>
        <w:t xml:space="preserve">to create common ground. </w:t>
      </w:r>
    </w:p>
    <w:p w14:paraId="691B70F1" w14:textId="66E518CC" w:rsidR="00262C56" w:rsidRDefault="00262C56" w:rsidP="001D17B1">
      <w:pPr>
        <w:ind w:left="720"/>
        <w:rPr>
          <w:b/>
        </w:rPr>
      </w:pPr>
    </w:p>
    <w:p w14:paraId="7DF52AEA" w14:textId="0359BDA8" w:rsidR="008004AA" w:rsidRDefault="008004AA" w:rsidP="008004AA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PAFs</w:t>
      </w:r>
    </w:p>
    <w:p w14:paraId="781AD2F8" w14:textId="13CF54CA" w:rsidR="008004AA" w:rsidRPr="008004AA" w:rsidRDefault="008004AA" w:rsidP="007667AC">
      <w:pPr>
        <w:ind w:left="720"/>
      </w:pPr>
      <w:r w:rsidRPr="008004AA">
        <w:t>AD Gilli-Elewy reported that there is still no direct guidance for accessing PAFs, but those who are comfortable going to campus to access PAFs ca</w:t>
      </w:r>
      <w:r w:rsidR="00B24BCF">
        <w:t>n</w:t>
      </w:r>
      <w:r w:rsidR="007D5331">
        <w:t xml:space="preserve"> do so</w:t>
      </w:r>
      <w:r w:rsidR="00B24BCF">
        <w:t>. This is</w:t>
      </w:r>
      <w:r w:rsidR="00323C56">
        <w:t xml:space="preserve"> for evaluations and careful consideration for first,</w:t>
      </w:r>
      <w:r w:rsidR="00BB1AB5">
        <w:t xml:space="preserve"> sixth year and those</w:t>
      </w:r>
      <w:r w:rsidR="00323C56">
        <w:t xml:space="preserve"> third year off </w:t>
      </w:r>
      <w:r w:rsidR="00BB1AB5">
        <w:t xml:space="preserve">a three-year </w:t>
      </w:r>
      <w:r w:rsidR="00323C56">
        <w:t>contract</w:t>
      </w:r>
      <w:r w:rsidR="00BB1AB5">
        <w:t>.</w:t>
      </w:r>
      <w:r w:rsidR="00C7331F">
        <w:t xml:space="preserve"> Faculty </w:t>
      </w:r>
      <w:r w:rsidR="007D5331">
        <w:t>are</w:t>
      </w:r>
      <w:r w:rsidR="00C7331F">
        <w:t xml:space="preserve"> encouraged to submit </w:t>
      </w:r>
      <w:r w:rsidR="00B24007">
        <w:t>new items</w:t>
      </w:r>
      <w:r w:rsidR="00C7331F">
        <w:t xml:space="preserve"> electronically to Ms. Zeida Garcia</w:t>
      </w:r>
      <w:r w:rsidR="00733DC0">
        <w:t xml:space="preserve">, but </w:t>
      </w:r>
      <w:r w:rsidR="00C7331F">
        <w:t xml:space="preserve">these have not been printed or added to PAFs. </w:t>
      </w:r>
    </w:p>
    <w:p w14:paraId="47BADE0B" w14:textId="77777777" w:rsidR="008004AA" w:rsidRDefault="008004AA" w:rsidP="001D17B1">
      <w:pPr>
        <w:ind w:left="720"/>
        <w:rPr>
          <w:b/>
        </w:rPr>
      </w:pPr>
    </w:p>
    <w:p w14:paraId="0B149F79" w14:textId="6BA18DAB" w:rsidR="001D17B1" w:rsidRPr="00262C56" w:rsidRDefault="001D17B1" w:rsidP="00262C56">
      <w:pPr>
        <w:pStyle w:val="ListParagraph"/>
        <w:numPr>
          <w:ilvl w:val="0"/>
          <w:numId w:val="21"/>
        </w:numPr>
        <w:rPr>
          <w:b/>
        </w:rPr>
      </w:pPr>
      <w:r w:rsidRPr="00262C56">
        <w:rPr>
          <w:b/>
        </w:rPr>
        <w:t>Leadership Team Feedback</w:t>
      </w:r>
    </w:p>
    <w:p w14:paraId="31369417" w14:textId="77777777" w:rsidR="001D17B1" w:rsidRDefault="001D17B1" w:rsidP="001D17B1">
      <w:pPr>
        <w:ind w:left="720"/>
      </w:pPr>
      <w:r>
        <w:t>Dean Passe asked the leadership team to share any feedback, concerns or questions.</w:t>
      </w:r>
    </w:p>
    <w:p w14:paraId="22404855" w14:textId="30DEFFED" w:rsidR="008B351E" w:rsidRDefault="008B351E" w:rsidP="008B351E">
      <w:pPr>
        <w:ind w:firstLine="720"/>
      </w:pPr>
      <w:r>
        <w:t xml:space="preserve">Dr. Alford: </w:t>
      </w:r>
    </w:p>
    <w:p w14:paraId="15DBF380" w14:textId="6F7B5B4E" w:rsidR="001D17B1" w:rsidRDefault="00496763" w:rsidP="008B351E">
      <w:pPr>
        <w:pStyle w:val="ListParagraph"/>
        <w:numPr>
          <w:ilvl w:val="0"/>
          <w:numId w:val="18"/>
        </w:numPr>
      </w:pPr>
      <w:r>
        <w:t xml:space="preserve">EDL </w:t>
      </w:r>
      <w:r w:rsidR="00B24007">
        <w:t xml:space="preserve">has a Speaker Series this summer for Doctoral students with </w:t>
      </w:r>
      <w:r>
        <w:t xml:space="preserve">authors who have an interest </w:t>
      </w:r>
      <w:r w:rsidR="00B24007">
        <w:t>in</w:t>
      </w:r>
      <w:r>
        <w:t xml:space="preserve"> social justice</w:t>
      </w:r>
      <w:r w:rsidR="00B24007">
        <w:t xml:space="preserve">. They have confirmed: </w:t>
      </w:r>
      <w:r>
        <w:t>May 30</w:t>
      </w:r>
      <w:r w:rsidRPr="00496763">
        <w:rPr>
          <w:vertAlign w:val="superscript"/>
        </w:rPr>
        <w:t>th</w:t>
      </w:r>
      <w:r>
        <w:t xml:space="preserve"> </w:t>
      </w:r>
      <w:r w:rsidR="007D5331">
        <w:t xml:space="preserve">- </w:t>
      </w:r>
      <w:r>
        <w:t>Gina Garcia and June 13</w:t>
      </w:r>
      <w:r w:rsidRPr="00496763">
        <w:rPr>
          <w:vertAlign w:val="superscript"/>
        </w:rPr>
        <w:t>th</w:t>
      </w:r>
      <w:r>
        <w:t xml:space="preserve"> </w:t>
      </w:r>
      <w:r w:rsidR="007D5331">
        <w:t xml:space="preserve">- </w:t>
      </w:r>
      <w:r>
        <w:t>Mark Goodman</w:t>
      </w:r>
      <w:r w:rsidR="00FB3107">
        <w:t>.</w:t>
      </w:r>
    </w:p>
    <w:p w14:paraId="224A9155" w14:textId="7B265ADC" w:rsidR="00B05DD3" w:rsidRDefault="00B05DD3" w:rsidP="00B05DD3">
      <w:pPr>
        <w:ind w:left="720"/>
      </w:pPr>
      <w:r>
        <w:t>Dr. Ballon:</w:t>
      </w:r>
    </w:p>
    <w:p w14:paraId="3741ADD6" w14:textId="2097CADB" w:rsidR="0002799D" w:rsidRDefault="007F342F" w:rsidP="00B05DD3">
      <w:pPr>
        <w:pStyle w:val="ListParagraph"/>
        <w:numPr>
          <w:ilvl w:val="0"/>
          <w:numId w:val="18"/>
        </w:numPr>
      </w:pPr>
      <w:r>
        <w:t>Wondered if the University had focus groups or surveys</w:t>
      </w:r>
      <w:r w:rsidR="00AD377B">
        <w:t xml:space="preserve"> out</w:t>
      </w:r>
      <w:r>
        <w:t xml:space="preserve"> to find out what the students are experiencing. Dean Passe said he believed Student Affairs may be taking care of this, but he will follow up. AD Gilli-Elewy said the office of Student Success did compile a list of flagged students who they were following up with and they also receive comments through CPP Connect. </w:t>
      </w:r>
    </w:p>
    <w:p w14:paraId="373E1FB0" w14:textId="2C3A0494" w:rsidR="00243C8E" w:rsidRDefault="00243C8E" w:rsidP="003433F8">
      <w:pPr>
        <w:pStyle w:val="ListParagraph"/>
      </w:pPr>
      <w:r>
        <w:t>Dr. Dixon:</w:t>
      </w:r>
    </w:p>
    <w:p w14:paraId="59C993DD" w14:textId="290C4EB7" w:rsidR="00A042A7" w:rsidRDefault="00396C88" w:rsidP="00A042A7">
      <w:pPr>
        <w:pStyle w:val="ListParagraph"/>
        <w:numPr>
          <w:ilvl w:val="0"/>
          <w:numId w:val="18"/>
        </w:numPr>
      </w:pPr>
      <w:r>
        <w:t>Wondered about Credit/No Credit option for students</w:t>
      </w:r>
      <w:r w:rsidR="00C73EDE">
        <w:t>. AD Gilli-Elewy said that based on an open forum she attended students are informed and advising is reaching ou</w:t>
      </w:r>
      <w:r w:rsidR="0078080B">
        <w:t>t</w:t>
      </w:r>
      <w:r w:rsidR="00C73EDE">
        <w:t xml:space="preserve">. Those who had an incomplete that ended in the Spring have an extension until the end of Fall. </w:t>
      </w:r>
    </w:p>
    <w:p w14:paraId="34038028" w14:textId="6156CB7E" w:rsidR="008D4C85" w:rsidRDefault="008D4C85" w:rsidP="00A042A7">
      <w:pPr>
        <w:pStyle w:val="ListParagraph"/>
      </w:pPr>
      <w:r>
        <w:t>Dr. Hurlbut</w:t>
      </w:r>
    </w:p>
    <w:p w14:paraId="7DE82513" w14:textId="50462C08" w:rsidR="003D3867" w:rsidRDefault="00A2034D" w:rsidP="003D3867">
      <w:pPr>
        <w:pStyle w:val="ListParagraph"/>
        <w:numPr>
          <w:ilvl w:val="0"/>
          <w:numId w:val="18"/>
        </w:numPr>
      </w:pPr>
      <w:r>
        <w:t>Is concerned about faculty and students burning out faster with all online instruction, practicum and advising as well has having faculty</w:t>
      </w:r>
      <w:r w:rsidR="00A70BE6">
        <w:t xml:space="preserve"> to</w:t>
      </w:r>
      <w:r>
        <w:t xml:space="preserve"> cover all ECS courses.  </w:t>
      </w:r>
    </w:p>
    <w:p w14:paraId="41C39D26" w14:textId="77777777" w:rsidR="00EA5C8F" w:rsidRDefault="00EA5C8F" w:rsidP="00EA5C8F">
      <w:pPr>
        <w:pStyle w:val="ListParagraph"/>
        <w:ind w:left="1440"/>
      </w:pPr>
    </w:p>
    <w:p w14:paraId="44CB3B81" w14:textId="0FFED409" w:rsidR="00243C8E" w:rsidRPr="00262C56" w:rsidRDefault="00243C8E" w:rsidP="00262C56">
      <w:pPr>
        <w:pStyle w:val="ListParagraph"/>
        <w:numPr>
          <w:ilvl w:val="0"/>
          <w:numId w:val="21"/>
        </w:numPr>
        <w:rPr>
          <w:b/>
        </w:rPr>
      </w:pPr>
      <w:r w:rsidRPr="00262C56">
        <w:rPr>
          <w:b/>
        </w:rPr>
        <w:t xml:space="preserve"> Other</w:t>
      </w:r>
    </w:p>
    <w:p w14:paraId="14AD372D" w14:textId="7665D461" w:rsidR="00243C8E" w:rsidRPr="00EA5C8F" w:rsidRDefault="00BD3F80" w:rsidP="00BD3F80">
      <w:pPr>
        <w:pStyle w:val="ListParagraph"/>
        <w:numPr>
          <w:ilvl w:val="0"/>
          <w:numId w:val="22"/>
        </w:numPr>
        <w:rPr>
          <w:b/>
        </w:rPr>
      </w:pPr>
      <w:r w:rsidRPr="00EA5C8F">
        <w:rPr>
          <w:b/>
        </w:rPr>
        <w:t>Subcriptions and Memberships</w:t>
      </w:r>
    </w:p>
    <w:p w14:paraId="3B917F21" w14:textId="2A947A0D" w:rsidR="00BD3F80" w:rsidRDefault="00BD3F80" w:rsidP="00BD3F80">
      <w:pPr>
        <w:ind w:left="720"/>
      </w:pPr>
      <w:r>
        <w:t xml:space="preserve">Dean Passe reminded all </w:t>
      </w:r>
      <w:r w:rsidR="00EA5C8F">
        <w:t>department chairs to send him any subscriptions and memberships before the funds are swept away.</w:t>
      </w:r>
    </w:p>
    <w:p w14:paraId="346CA67C" w14:textId="77777777" w:rsidR="00857B41" w:rsidRPr="00857B41" w:rsidRDefault="00857B41" w:rsidP="00F5064D">
      <w:pPr>
        <w:ind w:left="720"/>
      </w:pPr>
    </w:p>
    <w:p w14:paraId="21E048F8" w14:textId="0E6DB37C" w:rsidR="00392083" w:rsidRPr="00392083" w:rsidRDefault="00262C56" w:rsidP="00F5064D">
      <w:pPr>
        <w:ind w:left="720"/>
        <w:rPr>
          <w:b/>
        </w:rPr>
      </w:pPr>
      <w:r>
        <w:rPr>
          <w:b/>
        </w:rPr>
        <w:t>8</w:t>
      </w:r>
      <w:r w:rsidR="00243C8E">
        <w:rPr>
          <w:b/>
        </w:rPr>
        <w:t>.</w:t>
      </w:r>
      <w:r w:rsidR="00AC6D73">
        <w:rPr>
          <w:b/>
        </w:rPr>
        <w:t xml:space="preserve"> </w:t>
      </w:r>
      <w:r>
        <w:rPr>
          <w:b/>
        </w:rPr>
        <w:t xml:space="preserve"> </w:t>
      </w:r>
      <w:r w:rsidR="006E200B">
        <w:rPr>
          <w:b/>
        </w:rPr>
        <w:t>Next meeting</w:t>
      </w:r>
      <w:r w:rsidR="00FA5C60">
        <w:rPr>
          <w:b/>
        </w:rPr>
        <w:t xml:space="preserve"> </w:t>
      </w:r>
      <w:r>
        <w:rPr>
          <w:b/>
        </w:rPr>
        <w:t>– Monday, May 18</w:t>
      </w:r>
      <w:r w:rsidRPr="00262C56">
        <w:rPr>
          <w:b/>
          <w:vertAlign w:val="superscript"/>
        </w:rPr>
        <w:t>th</w:t>
      </w:r>
      <w:r>
        <w:rPr>
          <w:b/>
        </w:rPr>
        <w:t xml:space="preserve"> at 10am</w:t>
      </w:r>
    </w:p>
    <w:sectPr w:rsidR="00392083" w:rsidRPr="00392083" w:rsidSect="00C2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BA"/>
    <w:multiLevelType w:val="hybridMultilevel"/>
    <w:tmpl w:val="CDBC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ED8"/>
    <w:multiLevelType w:val="hybridMultilevel"/>
    <w:tmpl w:val="46C67D32"/>
    <w:lvl w:ilvl="0" w:tplc="FEA6D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F649C"/>
    <w:multiLevelType w:val="hybridMultilevel"/>
    <w:tmpl w:val="BAD06C88"/>
    <w:lvl w:ilvl="0" w:tplc="8C78749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3E014F"/>
    <w:multiLevelType w:val="hybridMultilevel"/>
    <w:tmpl w:val="B096EDA2"/>
    <w:lvl w:ilvl="0" w:tplc="63448FFC">
      <w:start w:val="16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F11B0E"/>
    <w:multiLevelType w:val="hybridMultilevel"/>
    <w:tmpl w:val="5B762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91478"/>
    <w:multiLevelType w:val="hybridMultilevel"/>
    <w:tmpl w:val="E0220EA2"/>
    <w:lvl w:ilvl="0" w:tplc="2F4619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20777"/>
    <w:multiLevelType w:val="hybridMultilevel"/>
    <w:tmpl w:val="0A20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558C"/>
    <w:multiLevelType w:val="hybridMultilevel"/>
    <w:tmpl w:val="24CE6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0693"/>
    <w:multiLevelType w:val="hybridMultilevel"/>
    <w:tmpl w:val="C590C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62480"/>
    <w:multiLevelType w:val="hybridMultilevel"/>
    <w:tmpl w:val="FC3AE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42B70"/>
    <w:multiLevelType w:val="hybridMultilevel"/>
    <w:tmpl w:val="5BEA9584"/>
    <w:lvl w:ilvl="0" w:tplc="EAE603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DD5ED6"/>
    <w:multiLevelType w:val="hybridMultilevel"/>
    <w:tmpl w:val="29B42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F168B2"/>
    <w:multiLevelType w:val="hybridMultilevel"/>
    <w:tmpl w:val="C754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1B1D"/>
    <w:multiLevelType w:val="hybridMultilevel"/>
    <w:tmpl w:val="ECA29D90"/>
    <w:lvl w:ilvl="0" w:tplc="806C1FC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F2742D"/>
    <w:multiLevelType w:val="hybridMultilevel"/>
    <w:tmpl w:val="8C2E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A05EE"/>
    <w:multiLevelType w:val="hybridMultilevel"/>
    <w:tmpl w:val="B2C4AA28"/>
    <w:lvl w:ilvl="0" w:tplc="51E8A6F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673724"/>
    <w:multiLevelType w:val="hybridMultilevel"/>
    <w:tmpl w:val="208C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32543B"/>
    <w:multiLevelType w:val="hybridMultilevel"/>
    <w:tmpl w:val="84A8B720"/>
    <w:lvl w:ilvl="0" w:tplc="C426784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E481E"/>
    <w:multiLevelType w:val="hybridMultilevel"/>
    <w:tmpl w:val="B90ED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E97049"/>
    <w:multiLevelType w:val="hybridMultilevel"/>
    <w:tmpl w:val="8B5CECC6"/>
    <w:lvl w:ilvl="0" w:tplc="4AF8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A43C8"/>
    <w:multiLevelType w:val="hybridMultilevel"/>
    <w:tmpl w:val="3E606A06"/>
    <w:lvl w:ilvl="0" w:tplc="C426784C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DC3CD5"/>
    <w:multiLevelType w:val="hybridMultilevel"/>
    <w:tmpl w:val="2E0264E8"/>
    <w:lvl w:ilvl="0" w:tplc="63448FFC">
      <w:start w:val="1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5632EF"/>
    <w:multiLevelType w:val="hybridMultilevel"/>
    <w:tmpl w:val="688EA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22"/>
  </w:num>
  <w:num w:numId="7">
    <w:abstractNumId w:val="12"/>
  </w:num>
  <w:num w:numId="8">
    <w:abstractNumId w:val="4"/>
  </w:num>
  <w:num w:numId="9">
    <w:abstractNumId w:val="9"/>
  </w:num>
  <w:num w:numId="10">
    <w:abstractNumId w:val="19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1"/>
    <w:rsid w:val="00002CEC"/>
    <w:rsid w:val="00004210"/>
    <w:rsid w:val="00005B55"/>
    <w:rsid w:val="00006700"/>
    <w:rsid w:val="00010B45"/>
    <w:rsid w:val="00013D10"/>
    <w:rsid w:val="000141AF"/>
    <w:rsid w:val="000141BE"/>
    <w:rsid w:val="00017540"/>
    <w:rsid w:val="00017AB5"/>
    <w:rsid w:val="000272C1"/>
    <w:rsid w:val="0002799D"/>
    <w:rsid w:val="0003111D"/>
    <w:rsid w:val="00031BFB"/>
    <w:rsid w:val="00032266"/>
    <w:rsid w:val="000346A7"/>
    <w:rsid w:val="000356F9"/>
    <w:rsid w:val="0003787D"/>
    <w:rsid w:val="00043879"/>
    <w:rsid w:val="00052F4C"/>
    <w:rsid w:val="00053CE3"/>
    <w:rsid w:val="0006130C"/>
    <w:rsid w:val="00062B0C"/>
    <w:rsid w:val="000636C7"/>
    <w:rsid w:val="0007223F"/>
    <w:rsid w:val="000822CF"/>
    <w:rsid w:val="000931FC"/>
    <w:rsid w:val="000959CE"/>
    <w:rsid w:val="000A0EB2"/>
    <w:rsid w:val="000A5E71"/>
    <w:rsid w:val="000B0FD1"/>
    <w:rsid w:val="000B585E"/>
    <w:rsid w:val="000C00BA"/>
    <w:rsid w:val="000C09D0"/>
    <w:rsid w:val="000C46A3"/>
    <w:rsid w:val="000D31CF"/>
    <w:rsid w:val="000D6075"/>
    <w:rsid w:val="000E67AD"/>
    <w:rsid w:val="000E684F"/>
    <w:rsid w:val="000E729D"/>
    <w:rsid w:val="000F5ADF"/>
    <w:rsid w:val="000F6219"/>
    <w:rsid w:val="000F7630"/>
    <w:rsid w:val="00100A2A"/>
    <w:rsid w:val="001028C8"/>
    <w:rsid w:val="00104403"/>
    <w:rsid w:val="00104B28"/>
    <w:rsid w:val="00107058"/>
    <w:rsid w:val="00107F46"/>
    <w:rsid w:val="001157AB"/>
    <w:rsid w:val="00117CCC"/>
    <w:rsid w:val="001209F9"/>
    <w:rsid w:val="00123AFD"/>
    <w:rsid w:val="00124079"/>
    <w:rsid w:val="001274C2"/>
    <w:rsid w:val="0012756C"/>
    <w:rsid w:val="00135591"/>
    <w:rsid w:val="001415F1"/>
    <w:rsid w:val="00141F22"/>
    <w:rsid w:val="00147B50"/>
    <w:rsid w:val="00151705"/>
    <w:rsid w:val="00151D81"/>
    <w:rsid w:val="00153ECD"/>
    <w:rsid w:val="001567BB"/>
    <w:rsid w:val="0015723C"/>
    <w:rsid w:val="00160A95"/>
    <w:rsid w:val="00163978"/>
    <w:rsid w:val="001650D6"/>
    <w:rsid w:val="00165DD1"/>
    <w:rsid w:val="001718CD"/>
    <w:rsid w:val="00171E8B"/>
    <w:rsid w:val="001724D9"/>
    <w:rsid w:val="001729A7"/>
    <w:rsid w:val="00173A5D"/>
    <w:rsid w:val="00177104"/>
    <w:rsid w:val="001816FE"/>
    <w:rsid w:val="0018303A"/>
    <w:rsid w:val="001974A5"/>
    <w:rsid w:val="0019781B"/>
    <w:rsid w:val="00197A46"/>
    <w:rsid w:val="001A5F7C"/>
    <w:rsid w:val="001A7475"/>
    <w:rsid w:val="001B0EAA"/>
    <w:rsid w:val="001B2322"/>
    <w:rsid w:val="001B3E73"/>
    <w:rsid w:val="001C1025"/>
    <w:rsid w:val="001C3AA0"/>
    <w:rsid w:val="001D0B1F"/>
    <w:rsid w:val="001D17B1"/>
    <w:rsid w:val="001D47A4"/>
    <w:rsid w:val="001D5CC1"/>
    <w:rsid w:val="001D61F4"/>
    <w:rsid w:val="001E0708"/>
    <w:rsid w:val="001E269F"/>
    <w:rsid w:val="001E2D18"/>
    <w:rsid w:val="001E5715"/>
    <w:rsid w:val="001E625C"/>
    <w:rsid w:val="001F0A29"/>
    <w:rsid w:val="00202ED3"/>
    <w:rsid w:val="00204AC8"/>
    <w:rsid w:val="002062BC"/>
    <w:rsid w:val="00214321"/>
    <w:rsid w:val="002161B5"/>
    <w:rsid w:val="00221812"/>
    <w:rsid w:val="00223C7B"/>
    <w:rsid w:val="002247A9"/>
    <w:rsid w:val="00232041"/>
    <w:rsid w:val="00236B33"/>
    <w:rsid w:val="002377C6"/>
    <w:rsid w:val="00241BC3"/>
    <w:rsid w:val="002425F1"/>
    <w:rsid w:val="00243C8E"/>
    <w:rsid w:val="0024793D"/>
    <w:rsid w:val="00247F84"/>
    <w:rsid w:val="002511BF"/>
    <w:rsid w:val="00253147"/>
    <w:rsid w:val="0025632B"/>
    <w:rsid w:val="00262C56"/>
    <w:rsid w:val="00264492"/>
    <w:rsid w:val="00270F11"/>
    <w:rsid w:val="00271D6D"/>
    <w:rsid w:val="00272038"/>
    <w:rsid w:val="002723C3"/>
    <w:rsid w:val="002730FB"/>
    <w:rsid w:val="00275B45"/>
    <w:rsid w:val="0028514E"/>
    <w:rsid w:val="00293D9A"/>
    <w:rsid w:val="00294D48"/>
    <w:rsid w:val="002A04A3"/>
    <w:rsid w:val="002A2FDB"/>
    <w:rsid w:val="002A4B54"/>
    <w:rsid w:val="002A5E0B"/>
    <w:rsid w:val="002A7EE1"/>
    <w:rsid w:val="002B2751"/>
    <w:rsid w:val="002B38D9"/>
    <w:rsid w:val="002B40F2"/>
    <w:rsid w:val="002C0EE1"/>
    <w:rsid w:val="002C3E56"/>
    <w:rsid w:val="002C4512"/>
    <w:rsid w:val="002E1786"/>
    <w:rsid w:val="002E360D"/>
    <w:rsid w:val="002E7973"/>
    <w:rsid w:val="00302EA5"/>
    <w:rsid w:val="0030332A"/>
    <w:rsid w:val="00305EED"/>
    <w:rsid w:val="00307085"/>
    <w:rsid w:val="00307095"/>
    <w:rsid w:val="00314CBB"/>
    <w:rsid w:val="00314E5C"/>
    <w:rsid w:val="0032177A"/>
    <w:rsid w:val="00323C56"/>
    <w:rsid w:val="00325BEF"/>
    <w:rsid w:val="00336619"/>
    <w:rsid w:val="00341EF5"/>
    <w:rsid w:val="0034318D"/>
    <w:rsid w:val="003433F8"/>
    <w:rsid w:val="0034398F"/>
    <w:rsid w:val="00343CB9"/>
    <w:rsid w:val="0034406A"/>
    <w:rsid w:val="003451BC"/>
    <w:rsid w:val="0034523F"/>
    <w:rsid w:val="003527C7"/>
    <w:rsid w:val="00353B06"/>
    <w:rsid w:val="00355D76"/>
    <w:rsid w:val="0035685B"/>
    <w:rsid w:val="00356923"/>
    <w:rsid w:val="00361946"/>
    <w:rsid w:val="00361DC4"/>
    <w:rsid w:val="00362FE4"/>
    <w:rsid w:val="003707B0"/>
    <w:rsid w:val="003709D9"/>
    <w:rsid w:val="0037439F"/>
    <w:rsid w:val="00385FA3"/>
    <w:rsid w:val="00392083"/>
    <w:rsid w:val="00396C88"/>
    <w:rsid w:val="003A32CF"/>
    <w:rsid w:val="003A6843"/>
    <w:rsid w:val="003C58D3"/>
    <w:rsid w:val="003D3867"/>
    <w:rsid w:val="003E231E"/>
    <w:rsid w:val="003E3DE9"/>
    <w:rsid w:val="003E7BFE"/>
    <w:rsid w:val="003F1C10"/>
    <w:rsid w:val="004031C3"/>
    <w:rsid w:val="00406CA6"/>
    <w:rsid w:val="004121B5"/>
    <w:rsid w:val="0041265F"/>
    <w:rsid w:val="00413BB6"/>
    <w:rsid w:val="004152C0"/>
    <w:rsid w:val="00416F03"/>
    <w:rsid w:val="00422626"/>
    <w:rsid w:val="00424AE8"/>
    <w:rsid w:val="0043225D"/>
    <w:rsid w:val="00437806"/>
    <w:rsid w:val="004431DF"/>
    <w:rsid w:val="00447B86"/>
    <w:rsid w:val="0046112A"/>
    <w:rsid w:val="004633D7"/>
    <w:rsid w:val="00465803"/>
    <w:rsid w:val="004678B7"/>
    <w:rsid w:val="004714BD"/>
    <w:rsid w:val="00471769"/>
    <w:rsid w:val="00474FCD"/>
    <w:rsid w:val="00475371"/>
    <w:rsid w:val="00475D2D"/>
    <w:rsid w:val="00480936"/>
    <w:rsid w:val="00483FBE"/>
    <w:rsid w:val="00484395"/>
    <w:rsid w:val="0049433C"/>
    <w:rsid w:val="00496763"/>
    <w:rsid w:val="004A164C"/>
    <w:rsid w:val="004A2F2F"/>
    <w:rsid w:val="004A2F33"/>
    <w:rsid w:val="004A3C95"/>
    <w:rsid w:val="004A627F"/>
    <w:rsid w:val="004C3E3F"/>
    <w:rsid w:val="004C598F"/>
    <w:rsid w:val="004C6D2D"/>
    <w:rsid w:val="004D019A"/>
    <w:rsid w:val="004D0A33"/>
    <w:rsid w:val="004D1935"/>
    <w:rsid w:val="004D6202"/>
    <w:rsid w:val="004F3ABD"/>
    <w:rsid w:val="00512C05"/>
    <w:rsid w:val="00515606"/>
    <w:rsid w:val="0052128D"/>
    <w:rsid w:val="005238FB"/>
    <w:rsid w:val="00525079"/>
    <w:rsid w:val="00526E58"/>
    <w:rsid w:val="00527761"/>
    <w:rsid w:val="00530E80"/>
    <w:rsid w:val="00535EE5"/>
    <w:rsid w:val="00542E9C"/>
    <w:rsid w:val="005433C4"/>
    <w:rsid w:val="00546DBD"/>
    <w:rsid w:val="00546FE9"/>
    <w:rsid w:val="00552CF0"/>
    <w:rsid w:val="00553E09"/>
    <w:rsid w:val="00555080"/>
    <w:rsid w:val="0055559D"/>
    <w:rsid w:val="00555C6D"/>
    <w:rsid w:val="00561381"/>
    <w:rsid w:val="00561BFC"/>
    <w:rsid w:val="00563B2E"/>
    <w:rsid w:val="00564BCF"/>
    <w:rsid w:val="00570184"/>
    <w:rsid w:val="005736FA"/>
    <w:rsid w:val="0057703E"/>
    <w:rsid w:val="00577F4E"/>
    <w:rsid w:val="00580B56"/>
    <w:rsid w:val="00582DC1"/>
    <w:rsid w:val="005844DD"/>
    <w:rsid w:val="00584611"/>
    <w:rsid w:val="00587FDE"/>
    <w:rsid w:val="00592C5B"/>
    <w:rsid w:val="005941EB"/>
    <w:rsid w:val="00596FA4"/>
    <w:rsid w:val="005A01E7"/>
    <w:rsid w:val="005A1874"/>
    <w:rsid w:val="005A78EF"/>
    <w:rsid w:val="005B2956"/>
    <w:rsid w:val="005B647D"/>
    <w:rsid w:val="005C2151"/>
    <w:rsid w:val="005C5581"/>
    <w:rsid w:val="005D20FA"/>
    <w:rsid w:val="005D689B"/>
    <w:rsid w:val="005D7EC1"/>
    <w:rsid w:val="005E20CC"/>
    <w:rsid w:val="005E5AF1"/>
    <w:rsid w:val="005E6B30"/>
    <w:rsid w:val="005F0015"/>
    <w:rsid w:val="005F39BE"/>
    <w:rsid w:val="005F7D27"/>
    <w:rsid w:val="0060024A"/>
    <w:rsid w:val="00600737"/>
    <w:rsid w:val="00600CFC"/>
    <w:rsid w:val="0060230E"/>
    <w:rsid w:val="00605EA7"/>
    <w:rsid w:val="00611466"/>
    <w:rsid w:val="00617A2C"/>
    <w:rsid w:val="00620CF0"/>
    <w:rsid w:val="006246ED"/>
    <w:rsid w:val="0062726E"/>
    <w:rsid w:val="00630145"/>
    <w:rsid w:val="00630A37"/>
    <w:rsid w:val="00632C33"/>
    <w:rsid w:val="00634643"/>
    <w:rsid w:val="00635B31"/>
    <w:rsid w:val="006368A2"/>
    <w:rsid w:val="0065255A"/>
    <w:rsid w:val="00652CB9"/>
    <w:rsid w:val="00653D36"/>
    <w:rsid w:val="00654FB9"/>
    <w:rsid w:val="006865F5"/>
    <w:rsid w:val="0068694F"/>
    <w:rsid w:val="00686CE8"/>
    <w:rsid w:val="00690264"/>
    <w:rsid w:val="0069106C"/>
    <w:rsid w:val="006965FC"/>
    <w:rsid w:val="00697640"/>
    <w:rsid w:val="006A1C99"/>
    <w:rsid w:val="006A1F20"/>
    <w:rsid w:val="006A507F"/>
    <w:rsid w:val="006B00F0"/>
    <w:rsid w:val="006D455E"/>
    <w:rsid w:val="006D57FB"/>
    <w:rsid w:val="006E049D"/>
    <w:rsid w:val="006E200B"/>
    <w:rsid w:val="006E4158"/>
    <w:rsid w:val="006F127F"/>
    <w:rsid w:val="006F1F12"/>
    <w:rsid w:val="00700611"/>
    <w:rsid w:val="007207CE"/>
    <w:rsid w:val="00733DC0"/>
    <w:rsid w:val="0073431B"/>
    <w:rsid w:val="0073779E"/>
    <w:rsid w:val="0074162D"/>
    <w:rsid w:val="00741C09"/>
    <w:rsid w:val="00742894"/>
    <w:rsid w:val="0074439A"/>
    <w:rsid w:val="00745584"/>
    <w:rsid w:val="007506FB"/>
    <w:rsid w:val="00753F50"/>
    <w:rsid w:val="00754BD1"/>
    <w:rsid w:val="00761023"/>
    <w:rsid w:val="0076378B"/>
    <w:rsid w:val="007653A7"/>
    <w:rsid w:val="00765BB7"/>
    <w:rsid w:val="007660D8"/>
    <w:rsid w:val="007667AC"/>
    <w:rsid w:val="00772762"/>
    <w:rsid w:val="007754C6"/>
    <w:rsid w:val="007803CE"/>
    <w:rsid w:val="0078080B"/>
    <w:rsid w:val="00783DC2"/>
    <w:rsid w:val="00790B03"/>
    <w:rsid w:val="007919CB"/>
    <w:rsid w:val="00792BD9"/>
    <w:rsid w:val="00793400"/>
    <w:rsid w:val="00796AD2"/>
    <w:rsid w:val="007A2A8F"/>
    <w:rsid w:val="007A2E33"/>
    <w:rsid w:val="007A6F93"/>
    <w:rsid w:val="007B04E7"/>
    <w:rsid w:val="007B0DF1"/>
    <w:rsid w:val="007B79E1"/>
    <w:rsid w:val="007C4218"/>
    <w:rsid w:val="007C53F3"/>
    <w:rsid w:val="007D5331"/>
    <w:rsid w:val="007D5DDD"/>
    <w:rsid w:val="007D662F"/>
    <w:rsid w:val="007E1847"/>
    <w:rsid w:val="007E61E1"/>
    <w:rsid w:val="007F01D3"/>
    <w:rsid w:val="007F342F"/>
    <w:rsid w:val="007F3C02"/>
    <w:rsid w:val="007F5BC2"/>
    <w:rsid w:val="008004AA"/>
    <w:rsid w:val="00800D9D"/>
    <w:rsid w:val="0080126F"/>
    <w:rsid w:val="00801AEE"/>
    <w:rsid w:val="00804373"/>
    <w:rsid w:val="00806E39"/>
    <w:rsid w:val="008075C0"/>
    <w:rsid w:val="0081028F"/>
    <w:rsid w:val="0081255E"/>
    <w:rsid w:val="00813CD3"/>
    <w:rsid w:val="00823E9A"/>
    <w:rsid w:val="00823FF9"/>
    <w:rsid w:val="00824609"/>
    <w:rsid w:val="00824EF1"/>
    <w:rsid w:val="00825B53"/>
    <w:rsid w:val="00833A0D"/>
    <w:rsid w:val="00841963"/>
    <w:rsid w:val="00854801"/>
    <w:rsid w:val="008579C4"/>
    <w:rsid w:val="00857B41"/>
    <w:rsid w:val="008621A6"/>
    <w:rsid w:val="0086244D"/>
    <w:rsid w:val="00864226"/>
    <w:rsid w:val="0086637E"/>
    <w:rsid w:val="00872F2A"/>
    <w:rsid w:val="00875E5F"/>
    <w:rsid w:val="008760B8"/>
    <w:rsid w:val="00882D87"/>
    <w:rsid w:val="008A014B"/>
    <w:rsid w:val="008A453F"/>
    <w:rsid w:val="008A73DF"/>
    <w:rsid w:val="008B1233"/>
    <w:rsid w:val="008B351E"/>
    <w:rsid w:val="008B75F4"/>
    <w:rsid w:val="008C0410"/>
    <w:rsid w:val="008C652B"/>
    <w:rsid w:val="008D2491"/>
    <w:rsid w:val="008D2D27"/>
    <w:rsid w:val="008D3464"/>
    <w:rsid w:val="008D4A46"/>
    <w:rsid w:val="008D4B18"/>
    <w:rsid w:val="008D4C85"/>
    <w:rsid w:val="008D668B"/>
    <w:rsid w:val="008E568D"/>
    <w:rsid w:val="008F053B"/>
    <w:rsid w:val="008F19E6"/>
    <w:rsid w:val="008F26AE"/>
    <w:rsid w:val="008F32F2"/>
    <w:rsid w:val="008F42E2"/>
    <w:rsid w:val="008F6091"/>
    <w:rsid w:val="00900C43"/>
    <w:rsid w:val="00905164"/>
    <w:rsid w:val="00905834"/>
    <w:rsid w:val="00907292"/>
    <w:rsid w:val="009163B7"/>
    <w:rsid w:val="00916DB2"/>
    <w:rsid w:val="009279B8"/>
    <w:rsid w:val="0093039E"/>
    <w:rsid w:val="009317D1"/>
    <w:rsid w:val="00933013"/>
    <w:rsid w:val="00937A1C"/>
    <w:rsid w:val="009432E4"/>
    <w:rsid w:val="009447B2"/>
    <w:rsid w:val="00945040"/>
    <w:rsid w:val="00945CC4"/>
    <w:rsid w:val="0095013B"/>
    <w:rsid w:val="009601EF"/>
    <w:rsid w:val="00960C12"/>
    <w:rsid w:val="0096237D"/>
    <w:rsid w:val="00963E66"/>
    <w:rsid w:val="00971480"/>
    <w:rsid w:val="009730B0"/>
    <w:rsid w:val="0097317B"/>
    <w:rsid w:val="009771AC"/>
    <w:rsid w:val="009806C7"/>
    <w:rsid w:val="00982372"/>
    <w:rsid w:val="0098363B"/>
    <w:rsid w:val="00985139"/>
    <w:rsid w:val="00994696"/>
    <w:rsid w:val="00995604"/>
    <w:rsid w:val="009A01E4"/>
    <w:rsid w:val="009A1A37"/>
    <w:rsid w:val="009A1DFA"/>
    <w:rsid w:val="009A2369"/>
    <w:rsid w:val="009A2FCC"/>
    <w:rsid w:val="009A376E"/>
    <w:rsid w:val="009A5BDC"/>
    <w:rsid w:val="009A60EE"/>
    <w:rsid w:val="009B04B7"/>
    <w:rsid w:val="009B33F6"/>
    <w:rsid w:val="009B7339"/>
    <w:rsid w:val="009B7A18"/>
    <w:rsid w:val="009C13F0"/>
    <w:rsid w:val="009D39B7"/>
    <w:rsid w:val="009D575E"/>
    <w:rsid w:val="009D59AC"/>
    <w:rsid w:val="009E465C"/>
    <w:rsid w:val="009E5CF0"/>
    <w:rsid w:val="009F1F7C"/>
    <w:rsid w:val="009F5981"/>
    <w:rsid w:val="00A042A7"/>
    <w:rsid w:val="00A04C8B"/>
    <w:rsid w:val="00A05E04"/>
    <w:rsid w:val="00A1740B"/>
    <w:rsid w:val="00A177CB"/>
    <w:rsid w:val="00A2034D"/>
    <w:rsid w:val="00A230A9"/>
    <w:rsid w:val="00A25E67"/>
    <w:rsid w:val="00A27B9A"/>
    <w:rsid w:val="00A27DB5"/>
    <w:rsid w:val="00A30601"/>
    <w:rsid w:val="00A32929"/>
    <w:rsid w:val="00A32E41"/>
    <w:rsid w:val="00A330B5"/>
    <w:rsid w:val="00A330DA"/>
    <w:rsid w:val="00A41A9F"/>
    <w:rsid w:val="00A41F0B"/>
    <w:rsid w:val="00A42261"/>
    <w:rsid w:val="00A47B33"/>
    <w:rsid w:val="00A51B25"/>
    <w:rsid w:val="00A5654E"/>
    <w:rsid w:val="00A57D30"/>
    <w:rsid w:val="00A60D66"/>
    <w:rsid w:val="00A61745"/>
    <w:rsid w:val="00A65CAE"/>
    <w:rsid w:val="00A70BE6"/>
    <w:rsid w:val="00A719D0"/>
    <w:rsid w:val="00A7373A"/>
    <w:rsid w:val="00A77F29"/>
    <w:rsid w:val="00A8061F"/>
    <w:rsid w:val="00A81CDD"/>
    <w:rsid w:val="00A83ECC"/>
    <w:rsid w:val="00A86F7B"/>
    <w:rsid w:val="00A97975"/>
    <w:rsid w:val="00AA5EFF"/>
    <w:rsid w:val="00AA7CE4"/>
    <w:rsid w:val="00AB1C0C"/>
    <w:rsid w:val="00AB2D55"/>
    <w:rsid w:val="00AB5E7D"/>
    <w:rsid w:val="00AB63A6"/>
    <w:rsid w:val="00AB68AB"/>
    <w:rsid w:val="00AC6D73"/>
    <w:rsid w:val="00AD23D9"/>
    <w:rsid w:val="00AD2467"/>
    <w:rsid w:val="00AD377B"/>
    <w:rsid w:val="00AD412E"/>
    <w:rsid w:val="00AE0E0A"/>
    <w:rsid w:val="00AE4DE8"/>
    <w:rsid w:val="00AE54D2"/>
    <w:rsid w:val="00AE65EC"/>
    <w:rsid w:val="00AE743C"/>
    <w:rsid w:val="00AF184B"/>
    <w:rsid w:val="00B02C08"/>
    <w:rsid w:val="00B05DD3"/>
    <w:rsid w:val="00B05E1F"/>
    <w:rsid w:val="00B11841"/>
    <w:rsid w:val="00B20CAC"/>
    <w:rsid w:val="00B2269E"/>
    <w:rsid w:val="00B24007"/>
    <w:rsid w:val="00B24BCF"/>
    <w:rsid w:val="00B34555"/>
    <w:rsid w:val="00B35608"/>
    <w:rsid w:val="00B40A97"/>
    <w:rsid w:val="00B45B57"/>
    <w:rsid w:val="00B54B43"/>
    <w:rsid w:val="00B61AEC"/>
    <w:rsid w:val="00B66E91"/>
    <w:rsid w:val="00B72729"/>
    <w:rsid w:val="00B7667D"/>
    <w:rsid w:val="00B85DE0"/>
    <w:rsid w:val="00B9000C"/>
    <w:rsid w:val="00B91127"/>
    <w:rsid w:val="00B91D91"/>
    <w:rsid w:val="00B9324F"/>
    <w:rsid w:val="00B93E62"/>
    <w:rsid w:val="00B97953"/>
    <w:rsid w:val="00BA17FC"/>
    <w:rsid w:val="00BA27B2"/>
    <w:rsid w:val="00BA56BA"/>
    <w:rsid w:val="00BB00DD"/>
    <w:rsid w:val="00BB1AB5"/>
    <w:rsid w:val="00BB2B95"/>
    <w:rsid w:val="00BC0B42"/>
    <w:rsid w:val="00BC4102"/>
    <w:rsid w:val="00BC55CD"/>
    <w:rsid w:val="00BC5E76"/>
    <w:rsid w:val="00BC69EB"/>
    <w:rsid w:val="00BC7DDA"/>
    <w:rsid w:val="00BD3F80"/>
    <w:rsid w:val="00BD5750"/>
    <w:rsid w:val="00BD6E6E"/>
    <w:rsid w:val="00BD6FE2"/>
    <w:rsid w:val="00BF20E4"/>
    <w:rsid w:val="00BF5A97"/>
    <w:rsid w:val="00BF6F40"/>
    <w:rsid w:val="00BF744D"/>
    <w:rsid w:val="00C042B8"/>
    <w:rsid w:val="00C104F9"/>
    <w:rsid w:val="00C10669"/>
    <w:rsid w:val="00C14192"/>
    <w:rsid w:val="00C22651"/>
    <w:rsid w:val="00C26F4B"/>
    <w:rsid w:val="00C32432"/>
    <w:rsid w:val="00C353AC"/>
    <w:rsid w:val="00C3767A"/>
    <w:rsid w:val="00C37E76"/>
    <w:rsid w:val="00C419B3"/>
    <w:rsid w:val="00C41CBB"/>
    <w:rsid w:val="00C45F3F"/>
    <w:rsid w:val="00C505CE"/>
    <w:rsid w:val="00C51819"/>
    <w:rsid w:val="00C5327F"/>
    <w:rsid w:val="00C5768A"/>
    <w:rsid w:val="00C6116F"/>
    <w:rsid w:val="00C62558"/>
    <w:rsid w:val="00C64E3D"/>
    <w:rsid w:val="00C658CD"/>
    <w:rsid w:val="00C713C2"/>
    <w:rsid w:val="00C7331F"/>
    <w:rsid w:val="00C73EDE"/>
    <w:rsid w:val="00C73FFF"/>
    <w:rsid w:val="00C744E5"/>
    <w:rsid w:val="00C753B0"/>
    <w:rsid w:val="00C7609A"/>
    <w:rsid w:val="00C804B2"/>
    <w:rsid w:val="00C81CF4"/>
    <w:rsid w:val="00C82663"/>
    <w:rsid w:val="00C9027C"/>
    <w:rsid w:val="00C97875"/>
    <w:rsid w:val="00CA0F0A"/>
    <w:rsid w:val="00CA23B5"/>
    <w:rsid w:val="00CA4388"/>
    <w:rsid w:val="00CA602E"/>
    <w:rsid w:val="00CA7F51"/>
    <w:rsid w:val="00CB210D"/>
    <w:rsid w:val="00CB4316"/>
    <w:rsid w:val="00CB7A98"/>
    <w:rsid w:val="00CC6667"/>
    <w:rsid w:val="00CC7A33"/>
    <w:rsid w:val="00CC7EC0"/>
    <w:rsid w:val="00CD0E8D"/>
    <w:rsid w:val="00CD34A7"/>
    <w:rsid w:val="00CD53E7"/>
    <w:rsid w:val="00CD56CD"/>
    <w:rsid w:val="00CD65D6"/>
    <w:rsid w:val="00CD69F8"/>
    <w:rsid w:val="00CE384A"/>
    <w:rsid w:val="00CE434F"/>
    <w:rsid w:val="00CE4523"/>
    <w:rsid w:val="00CF0352"/>
    <w:rsid w:val="00D00765"/>
    <w:rsid w:val="00D010EB"/>
    <w:rsid w:val="00D017EE"/>
    <w:rsid w:val="00D01987"/>
    <w:rsid w:val="00D0320D"/>
    <w:rsid w:val="00D100FF"/>
    <w:rsid w:val="00D12347"/>
    <w:rsid w:val="00D1348A"/>
    <w:rsid w:val="00D20C20"/>
    <w:rsid w:val="00D24876"/>
    <w:rsid w:val="00D303FD"/>
    <w:rsid w:val="00D32522"/>
    <w:rsid w:val="00D341EE"/>
    <w:rsid w:val="00D35A08"/>
    <w:rsid w:val="00D44452"/>
    <w:rsid w:val="00D504AE"/>
    <w:rsid w:val="00D5089B"/>
    <w:rsid w:val="00D5126B"/>
    <w:rsid w:val="00D56703"/>
    <w:rsid w:val="00D56778"/>
    <w:rsid w:val="00D742E6"/>
    <w:rsid w:val="00D80EE9"/>
    <w:rsid w:val="00D81E2B"/>
    <w:rsid w:val="00D8270A"/>
    <w:rsid w:val="00D842DB"/>
    <w:rsid w:val="00D84ADC"/>
    <w:rsid w:val="00D90F6B"/>
    <w:rsid w:val="00D93856"/>
    <w:rsid w:val="00D93C46"/>
    <w:rsid w:val="00D951EF"/>
    <w:rsid w:val="00DA067E"/>
    <w:rsid w:val="00DA2707"/>
    <w:rsid w:val="00DA6AC0"/>
    <w:rsid w:val="00DA78C9"/>
    <w:rsid w:val="00DB733B"/>
    <w:rsid w:val="00DC3BE6"/>
    <w:rsid w:val="00DD63DA"/>
    <w:rsid w:val="00DE6C27"/>
    <w:rsid w:val="00DF079A"/>
    <w:rsid w:val="00DF1C18"/>
    <w:rsid w:val="00DF3233"/>
    <w:rsid w:val="00E02BFF"/>
    <w:rsid w:val="00E05FE3"/>
    <w:rsid w:val="00E1362B"/>
    <w:rsid w:val="00E16903"/>
    <w:rsid w:val="00E20165"/>
    <w:rsid w:val="00E21DC0"/>
    <w:rsid w:val="00E22B34"/>
    <w:rsid w:val="00E4699F"/>
    <w:rsid w:val="00E47E99"/>
    <w:rsid w:val="00E55F3E"/>
    <w:rsid w:val="00E57753"/>
    <w:rsid w:val="00E60592"/>
    <w:rsid w:val="00E60AA4"/>
    <w:rsid w:val="00E61988"/>
    <w:rsid w:val="00E64648"/>
    <w:rsid w:val="00E66ECE"/>
    <w:rsid w:val="00E70D80"/>
    <w:rsid w:val="00E72696"/>
    <w:rsid w:val="00E7424D"/>
    <w:rsid w:val="00E8207E"/>
    <w:rsid w:val="00E83DD7"/>
    <w:rsid w:val="00E8461B"/>
    <w:rsid w:val="00E84E5D"/>
    <w:rsid w:val="00E90054"/>
    <w:rsid w:val="00E91277"/>
    <w:rsid w:val="00E92075"/>
    <w:rsid w:val="00E95011"/>
    <w:rsid w:val="00EA43C1"/>
    <w:rsid w:val="00EA59CE"/>
    <w:rsid w:val="00EA5C8F"/>
    <w:rsid w:val="00EB0549"/>
    <w:rsid w:val="00EB122C"/>
    <w:rsid w:val="00EB3BD6"/>
    <w:rsid w:val="00EC123F"/>
    <w:rsid w:val="00EC6176"/>
    <w:rsid w:val="00ED13A7"/>
    <w:rsid w:val="00ED2A58"/>
    <w:rsid w:val="00EE1CCE"/>
    <w:rsid w:val="00EE1FA4"/>
    <w:rsid w:val="00EE230F"/>
    <w:rsid w:val="00EE35B5"/>
    <w:rsid w:val="00EF0AD6"/>
    <w:rsid w:val="00EF5AEE"/>
    <w:rsid w:val="00EF6053"/>
    <w:rsid w:val="00EF6944"/>
    <w:rsid w:val="00EF6E5E"/>
    <w:rsid w:val="00F01BA6"/>
    <w:rsid w:val="00F0317B"/>
    <w:rsid w:val="00F060EF"/>
    <w:rsid w:val="00F0793F"/>
    <w:rsid w:val="00F152D8"/>
    <w:rsid w:val="00F164A5"/>
    <w:rsid w:val="00F17535"/>
    <w:rsid w:val="00F21BD7"/>
    <w:rsid w:val="00F2625F"/>
    <w:rsid w:val="00F5064D"/>
    <w:rsid w:val="00F51CE5"/>
    <w:rsid w:val="00F539F7"/>
    <w:rsid w:val="00F54BAD"/>
    <w:rsid w:val="00F6313D"/>
    <w:rsid w:val="00F70233"/>
    <w:rsid w:val="00F70C85"/>
    <w:rsid w:val="00F714C6"/>
    <w:rsid w:val="00F72F8C"/>
    <w:rsid w:val="00F7514B"/>
    <w:rsid w:val="00F97508"/>
    <w:rsid w:val="00FA2FA9"/>
    <w:rsid w:val="00FA5C60"/>
    <w:rsid w:val="00FB3107"/>
    <w:rsid w:val="00FB3DE7"/>
    <w:rsid w:val="00FC7A69"/>
    <w:rsid w:val="00FD26EA"/>
    <w:rsid w:val="00FE24F3"/>
    <w:rsid w:val="00FE30BC"/>
    <w:rsid w:val="00FE42A3"/>
    <w:rsid w:val="00FE548E"/>
    <w:rsid w:val="00FF2330"/>
    <w:rsid w:val="00FF3D47"/>
    <w:rsid w:val="00FF3E58"/>
    <w:rsid w:val="00FF3EB8"/>
    <w:rsid w:val="00FF44E5"/>
    <w:rsid w:val="00FF4970"/>
    <w:rsid w:val="00FF6B75"/>
    <w:rsid w:val="7ACFF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9C11"/>
  <w14:defaultImageDpi w14:val="300"/>
  <w15:docId w15:val="{2394EBE6-44F4-864B-87F7-D5AEAC6F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B5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0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EABB79E639D419F3561FC1B55885E" ma:contentTypeVersion="10" ma:contentTypeDescription="Create a new document." ma:contentTypeScope="" ma:versionID="0c55393d5e708179e460dabb07f0c0c4">
  <xsd:schema xmlns:xsd="http://www.w3.org/2001/XMLSchema" xmlns:xs="http://www.w3.org/2001/XMLSchema" xmlns:p="http://schemas.microsoft.com/office/2006/metadata/properties" xmlns:ns3="52f95501-b86c-4538-939e-c7b1fca8985d" targetNamespace="http://schemas.microsoft.com/office/2006/metadata/properties" ma:root="true" ma:fieldsID="6bb768d01156e5c0f8d99c94d4a27dad" ns3:_="">
    <xsd:import namespace="52f95501-b86c-4538-939e-c7b1fca8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95501-b86c-4538-939e-c7b1fca8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6B162-9DED-4121-8B85-7E10BA3B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95501-b86c-4538-939e-c7b1fca8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96127-5784-488F-9FC9-855EBBEDA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339D0-8C12-46B0-A312-4813B62A8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Rascon</dc:creator>
  <cp:keywords/>
  <dc:description/>
  <cp:lastModifiedBy>Stephanie Rascon</cp:lastModifiedBy>
  <cp:revision>2</cp:revision>
  <dcterms:created xsi:type="dcterms:W3CDTF">2020-05-15T19:54:00Z</dcterms:created>
  <dcterms:modified xsi:type="dcterms:W3CDTF">2020-05-15T19:54:00Z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0x010100867EABB79E639D419F3561FC1B55885E</vt:lpwstr>
  </property>
</Properties>
</file>