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7F38EEB2" w:rsidR="00C22651" w:rsidRPr="00414AD7" w:rsidRDefault="00C810BD" w:rsidP="00C22651">
      <w:pPr>
        <w:jc w:val="center"/>
        <w:rPr>
          <w:b/>
        </w:rPr>
      </w:pPr>
      <w:r>
        <w:rPr>
          <w:b/>
        </w:rPr>
        <w:t>June</w:t>
      </w:r>
      <w:r w:rsidR="00D8270A">
        <w:rPr>
          <w:b/>
        </w:rPr>
        <w:t xml:space="preserve"> 1</w:t>
      </w:r>
      <w:r>
        <w:rPr>
          <w:b/>
        </w:rPr>
        <w:t>1</w:t>
      </w:r>
      <w:r w:rsidR="00D8270A">
        <w:rPr>
          <w:b/>
        </w:rPr>
        <w:t>, 2019</w:t>
      </w:r>
      <w:r w:rsidR="00617A2C">
        <w:rPr>
          <w:b/>
        </w:rPr>
        <w:t xml:space="preserve"> 1</w:t>
      </w:r>
      <w:r>
        <w:rPr>
          <w:b/>
        </w:rPr>
        <w:t>1am</w:t>
      </w:r>
      <w:r w:rsidR="00D8270A">
        <w:rPr>
          <w:b/>
        </w:rPr>
        <w:t>-</w:t>
      </w:r>
      <w:r>
        <w:rPr>
          <w:b/>
        </w:rPr>
        <w:t>12:30</w:t>
      </w:r>
      <w:r w:rsidR="00617A2C">
        <w:rPr>
          <w:b/>
        </w:rPr>
        <w:t>pm</w:t>
      </w:r>
    </w:p>
    <w:p w14:paraId="5FD7467C" w14:textId="77777777" w:rsidR="00C22651" w:rsidRDefault="00C22651" w:rsidP="00C22651"/>
    <w:p w14:paraId="521CEE00" w14:textId="100D125A" w:rsidR="00C22651" w:rsidRDefault="00C22651" w:rsidP="00C810BD">
      <w:r w:rsidRPr="00414AD7">
        <w:rPr>
          <w:b/>
        </w:rPr>
        <w:t>Attendees:</w:t>
      </w:r>
      <w:r>
        <w:t xml:space="preserve"> Dr. Jeff Passe, </w:t>
      </w:r>
      <w:r w:rsidR="004A354D">
        <w:t>Dr. Hend Gilli-Elewy</w:t>
      </w:r>
      <w:r w:rsidR="00D8270A">
        <w:t>, Dr. Sandy Dixon</w:t>
      </w:r>
      <w:r w:rsidR="00C810BD">
        <w:t>, Dr. Betty Alford,</w:t>
      </w:r>
      <w:r w:rsidR="00D8270A">
        <w:t xml:space="preserve"> </w:t>
      </w:r>
      <w:r>
        <w:t>Dr. Christina Chavez-Reyes, Dr. Jann Patar</w:t>
      </w:r>
      <w:r w:rsidR="009601EF">
        <w:t>ay-Ching</w:t>
      </w:r>
      <w:r w:rsidR="00CC72FD">
        <w:t xml:space="preserve">, </w:t>
      </w:r>
      <w:r w:rsidR="009601EF">
        <w:t>Dr. Dennis Quinn</w:t>
      </w:r>
      <w:r w:rsidR="00CC72FD">
        <w:t xml:space="preserve"> and Dr. Giselle Navarro-Cruz</w:t>
      </w:r>
    </w:p>
    <w:p w14:paraId="752F5B39" w14:textId="03C4E6D6" w:rsidR="00D8270A" w:rsidRDefault="00D8270A" w:rsidP="00C810BD">
      <w:r w:rsidRPr="00D8270A">
        <w:rPr>
          <w:b/>
        </w:rPr>
        <w:t>Guests</w:t>
      </w:r>
      <w:r>
        <w:t xml:space="preserve">: </w:t>
      </w:r>
      <w:r w:rsidR="00C810BD">
        <w:t>Mr. Taylor Quinn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8024E56" w14:textId="2D8380F2" w:rsidR="00F54BAD" w:rsidRDefault="00F54BAD" w:rsidP="00032266">
      <w:pPr>
        <w:ind w:left="720"/>
      </w:pPr>
      <w:r>
        <w:t>Dean Passe welcome</w:t>
      </w:r>
      <w:r w:rsidR="00622F43">
        <w:t>d</w:t>
      </w:r>
      <w:r>
        <w:t xml:space="preserve"> all to the leadership meeting</w:t>
      </w:r>
      <w:r w:rsidR="001B23B8">
        <w:t xml:space="preserve"> including </w:t>
      </w:r>
      <w:r w:rsidR="00C810BD">
        <w:t xml:space="preserve">Mr. Taylor Quinn </w:t>
      </w:r>
      <w:r w:rsidR="001B23B8">
        <w:t xml:space="preserve">who will be </w:t>
      </w:r>
      <w:r w:rsidR="00C810BD">
        <w:t>representing</w:t>
      </w:r>
      <w:r w:rsidR="000335C1">
        <w:t xml:space="preserve"> the</w:t>
      </w:r>
      <w:r w:rsidR="00C810BD">
        <w:t xml:space="preserve"> staff in todays leadership meeting</w:t>
      </w:r>
      <w:r w:rsidR="001B23B8">
        <w:t xml:space="preserve">. </w:t>
      </w:r>
    </w:p>
    <w:p w14:paraId="53B149E9" w14:textId="77777777" w:rsidR="00F54BAD" w:rsidRPr="00032266" w:rsidRDefault="00F54BAD" w:rsidP="00032266">
      <w:pPr>
        <w:ind w:left="720"/>
      </w:pPr>
    </w:p>
    <w:p w14:paraId="78599E85" w14:textId="4718F377" w:rsidR="00392083" w:rsidRDefault="00D8270A" w:rsidP="00392083">
      <w:pPr>
        <w:pStyle w:val="ListParagraph"/>
        <w:numPr>
          <w:ilvl w:val="0"/>
          <w:numId w:val="10"/>
        </w:numPr>
        <w:rPr>
          <w:b/>
        </w:rPr>
      </w:pPr>
      <w:r>
        <w:rPr>
          <w:b/>
        </w:rPr>
        <w:t>Approval of last me</w:t>
      </w:r>
      <w:r w:rsidR="00622F43">
        <w:rPr>
          <w:b/>
        </w:rPr>
        <w:t>e</w:t>
      </w:r>
      <w:r>
        <w:rPr>
          <w:b/>
        </w:rPr>
        <w:t>ting’s minutes</w:t>
      </w:r>
    </w:p>
    <w:p w14:paraId="0D75D62C" w14:textId="4CDCA87B" w:rsidR="00F54BAD" w:rsidRDefault="00CD76F6" w:rsidP="00392083">
      <w:pPr>
        <w:ind w:left="720"/>
      </w:pPr>
      <w:r>
        <w:t>M</w:t>
      </w:r>
      <w:r w:rsidR="00F54BAD">
        <w:t xml:space="preserve">eeting minutes </w:t>
      </w:r>
      <w:r>
        <w:t>for</w:t>
      </w:r>
      <w:r w:rsidR="00123AFD">
        <w:t xml:space="preserve"> </w:t>
      </w:r>
      <w:r w:rsidR="00C810BD">
        <w:t>May 13</w:t>
      </w:r>
      <w:r w:rsidR="00C810BD" w:rsidRPr="00C810BD">
        <w:rPr>
          <w:vertAlign w:val="superscript"/>
        </w:rPr>
        <w:t>th</w:t>
      </w:r>
      <w:r w:rsidR="00F54BAD">
        <w:t xml:space="preserve"> were a</w:t>
      </w:r>
      <w:r w:rsidR="00D8270A">
        <w:t xml:space="preserve">pproved by </w:t>
      </w:r>
      <w:r w:rsidR="000335C1">
        <w:t xml:space="preserve">the </w:t>
      </w:r>
      <w:r w:rsidR="00D8270A">
        <w:t xml:space="preserve">leadership team with no </w:t>
      </w:r>
      <w:r>
        <w:t>objections</w:t>
      </w:r>
      <w:r w:rsidR="00F54BAD">
        <w:t>.</w:t>
      </w:r>
    </w:p>
    <w:p w14:paraId="45296FB8" w14:textId="7CA6045D" w:rsidR="00392083" w:rsidRPr="00392083" w:rsidRDefault="00D8270A" w:rsidP="00392083">
      <w:pPr>
        <w:ind w:left="720"/>
      </w:pPr>
      <w:r>
        <w:t xml:space="preserve"> </w:t>
      </w:r>
    </w:p>
    <w:p w14:paraId="4DAE1C30" w14:textId="50EFC263" w:rsidR="00392083" w:rsidRDefault="00CC72FD" w:rsidP="00392083">
      <w:pPr>
        <w:pStyle w:val="ListParagraph"/>
        <w:numPr>
          <w:ilvl w:val="0"/>
          <w:numId w:val="10"/>
        </w:numPr>
        <w:rPr>
          <w:b/>
        </w:rPr>
      </w:pPr>
      <w:r>
        <w:rPr>
          <w:b/>
        </w:rPr>
        <w:t>Door between the lunchroom and 6-216</w:t>
      </w:r>
    </w:p>
    <w:p w14:paraId="6285C9B2" w14:textId="285F7D29" w:rsidR="00042D0B" w:rsidRDefault="00392083" w:rsidP="003443ED">
      <w:pPr>
        <w:ind w:left="720"/>
      </w:pPr>
      <w:r w:rsidRPr="00392083">
        <w:t>Dean</w:t>
      </w:r>
      <w:r w:rsidR="00F54BAD">
        <w:t xml:space="preserve"> Passe</w:t>
      </w:r>
      <w:r w:rsidR="00CC72FD">
        <w:t xml:space="preserve"> and AD Gilli-Elewy</w:t>
      </w:r>
      <w:r w:rsidR="00F54BAD">
        <w:t xml:space="preserve"> </w:t>
      </w:r>
      <w:r w:rsidR="00CC72FD">
        <w:t>discussed the door between the lunchroom and classroom 6-216 as there was some vandalism that occurred after hours and it is suspected that someone had access through this location. There was cake and chocolate sauce thrown and smeared outside Bldg. 6 women’s restroom and classroom 6-227. AD Gilli-Elewy spoke to Ms. Kathy Hine and she is currently waiting to hear back on some options: 1. Keep this door locked 2. Change the current lock and have it only open from the inside of the lounge or 3. Abandon egress</w:t>
      </w:r>
      <w:r w:rsidR="00386B15">
        <w:t xml:space="preserve"> to close off door completely. She</w:t>
      </w:r>
      <w:r w:rsidR="003443ED">
        <w:t xml:space="preserve"> will wait to hear back from Ms. Hine, but</w:t>
      </w:r>
      <w:r w:rsidR="00386B15">
        <w:t xml:space="preserve"> would like the department chairs to pass this information to their departments</w:t>
      </w:r>
      <w:r w:rsidR="003443ED">
        <w:t xml:space="preserve"> </w:t>
      </w:r>
      <w:r w:rsidR="00386B15">
        <w:t xml:space="preserve">to please </w:t>
      </w:r>
      <w:r w:rsidR="003443ED">
        <w:t xml:space="preserve">keep this door </w:t>
      </w:r>
      <w:r w:rsidR="00386B15">
        <w:t>lock</w:t>
      </w:r>
      <w:r w:rsidR="003443ED">
        <w:t>ed</w:t>
      </w:r>
      <w:r w:rsidR="00386B15">
        <w:t xml:space="preserve"> </w:t>
      </w:r>
      <w:r w:rsidR="003443ED">
        <w:t>if</w:t>
      </w:r>
      <w:r w:rsidR="00386B15">
        <w:t xml:space="preserve"> use</w:t>
      </w:r>
      <w:r w:rsidR="003443ED">
        <w:t xml:space="preserve">d. </w:t>
      </w:r>
    </w:p>
    <w:p w14:paraId="3EBFB2FC" w14:textId="6CBE7B1C" w:rsidR="00D8270A" w:rsidRDefault="00042D0B" w:rsidP="00042D0B">
      <w:pPr>
        <w:ind w:left="720"/>
      </w:pPr>
      <w:r>
        <w:t xml:space="preserve"> </w:t>
      </w:r>
    </w:p>
    <w:p w14:paraId="35F56C82" w14:textId="56123FA3" w:rsidR="00392083" w:rsidRDefault="003443ED" w:rsidP="00392083">
      <w:pPr>
        <w:pStyle w:val="ListParagraph"/>
        <w:numPr>
          <w:ilvl w:val="0"/>
          <w:numId w:val="10"/>
        </w:numPr>
        <w:rPr>
          <w:b/>
        </w:rPr>
      </w:pPr>
      <w:r>
        <w:rPr>
          <w:b/>
        </w:rPr>
        <w:t>Search</w:t>
      </w:r>
      <w:r w:rsidR="00D8270A">
        <w:rPr>
          <w:b/>
        </w:rPr>
        <w:t xml:space="preserve"> updates</w:t>
      </w:r>
    </w:p>
    <w:p w14:paraId="4DF2288D" w14:textId="12D8A3A8" w:rsidR="007D462C" w:rsidRDefault="003443ED" w:rsidP="009330A1">
      <w:pPr>
        <w:ind w:left="720"/>
      </w:pPr>
      <w:r>
        <w:t xml:space="preserve">Dean Passe </w:t>
      </w:r>
      <w:r w:rsidR="00856181">
        <w:t>gave</w:t>
      </w:r>
      <w:r w:rsidR="00F54BAD">
        <w:t xml:space="preserve"> </w:t>
      </w:r>
      <w:r>
        <w:t xml:space="preserve">an </w:t>
      </w:r>
      <w:r w:rsidR="00F54BAD">
        <w:t>update</w:t>
      </w:r>
      <w:r>
        <w:t xml:space="preserve"> on faculty search as </w:t>
      </w:r>
      <w:r w:rsidR="000335C1">
        <w:t xml:space="preserve">EDL </w:t>
      </w:r>
      <w:r>
        <w:t xml:space="preserve">lost </w:t>
      </w:r>
      <w:r w:rsidR="007D462C">
        <w:t>a</w:t>
      </w:r>
      <w:r>
        <w:t xml:space="preserve"> candidate</w:t>
      </w:r>
      <w:r w:rsidR="003C1AC5">
        <w:t>. H</w:t>
      </w:r>
      <w:r w:rsidR="00966547">
        <w:t>e is not sure if it was caused by the slowness in getting the contract out, but he and the other college deans are concerned about how slow the process is</w:t>
      </w:r>
      <w:r w:rsidR="007D462C">
        <w:t>. Due to this loss EDL has received permission to proceed with an expedited search as soon as Fall 2019.</w:t>
      </w:r>
    </w:p>
    <w:p w14:paraId="202465AF" w14:textId="3AB1E745" w:rsidR="00566AA3" w:rsidRDefault="007D462C" w:rsidP="009330A1">
      <w:pPr>
        <w:ind w:left="720"/>
      </w:pPr>
      <w:r>
        <w:t xml:space="preserve">- Dr. Quinn inquired on contracts and if they had been sent out and signed. Dean Passe said he has not heard from </w:t>
      </w:r>
      <w:r w:rsidR="004A6835">
        <w:t xml:space="preserve">the </w:t>
      </w:r>
      <w:r>
        <w:t xml:space="preserve">IGE hire, but heard from the other two hires. Dr. Quinn said the new hire is in transition and may have not had time to respond or possibly has yet to receive mailed contract. </w:t>
      </w:r>
      <w:r w:rsidR="00966547">
        <w:t xml:space="preserve"> </w:t>
      </w:r>
    </w:p>
    <w:p w14:paraId="26218FB2" w14:textId="0011ECDD" w:rsidR="007D462C" w:rsidRDefault="007D462C" w:rsidP="007D462C">
      <w:pPr>
        <w:ind w:left="720"/>
      </w:pPr>
      <w:r>
        <w:t>- Dean Passe said in terms of moving forward he would like to urge all department chairs to do as much as they can in the summer without overstepping any bounds as they are not the search committee chairs. Dr. Dixon mention</w:t>
      </w:r>
      <w:r w:rsidR="00E93108">
        <w:t>ed</w:t>
      </w:r>
      <w:r>
        <w:t xml:space="preserve"> that there is a newly updated search handbook that has not been distributed yet. </w:t>
      </w:r>
      <w:r w:rsidR="00BC41DA">
        <w:t xml:space="preserve">Dr. Pataray-Ching will be sharing </w:t>
      </w:r>
      <w:r w:rsidR="00E93108">
        <w:t xml:space="preserve">a </w:t>
      </w:r>
      <w:r w:rsidR="00BC41DA">
        <w:t xml:space="preserve">tentative timeline </w:t>
      </w:r>
      <w:r w:rsidR="00F44DE7">
        <w:t xml:space="preserve">that has been created for </w:t>
      </w:r>
      <w:r w:rsidR="0020655F">
        <w:t xml:space="preserve">Special Education faculty search. Dr. Dixon said that based on her experience with the Early Childhood Studies faculty search she felt that some deadlines were sooner than she remembered and even felt rushed. </w:t>
      </w:r>
    </w:p>
    <w:p w14:paraId="420EF278" w14:textId="77777777" w:rsidR="00F54BAD" w:rsidRDefault="00F54BAD" w:rsidP="00D8270A">
      <w:pPr>
        <w:ind w:left="720"/>
      </w:pPr>
    </w:p>
    <w:p w14:paraId="17B48101" w14:textId="15E6336A" w:rsidR="00392083" w:rsidRPr="00991290" w:rsidRDefault="00BC41DA" w:rsidP="00392083">
      <w:pPr>
        <w:pStyle w:val="ListParagraph"/>
        <w:numPr>
          <w:ilvl w:val="0"/>
          <w:numId w:val="10"/>
        </w:numPr>
        <w:rPr>
          <w:b/>
        </w:rPr>
      </w:pPr>
      <w:r>
        <w:rPr>
          <w:b/>
        </w:rPr>
        <w:t>Facilities update</w:t>
      </w:r>
    </w:p>
    <w:p w14:paraId="37E3642C" w14:textId="77777777" w:rsidR="00451204" w:rsidRDefault="0020655F" w:rsidP="00973330">
      <w:pPr>
        <w:ind w:left="720"/>
      </w:pPr>
      <w:r>
        <w:t xml:space="preserve">Dean Passe provided an update on building 6 benches that have now been delivered to a nearby location and installation should begin within the next few weeks. AD Gilli-Elewy said the technology for the conference rooms has been ordered and paid for and we are now waiting for installation. They are also hoping to have the classroom furniture order processed </w:t>
      </w:r>
      <w:r w:rsidR="00451204">
        <w:t>by July 1</w:t>
      </w:r>
      <w:r w:rsidR="00451204" w:rsidRPr="00451204">
        <w:rPr>
          <w:vertAlign w:val="superscript"/>
        </w:rPr>
        <w:t>st</w:t>
      </w:r>
      <w:r w:rsidR="00451204">
        <w:t xml:space="preserve"> </w:t>
      </w:r>
      <w:r>
        <w:t xml:space="preserve">and </w:t>
      </w:r>
      <w:r w:rsidR="00451204">
        <w:t>furnished</w:t>
      </w:r>
      <w:r>
        <w:t xml:space="preserve"> </w:t>
      </w:r>
      <w:r w:rsidR="00451204">
        <w:t xml:space="preserve">before classes start up again in Fall. </w:t>
      </w:r>
    </w:p>
    <w:p w14:paraId="6DB1F042" w14:textId="690881B7" w:rsidR="00D8270A" w:rsidRDefault="00451204" w:rsidP="00973330">
      <w:pPr>
        <w:ind w:left="720"/>
      </w:pPr>
      <w:r>
        <w:t xml:space="preserve">- Dean Passe </w:t>
      </w:r>
      <w:r w:rsidR="00E93108">
        <w:t xml:space="preserve">signed </w:t>
      </w:r>
      <w:r>
        <w:t>off on one-time department funds and items should</w:t>
      </w:r>
      <w:r w:rsidR="00E93108">
        <w:t xml:space="preserve"> be arriving</w:t>
      </w:r>
      <w:r>
        <w:t xml:space="preserve"> soon. Dr. Quinn reported that two cameras for IGE were stolen from the campus distribution mail room and a police report was filed, but the credit card company is not liable since it was delivered. They are still working through it as it is still under investigation.  </w:t>
      </w:r>
      <w:r w:rsidR="0020655F">
        <w:t xml:space="preserve">  </w:t>
      </w:r>
    </w:p>
    <w:p w14:paraId="7B50EEFF" w14:textId="77777777" w:rsidR="00BC41DA" w:rsidRDefault="00BC41DA" w:rsidP="00973330">
      <w:pPr>
        <w:ind w:left="720"/>
      </w:pPr>
    </w:p>
    <w:p w14:paraId="48F3394F" w14:textId="71D1001B" w:rsidR="00973330" w:rsidRPr="00FD40B1" w:rsidRDefault="00BC41DA" w:rsidP="00973330">
      <w:pPr>
        <w:pStyle w:val="ListParagraph"/>
        <w:numPr>
          <w:ilvl w:val="0"/>
          <w:numId w:val="10"/>
        </w:numPr>
        <w:rPr>
          <w:b/>
        </w:rPr>
      </w:pPr>
      <w:r w:rsidRPr="00FD40B1">
        <w:rPr>
          <w:b/>
        </w:rPr>
        <w:t>3 Year Evaluations</w:t>
      </w:r>
    </w:p>
    <w:p w14:paraId="6954F3AC" w14:textId="259631FD" w:rsidR="00FD40B1" w:rsidRDefault="00FD40B1" w:rsidP="00BC41DA">
      <w:pPr>
        <w:ind w:left="720"/>
      </w:pPr>
      <w:r>
        <w:t xml:space="preserve">Dean Passe brought up </w:t>
      </w:r>
      <w:r w:rsidR="00155200">
        <w:t>3-year</w:t>
      </w:r>
      <w:r>
        <w:t xml:space="preserve"> adjunct evaluations with </w:t>
      </w:r>
      <w:r w:rsidR="004A6835">
        <w:t xml:space="preserve">the </w:t>
      </w:r>
      <w:r>
        <w:t xml:space="preserve">leadership team and the variations of information he received. The evaluations are important for setting </w:t>
      </w:r>
      <w:r w:rsidR="00E93108">
        <w:t xml:space="preserve">adjunct </w:t>
      </w:r>
      <w:r>
        <w:t>entitlement. He has taken various reports from departments, hidden names and created a sample that he passed out to the leadership team for discussion asking for thoughts and advice.</w:t>
      </w:r>
    </w:p>
    <w:p w14:paraId="5CDB9A63" w14:textId="628E3853" w:rsidR="00A27648" w:rsidRDefault="00B33801" w:rsidP="00BC41DA">
      <w:pPr>
        <w:ind w:left="720"/>
      </w:pPr>
      <w:r>
        <w:t>- One chair</w:t>
      </w:r>
      <w:r w:rsidR="00FD40B1">
        <w:t xml:space="preserve"> </w:t>
      </w:r>
      <w:r w:rsidR="00E93108">
        <w:t>did</w:t>
      </w:r>
      <w:r w:rsidR="00FD40B1">
        <w:t xml:space="preserve"> not think they are definitive enough and clear decisions have to be made about the evaluation of the lecturer. </w:t>
      </w:r>
      <w:r w:rsidR="003C0788">
        <w:t xml:space="preserve">It is possible that the questions are not good enough and need to </w:t>
      </w:r>
      <w:r>
        <w:t>be reassessed. Another chair</w:t>
      </w:r>
      <w:r w:rsidR="003C0788">
        <w:t xml:space="preserve"> thought a good starting point is to find out the kind of information that is needed in order to make a good assessment. Dean Passe would like to receive information that lets him know whether or not an adjunct is performing to the standards of the department, which are individually set. He would not want to give a </w:t>
      </w:r>
      <w:r w:rsidR="00155200">
        <w:t>3-year</w:t>
      </w:r>
      <w:r w:rsidR="003C0788">
        <w:t xml:space="preserve"> entitlement to someone who is </w:t>
      </w:r>
      <w:r>
        <w:t>not performing. One chair</w:t>
      </w:r>
      <w:r w:rsidR="003C0788">
        <w:t xml:space="preserve"> said that is the difficult part as department chairs </w:t>
      </w:r>
      <w:r w:rsidR="004A6835">
        <w:t xml:space="preserve">-- </w:t>
      </w:r>
      <w:r w:rsidR="003C0788">
        <w:t xml:space="preserve">they are supposed to lay the information out and not give recommendations per the bargaining unit.  </w:t>
      </w:r>
    </w:p>
    <w:p w14:paraId="6BCE0EB2" w14:textId="51E97ED4" w:rsidR="003C0788" w:rsidRDefault="00B33801" w:rsidP="00BC41DA">
      <w:pPr>
        <w:ind w:left="720"/>
      </w:pPr>
      <w:r>
        <w:t>- A</w:t>
      </w:r>
      <w:r w:rsidR="003C0788">
        <w:t xml:space="preserve">nother problem </w:t>
      </w:r>
      <w:r w:rsidR="00E93108">
        <w:t>is</w:t>
      </w:r>
      <w:r w:rsidR="003C0788">
        <w:t xml:space="preserve"> some adjuncts are doing just enough and receiving good student evaluations to meet the criteria 2.0, but are not</w:t>
      </w:r>
      <w:r w:rsidR="004A6835">
        <w:t xml:space="preserve"> meeting SLO</w:t>
      </w:r>
      <w:r w:rsidR="003C0788">
        <w:t xml:space="preserve">s and other items in teaching. </w:t>
      </w:r>
      <w:r>
        <w:t xml:space="preserve">One chair </w:t>
      </w:r>
      <w:r w:rsidR="00700E51">
        <w:t>wondered if these items could be added to the criteria for evaluations.</w:t>
      </w:r>
    </w:p>
    <w:p w14:paraId="7193E9BD" w14:textId="7C302A0D" w:rsidR="00311B69" w:rsidRDefault="00B33801" w:rsidP="00E93108">
      <w:pPr>
        <w:ind w:left="720"/>
      </w:pPr>
      <w:r>
        <w:t>- Someone</w:t>
      </w:r>
      <w:r w:rsidR="00700E51">
        <w:t xml:space="preserve"> </w:t>
      </w:r>
      <w:r w:rsidR="00E93108">
        <w:t>inquired on</w:t>
      </w:r>
      <w:r w:rsidR="00700E51">
        <w:t xml:space="preserve"> the 2.0 criteria and </w:t>
      </w:r>
      <w:r w:rsidR="00E93108">
        <w:t>if that is</w:t>
      </w:r>
      <w:r w:rsidR="00700E51">
        <w:t xml:space="preserve"> for every single class or what if they get 75% of classes and there are glaring </w:t>
      </w:r>
      <w:r w:rsidR="00E93108">
        <w:t>items</w:t>
      </w:r>
      <w:r w:rsidR="00700E51">
        <w:t xml:space="preserve"> in other classes. What is the standard by which someone</w:t>
      </w:r>
      <w:r w:rsidR="00311B69">
        <w:t xml:space="preserve"> is determined to be not meeting the requirements for the department and thinks this needs to be laid out first. Dean Passe </w:t>
      </w:r>
      <w:r w:rsidR="00E93108">
        <w:t>agreed and said</w:t>
      </w:r>
      <w:r w:rsidR="00311B69">
        <w:t xml:space="preserve"> that is something that could help him, since he does not know what items are listed for evaluation or </w:t>
      </w:r>
      <w:r w:rsidR="00E93108">
        <w:t xml:space="preserve">what is </w:t>
      </w:r>
      <w:r w:rsidR="00311B69">
        <w:t xml:space="preserve">important to departments. </w:t>
      </w:r>
      <w:r w:rsidR="00025AF0">
        <w:t xml:space="preserve">These could possibly be discussed during department chair one-on-one meetings. </w:t>
      </w:r>
    </w:p>
    <w:p w14:paraId="65F273FE" w14:textId="0F29D758" w:rsidR="00CF30D3" w:rsidRDefault="00E93108" w:rsidP="00BC41DA">
      <w:pPr>
        <w:ind w:left="720"/>
      </w:pPr>
      <w:r>
        <w:t xml:space="preserve">- </w:t>
      </w:r>
      <w:r w:rsidR="00311B69">
        <w:t xml:space="preserve">AD Gilli-Elewy said the </w:t>
      </w:r>
      <w:r w:rsidR="00025AF0">
        <w:t xml:space="preserve">two main things to look at as a department chair </w:t>
      </w:r>
      <w:r w:rsidR="00A27449">
        <w:t>is</w:t>
      </w:r>
      <w:r w:rsidR="00025AF0">
        <w:t xml:space="preserve"> the teaching student evaluations so they have the number </w:t>
      </w:r>
      <w:r w:rsidR="00A27449">
        <w:t>data and</w:t>
      </w:r>
      <w:r w:rsidR="00025AF0">
        <w:t xml:space="preserve"> if question #7</w:t>
      </w:r>
      <w:r w:rsidR="00B33801">
        <w:t>, for example,</w:t>
      </w:r>
      <w:r w:rsidR="00025AF0">
        <w:t xml:space="preserve"> is </w:t>
      </w:r>
      <w:r w:rsidR="00A27449">
        <w:t xml:space="preserve">consistently </w:t>
      </w:r>
      <w:r w:rsidR="00025AF0">
        <w:t xml:space="preserve">low they </w:t>
      </w:r>
      <w:r w:rsidR="000E0B9B">
        <w:t xml:space="preserve">may have an issue. </w:t>
      </w:r>
      <w:r w:rsidR="00025AF0">
        <w:t xml:space="preserve">The other part </w:t>
      </w:r>
      <w:r w:rsidR="00A27449">
        <w:t>is</w:t>
      </w:r>
      <w:r w:rsidR="00025AF0">
        <w:t xml:space="preserve"> the peer evaluations and staying away from the generic letters to</w:t>
      </w:r>
      <w:r w:rsidR="00A27449">
        <w:t xml:space="preserve"> instead</w:t>
      </w:r>
      <w:r w:rsidR="00025AF0">
        <w:t xml:space="preserve"> </w:t>
      </w:r>
      <w:r w:rsidR="0089731D">
        <w:t>use</w:t>
      </w:r>
      <w:r w:rsidR="004A6835">
        <w:t xml:space="preserve"> a rubric relating to LO</w:t>
      </w:r>
      <w:r w:rsidR="000E0B9B">
        <w:t>s</w:t>
      </w:r>
      <w:r w:rsidR="00067B6F">
        <w:t>, objectives or whatever the department goals are</w:t>
      </w:r>
      <w:r w:rsidR="00CF30D3">
        <w:t xml:space="preserve"> for that class. These could be included into the requirements of writing peer evaluations so when they look at them see if items were ad</w:t>
      </w:r>
      <w:r w:rsidR="00B33801">
        <w:t>dressed or not. One chair</w:t>
      </w:r>
      <w:r w:rsidR="00CF30D3">
        <w:t xml:space="preserve"> said they have a rubric like that and a lecturer w</w:t>
      </w:r>
      <w:r w:rsidR="004A6835">
        <w:t>as concerned that he or she</w:t>
      </w:r>
      <w:r w:rsidR="00CF30D3">
        <w:t xml:space="preserve"> received a lower score than last time and because of this it is important to set benchmarks. AD Gilli-Elewy recommends having a discussion with the faculty who are performing these evaluations to</w:t>
      </w:r>
      <w:r w:rsidR="004A6835">
        <w:t xml:space="preserve"> set some sort of norming</w:t>
      </w:r>
      <w:r w:rsidR="00CF30D3">
        <w:t xml:space="preserve">. Dean Passe says he thinks it would be better to have more than one person do the evaluations, but knows it may be difficult for smaller departments. </w:t>
      </w:r>
    </w:p>
    <w:p w14:paraId="6543878D" w14:textId="0345BF8A" w:rsidR="009A3C7F" w:rsidRDefault="00CF30D3" w:rsidP="0089731D">
      <w:pPr>
        <w:ind w:left="720"/>
      </w:pPr>
      <w:r>
        <w:t xml:space="preserve">- </w:t>
      </w:r>
      <w:r w:rsidR="00B33801">
        <w:t>The group discussed</w:t>
      </w:r>
      <w:r>
        <w:t xml:space="preserve"> the </w:t>
      </w:r>
      <w:r w:rsidR="00BE4CBF">
        <w:t xml:space="preserve">policy on having </w:t>
      </w:r>
      <w:r>
        <w:t xml:space="preserve">faculty perform evaluations </w:t>
      </w:r>
      <w:r w:rsidR="00BE4CBF">
        <w:t xml:space="preserve">and not wanting to </w:t>
      </w:r>
      <w:r>
        <w:t>provid</w:t>
      </w:r>
      <w:r w:rsidR="00BE4CBF">
        <w:t xml:space="preserve">e </w:t>
      </w:r>
      <w:r>
        <w:t>recommendations</w:t>
      </w:r>
      <w:r w:rsidR="0089731D">
        <w:t>. The faculty believes some</w:t>
      </w:r>
      <w:r>
        <w:t xml:space="preserve"> are negative </w:t>
      </w:r>
      <w:r w:rsidR="00BE4CBF">
        <w:t xml:space="preserve">and adjuncts are </w:t>
      </w:r>
      <w:r w:rsidR="0089731D">
        <w:t xml:space="preserve">already </w:t>
      </w:r>
      <w:r w:rsidR="00BE4CBF">
        <w:t xml:space="preserve">not paid enough. </w:t>
      </w:r>
      <w:r w:rsidR="0089731D">
        <w:t>If</w:t>
      </w:r>
      <w:r w:rsidR="00BE4CBF">
        <w:t xml:space="preserve"> the recommendations are a part of the evaluation, </w:t>
      </w:r>
      <w:r w:rsidR="0089731D">
        <w:t>what</w:t>
      </w:r>
      <w:r w:rsidR="00BE4CBF">
        <w:t xml:space="preserve"> if a faculty refuses to inc</w:t>
      </w:r>
      <w:r w:rsidR="00B33801">
        <w:t>lude a recommendation? One department</w:t>
      </w:r>
      <w:r w:rsidR="00BE4CBF">
        <w:t xml:space="preserve"> has a similar issue with a tenure track faculty wh</w:t>
      </w:r>
      <w:r w:rsidR="004A6835">
        <w:t>o do</w:t>
      </w:r>
      <w:r w:rsidR="00BE4CBF">
        <w:t xml:space="preserve"> not feel comfortable evaluating particular instructors. </w:t>
      </w:r>
      <w:r w:rsidR="00B33801">
        <w:t>It then becomes hard when the chair also</w:t>
      </w:r>
      <w:r w:rsidR="00BE4CBF">
        <w:t xml:space="preserve"> has to do </w:t>
      </w:r>
      <w:r w:rsidR="0089731D">
        <w:t xml:space="preserve">department chair </w:t>
      </w:r>
      <w:r w:rsidR="00BE4CBF">
        <w:t xml:space="preserve">evaluations. </w:t>
      </w:r>
    </w:p>
    <w:p w14:paraId="088AE252" w14:textId="44DFD5AC" w:rsidR="00EF1A85" w:rsidRDefault="007F5DDE" w:rsidP="00BC41DA">
      <w:pPr>
        <w:ind w:left="720"/>
      </w:pPr>
      <w:r>
        <w:t>-</w:t>
      </w:r>
      <w:r w:rsidR="00B33801">
        <w:t>Should</w:t>
      </w:r>
      <w:r w:rsidR="0089731D">
        <w:t xml:space="preserve"> adjunct</w:t>
      </w:r>
      <w:r w:rsidR="004A6835">
        <w:t>s</w:t>
      </w:r>
      <w:r w:rsidR="0089731D">
        <w:t xml:space="preserve"> should receive another </w:t>
      </w:r>
      <w:r w:rsidR="00155200">
        <w:t>3-year</w:t>
      </w:r>
      <w:r w:rsidR="0089731D">
        <w:t xml:space="preserve"> entitlement if they are</w:t>
      </w:r>
      <w:r w:rsidR="00BE4CBF">
        <w:t xml:space="preserve"> not meeting requirements or acting on recommendations</w:t>
      </w:r>
      <w:r w:rsidR="0089731D">
        <w:t xml:space="preserve">. </w:t>
      </w:r>
      <w:r w:rsidR="00B33801">
        <w:t>Dean Passe</w:t>
      </w:r>
      <w:r w:rsidR="006544EC">
        <w:t xml:space="preserve"> would like the department chairs to write if they are </w:t>
      </w:r>
      <w:r w:rsidR="00155200">
        <w:t>dissatisfied</w:t>
      </w:r>
      <w:r w:rsidR="006544EC">
        <w:t xml:space="preserve"> </w:t>
      </w:r>
      <w:r w:rsidR="0089731D">
        <w:t xml:space="preserve">and to note </w:t>
      </w:r>
      <w:r w:rsidR="006544EC">
        <w:t xml:space="preserve">if </w:t>
      </w:r>
      <w:r w:rsidR="0089731D">
        <w:t xml:space="preserve">there is </w:t>
      </w:r>
      <w:r w:rsidR="006544EC">
        <w:t xml:space="preserve">no evidence on efforts. </w:t>
      </w:r>
      <w:r w:rsidR="00B33801">
        <w:t>One chair</w:t>
      </w:r>
      <w:r w:rsidR="006544EC">
        <w:t xml:space="preserve"> believes that s</w:t>
      </w:r>
      <w:r w:rsidR="00B33801">
        <w:t>yllabi, course materials and CV</w:t>
      </w:r>
      <w:r w:rsidR="006544EC">
        <w:t xml:space="preserve">s should also be </w:t>
      </w:r>
      <w:r w:rsidR="00155200">
        <w:t>evaluated,</w:t>
      </w:r>
      <w:r w:rsidR="00B33801">
        <w:t xml:space="preserve"> but </w:t>
      </w:r>
      <w:r w:rsidR="006544EC">
        <w:t xml:space="preserve">the problem is these are not in PAF </w:t>
      </w:r>
      <w:r w:rsidR="0089731D">
        <w:t>making it un</w:t>
      </w:r>
      <w:r w:rsidR="006544EC">
        <w:t>avai</w:t>
      </w:r>
      <w:r w:rsidR="00B33801">
        <w:t>lable to evaluate. It was</w:t>
      </w:r>
      <w:r w:rsidR="006544EC">
        <w:t xml:space="preserve"> suggest</w:t>
      </w:r>
      <w:r w:rsidR="00B33801">
        <w:t>ed</w:t>
      </w:r>
      <w:r w:rsidR="006544EC">
        <w:t xml:space="preserve"> </w:t>
      </w:r>
      <w:r w:rsidR="00EF1A85">
        <w:t>that</w:t>
      </w:r>
      <w:r>
        <w:t xml:space="preserve"> the lecturer handbook </w:t>
      </w:r>
      <w:r w:rsidR="00EF1A85">
        <w:t xml:space="preserve">include </w:t>
      </w:r>
      <w:r w:rsidR="00155200">
        <w:t>verbiage</w:t>
      </w:r>
      <w:r>
        <w:t xml:space="preserve"> </w:t>
      </w:r>
      <w:r w:rsidR="00EF1A85">
        <w:t>on the</w:t>
      </w:r>
      <w:r>
        <w:t xml:space="preserve"> addition </w:t>
      </w:r>
      <w:r w:rsidR="00EF1A85">
        <w:t>of an</w:t>
      </w:r>
      <w:r>
        <w:t xml:space="preserve"> updated CV as well as course materials</w:t>
      </w:r>
      <w:r w:rsidR="00EF1A85">
        <w:t xml:space="preserve"> o</w:t>
      </w:r>
      <w:r>
        <w:t xml:space="preserve">therwise they do not see what is happening in classes. </w:t>
      </w:r>
    </w:p>
    <w:p w14:paraId="526CAC11" w14:textId="10000E57" w:rsidR="00311B69" w:rsidRDefault="007F5DDE" w:rsidP="00BC41DA">
      <w:pPr>
        <w:ind w:left="720"/>
      </w:pPr>
      <w:r>
        <w:t xml:space="preserve">- Dean Passe inquired </w:t>
      </w:r>
      <w:r w:rsidR="004A6835">
        <w:t xml:space="preserve">about </w:t>
      </w:r>
      <w:r w:rsidR="00EF1A85">
        <w:t xml:space="preserve">the </w:t>
      </w:r>
      <w:r>
        <w:t>attach</w:t>
      </w:r>
      <w:r w:rsidR="00EF1A85">
        <w:t>ment of</w:t>
      </w:r>
      <w:r>
        <w:t xml:space="preserve"> appropriate documentation with </w:t>
      </w:r>
      <w:r w:rsidR="00EF1A85">
        <w:t>the paperwork that is submitted to him</w:t>
      </w:r>
      <w:r>
        <w:t xml:space="preserve">. AD Gilli-Elewy </w:t>
      </w:r>
      <w:r w:rsidR="00EF1A85">
        <w:t>thought</w:t>
      </w:r>
      <w:r>
        <w:t xml:space="preserve"> it </w:t>
      </w:r>
      <w:r w:rsidR="00EF1A85">
        <w:t>to</w:t>
      </w:r>
      <w:r>
        <w:t xml:space="preserve"> be easier for those reaching </w:t>
      </w:r>
      <w:r w:rsidR="00155200">
        <w:t>3-year</w:t>
      </w:r>
      <w:r>
        <w:t xml:space="preserve"> evaluation to submit a packet to department with syllabi and cour</w:t>
      </w:r>
      <w:r w:rsidR="00261FEE">
        <w:t>se information. A chair</w:t>
      </w:r>
      <w:r>
        <w:t xml:space="preserve"> said they have received information from those approaching the 3 year, but those that are not do not </w:t>
      </w:r>
      <w:r>
        <w:lastRenderedPageBreak/>
        <w:t>provide any information in PAF leading up</w:t>
      </w:r>
      <w:r w:rsidR="00EF1A85">
        <w:t>.</w:t>
      </w:r>
      <w:r>
        <w:t xml:space="preserve"> </w:t>
      </w:r>
      <w:r w:rsidR="00EF1A85">
        <w:t>I</w:t>
      </w:r>
      <w:r>
        <w:t xml:space="preserve">t makes it </w:t>
      </w:r>
      <w:r w:rsidR="00EF1A85">
        <w:t>difficult</w:t>
      </w:r>
      <w:r>
        <w:t xml:space="preserve"> to find out what they have been doing</w:t>
      </w:r>
      <w:r w:rsidR="00EF1A85">
        <w:t xml:space="preserve"> for year 1 and 2</w:t>
      </w:r>
      <w:r>
        <w:t>. Dr. Dixon ask</w:t>
      </w:r>
      <w:r w:rsidR="00EF1A85">
        <w:t>ed</w:t>
      </w:r>
      <w:r>
        <w:t xml:space="preserve"> the lecturers to submit an updated CV at the end of the year </w:t>
      </w:r>
      <w:r w:rsidR="00664494">
        <w:t xml:space="preserve">then qualifications are checked </w:t>
      </w:r>
      <w:r w:rsidR="006C21A9">
        <w:t>if the</w:t>
      </w:r>
      <w:r w:rsidR="00664494">
        <w:t xml:space="preserve">re is an </w:t>
      </w:r>
      <w:r w:rsidR="006C21A9">
        <w:t>interes</w:t>
      </w:r>
      <w:r w:rsidR="00664494">
        <w:t xml:space="preserve">t to teach </w:t>
      </w:r>
      <w:r w:rsidR="006C21A9">
        <w:t xml:space="preserve">other courses. </w:t>
      </w:r>
      <w:r>
        <w:t xml:space="preserve"> </w:t>
      </w:r>
    </w:p>
    <w:p w14:paraId="7F410DE4" w14:textId="77777777" w:rsidR="00F54BAD" w:rsidRPr="00E05FE3" w:rsidRDefault="00F54BAD" w:rsidP="00422626">
      <w:pPr>
        <w:ind w:left="720"/>
      </w:pPr>
    </w:p>
    <w:p w14:paraId="59F944F7" w14:textId="3297794A" w:rsidR="00392083" w:rsidRPr="009F5E7B" w:rsidRDefault="00BC41DA" w:rsidP="00392083">
      <w:pPr>
        <w:pStyle w:val="ListParagraph"/>
        <w:numPr>
          <w:ilvl w:val="0"/>
          <w:numId w:val="10"/>
        </w:numPr>
        <w:rPr>
          <w:b/>
        </w:rPr>
      </w:pPr>
      <w:r>
        <w:rPr>
          <w:b/>
        </w:rPr>
        <w:t>Markers for Student Success</w:t>
      </w:r>
    </w:p>
    <w:p w14:paraId="39E41952" w14:textId="70F57D3C" w:rsidR="00BC41DA" w:rsidRDefault="00451204" w:rsidP="00BC41DA">
      <w:pPr>
        <w:ind w:left="720"/>
      </w:pPr>
      <w:r>
        <w:t>AD Gilli-Elewy sent an email out to undergraduate program department chairs discussing 1</w:t>
      </w:r>
      <w:r w:rsidRPr="00451204">
        <w:rPr>
          <w:vertAlign w:val="superscript"/>
        </w:rPr>
        <w:t>st</w:t>
      </w:r>
      <w:r>
        <w:t xml:space="preserve"> year roadmaps. The University has identified two </w:t>
      </w:r>
      <w:r w:rsidR="00A3386B">
        <w:t xml:space="preserve">courses that are success markers A2 and B4 </w:t>
      </w:r>
      <w:r>
        <w:t>and they were wondering if the chairs out of experience</w:t>
      </w:r>
      <w:r w:rsidR="00A3386B">
        <w:t xml:space="preserve"> knew of any classes in their program that would be considered a success marker. If they do know of any please email her the information and she will share with </w:t>
      </w:r>
      <w:r w:rsidR="004A6835">
        <w:t>Dr. Cecilia Santiago-Gonzalez. T</w:t>
      </w:r>
      <w:r w:rsidR="00A3386B">
        <w:t xml:space="preserve">his information will be linked to </w:t>
      </w:r>
      <w:r w:rsidR="00155200">
        <w:t>smart planner</w:t>
      </w:r>
      <w:r w:rsidR="00A3386B">
        <w:t xml:space="preserve"> and </w:t>
      </w:r>
      <w:r w:rsidR="00EF1A85">
        <w:t>CPP</w:t>
      </w:r>
      <w:r w:rsidR="00A3386B">
        <w:t xml:space="preserve"> </w:t>
      </w:r>
      <w:r w:rsidR="00EF1A85">
        <w:t>C</w:t>
      </w:r>
      <w:r w:rsidR="00A3386B">
        <w:t xml:space="preserve">onnect. This will allow for advisors to reach out to students with academic </w:t>
      </w:r>
      <w:r w:rsidR="00155200">
        <w:t>progress,</w:t>
      </w:r>
      <w:r w:rsidR="00A3386B">
        <w:t xml:space="preserve"> so they do not get stuck along the way.</w:t>
      </w:r>
    </w:p>
    <w:p w14:paraId="5E0D8139" w14:textId="77777777" w:rsidR="00CA23B5" w:rsidRDefault="00CA23B5" w:rsidP="00652CB9"/>
    <w:p w14:paraId="03EFBA34" w14:textId="40A7D7EF" w:rsidR="00392083" w:rsidRPr="00DE4A5E" w:rsidRDefault="00BC41DA" w:rsidP="00392083">
      <w:pPr>
        <w:pStyle w:val="ListParagraph"/>
        <w:numPr>
          <w:ilvl w:val="0"/>
          <w:numId w:val="10"/>
        </w:numPr>
        <w:rPr>
          <w:b/>
          <w:color w:val="000000" w:themeColor="text1"/>
        </w:rPr>
      </w:pPr>
      <w:r>
        <w:rPr>
          <w:b/>
          <w:color w:val="000000" w:themeColor="text1"/>
        </w:rPr>
        <w:t xml:space="preserve">Display cases downstairs </w:t>
      </w:r>
    </w:p>
    <w:p w14:paraId="2934A209" w14:textId="11FE4252" w:rsidR="00585B91" w:rsidRPr="00A86689" w:rsidRDefault="00585B91" w:rsidP="008E7D9E">
      <w:pPr>
        <w:ind w:left="720"/>
        <w:rPr>
          <w:b/>
          <w:bCs/>
        </w:rPr>
      </w:pPr>
      <w:r w:rsidRPr="00A86689">
        <w:rPr>
          <w:b/>
          <w:bCs/>
        </w:rPr>
        <w:t>a. 3D Display Case – Bldg. 6, 1</w:t>
      </w:r>
      <w:r w:rsidRPr="00A86689">
        <w:rPr>
          <w:b/>
          <w:bCs/>
          <w:vertAlign w:val="superscript"/>
        </w:rPr>
        <w:t>st</w:t>
      </w:r>
      <w:r w:rsidRPr="00A86689">
        <w:rPr>
          <w:b/>
          <w:bCs/>
        </w:rPr>
        <w:t xml:space="preserve"> floor  </w:t>
      </w:r>
    </w:p>
    <w:p w14:paraId="0AB2EA06" w14:textId="667B572C" w:rsidR="008E7D9E" w:rsidRDefault="00D56703" w:rsidP="008E7D9E">
      <w:pPr>
        <w:ind w:left="720"/>
      </w:pPr>
      <w:r>
        <w:t xml:space="preserve">Dean Passe discussed </w:t>
      </w:r>
      <w:r w:rsidR="00A3386B">
        <w:t xml:space="preserve">the </w:t>
      </w:r>
      <w:r w:rsidR="008E7D9E">
        <w:t xml:space="preserve">3D </w:t>
      </w:r>
      <w:r w:rsidR="00A3386B">
        <w:t xml:space="preserve">display case </w:t>
      </w:r>
      <w:r w:rsidR="008E7D9E">
        <w:t>in</w:t>
      </w:r>
      <w:r w:rsidR="00A3386B">
        <w:t xml:space="preserve"> 1</w:t>
      </w:r>
      <w:r w:rsidR="00A3386B" w:rsidRPr="00A3386B">
        <w:rPr>
          <w:vertAlign w:val="superscript"/>
        </w:rPr>
        <w:t>st</w:t>
      </w:r>
      <w:r w:rsidR="00A3386B">
        <w:t xml:space="preserve"> floor of building 6 that currently contains PIE awardees of each year. He believes it would be a good idea to move </w:t>
      </w:r>
      <w:r w:rsidR="008E7D9E">
        <w:t xml:space="preserve">these to another flat walled space and take advantage of the 3D. He asked the leadership team for ideas on what could be displayed in this space that could highlight what we are doing, </w:t>
      </w:r>
      <w:r w:rsidR="00155200">
        <w:t>etc.:</w:t>
      </w:r>
    </w:p>
    <w:p w14:paraId="73CC587F" w14:textId="1EB3DEDF" w:rsidR="008E7D9E" w:rsidRDefault="008E7D9E" w:rsidP="008E7D9E">
      <w:pPr>
        <w:ind w:left="720"/>
      </w:pPr>
      <w:r>
        <w:t>- Dr. Alford suggested displaying faculty publications.</w:t>
      </w:r>
    </w:p>
    <w:p w14:paraId="7579C2D6" w14:textId="6FBEE9B0" w:rsidR="008E7D9E" w:rsidRDefault="008E7D9E" w:rsidP="008E7D9E">
      <w:pPr>
        <w:ind w:left="720"/>
      </w:pPr>
      <w:r>
        <w:t>- Dr. Pataray-Ching liked the idea of having a monitor since she does not see the one that is by the men’s restroom in 1</w:t>
      </w:r>
      <w:r w:rsidRPr="008E7D9E">
        <w:rPr>
          <w:vertAlign w:val="superscript"/>
        </w:rPr>
        <w:t>st</w:t>
      </w:r>
      <w:r>
        <w:t xml:space="preserve"> floor building 6 along with other items.</w:t>
      </w:r>
    </w:p>
    <w:p w14:paraId="0A18073E" w14:textId="4A174B40" w:rsidR="008E7D9E" w:rsidRDefault="008E7D9E" w:rsidP="008E7D9E">
      <w:pPr>
        <w:ind w:left="720"/>
      </w:pPr>
      <w:r>
        <w:t xml:space="preserve">- Dr. Navarro-Cruz </w:t>
      </w:r>
      <w:r w:rsidR="0009092F">
        <w:t xml:space="preserve">thought it to be a good space </w:t>
      </w:r>
      <w:r>
        <w:t>to display student work and projects. Dr. Chavez-Reyes agreed with this idea and believes it would also be a good idea to let the students know so they can anticipate. Dr. Pataray-Ching</w:t>
      </w:r>
      <w:r w:rsidR="0009092F">
        <w:t xml:space="preserve"> said it would be nice to have departments alternate month</w:t>
      </w:r>
      <w:r w:rsidR="00A125C1">
        <w:t xml:space="preserve">s </w:t>
      </w:r>
      <w:r w:rsidR="0009092F">
        <w:t>to switch things up.</w:t>
      </w:r>
    </w:p>
    <w:p w14:paraId="391AD9BD" w14:textId="225C69E9" w:rsidR="0009092F" w:rsidRDefault="004A6835" w:rsidP="008E7D9E">
      <w:pPr>
        <w:ind w:left="720"/>
      </w:pPr>
      <w:r>
        <w:t>- Mr.</w:t>
      </w:r>
      <w:r w:rsidR="0009092F">
        <w:t xml:space="preserve"> Quinn said that many Liberal Studies students will go back into a credential program and it would be a good way to showcase how we feed into ourselves in some respects. This could potentially </w:t>
      </w:r>
      <w:r w:rsidR="00155200">
        <w:t>entice</w:t>
      </w:r>
      <w:r w:rsidR="0009092F">
        <w:t xml:space="preserve"> students to come back and complete a graduate or doctorate program at CPP.</w:t>
      </w:r>
    </w:p>
    <w:p w14:paraId="7EA5E93B" w14:textId="0EDFB42A" w:rsidR="00F925D4" w:rsidRDefault="00F925D4" w:rsidP="008E7D9E">
      <w:pPr>
        <w:ind w:left="720"/>
      </w:pPr>
      <w:r>
        <w:t xml:space="preserve">- Dean Passe </w:t>
      </w:r>
      <w:r w:rsidR="00DA4509">
        <w:t xml:space="preserve">asked if there were any </w:t>
      </w:r>
      <w:r w:rsidR="00155200">
        <w:t>3-dimensional</w:t>
      </w:r>
      <w:r w:rsidR="00DA4509">
        <w:t xml:space="preserve"> items and mentioned attending Dr. Maya Stovall’s critique where students created videos, models and posters. Dr. Dixon </w:t>
      </w:r>
      <w:r w:rsidR="00A125C1">
        <w:t>mentioned</w:t>
      </w:r>
      <w:r w:rsidR="00DA4509">
        <w:t xml:space="preserve"> a course where students made a total of 40 different baskets</w:t>
      </w:r>
      <w:r w:rsidR="00A125C1">
        <w:t xml:space="preserve"> that could potentially be displayed</w:t>
      </w:r>
      <w:r w:rsidR="00DA4509">
        <w:t xml:space="preserve">. Dr. Quinn </w:t>
      </w:r>
      <w:r w:rsidR="00A125C1">
        <w:t>mentioned</w:t>
      </w:r>
      <w:r w:rsidR="00DA4509">
        <w:t xml:space="preserve"> IGE </w:t>
      </w:r>
      <w:r w:rsidR="004A6835">
        <w:t>courses where students make masks, and the</w:t>
      </w:r>
      <w:r w:rsidR="00DA4509">
        <w:t xml:space="preserve"> </w:t>
      </w:r>
      <w:r w:rsidR="00155200">
        <w:t>projects</w:t>
      </w:r>
      <w:r w:rsidR="004A6835">
        <w:t xml:space="preserve"> fair from which</w:t>
      </w:r>
      <w:r w:rsidR="00DA4509">
        <w:t xml:space="preserve"> items could be sel</w:t>
      </w:r>
      <w:r w:rsidR="004A6835">
        <w:t>ected</w:t>
      </w:r>
      <w:r w:rsidR="00DA4509">
        <w:t xml:space="preserve">. Dr. Chavez-Reyes thought it would also be captivating to include a video of the student who </w:t>
      </w:r>
      <w:r w:rsidR="00A125C1">
        <w:t>made</w:t>
      </w:r>
      <w:r w:rsidR="00DA4509">
        <w:t xml:space="preserve"> the project.</w:t>
      </w:r>
    </w:p>
    <w:p w14:paraId="742E0055" w14:textId="06D370E3" w:rsidR="00112FB3" w:rsidRDefault="00112FB3" w:rsidP="008E7D9E">
      <w:pPr>
        <w:ind w:left="720"/>
      </w:pPr>
      <w:r>
        <w:t>-Dr. Navarro-Cruz wondered if the students would be more interested to see other students</w:t>
      </w:r>
      <w:r w:rsidR="004A6835">
        <w:t>’</w:t>
      </w:r>
      <w:r>
        <w:t xml:space="preserve"> work or to know things that are going on in surrounding communities. Dr. Chavez-Reyes said that based on social media students like to see other students and showcasing their work is a good strategy for future recruitment. </w:t>
      </w:r>
      <w:r w:rsidR="004A6835">
        <w:t xml:space="preserve">Consider </w:t>
      </w:r>
      <w:r w:rsidR="00B308ED">
        <w:t>looped videos displayed with artifacts</w:t>
      </w:r>
      <w:r w:rsidR="00C3758C">
        <w:t xml:space="preserve"> and a QR code could be scanned so each individual student could hear the sound.</w:t>
      </w:r>
    </w:p>
    <w:p w14:paraId="38E4E616" w14:textId="37C0F55C" w:rsidR="00125DF2" w:rsidRDefault="00125DF2" w:rsidP="008E7D9E">
      <w:pPr>
        <w:ind w:left="720"/>
      </w:pPr>
      <w:r>
        <w:t xml:space="preserve">- The leadership team further discussed the importance of displaying items made by students and providing them with the experience of creating something that was not store bought. </w:t>
      </w:r>
    </w:p>
    <w:p w14:paraId="00918C10" w14:textId="3C4566F7" w:rsidR="00125DF2" w:rsidRDefault="00125DF2" w:rsidP="008E7D9E">
      <w:pPr>
        <w:ind w:left="720"/>
      </w:pPr>
      <w:r>
        <w:t xml:space="preserve">- Dr. Quinn believes these are all great ideas, but inquired on who </w:t>
      </w:r>
      <w:r w:rsidR="00A125C1">
        <w:t>would</w:t>
      </w:r>
      <w:r>
        <w:t xml:space="preserve"> be responsible of putting up, taking down and replacing these items in the display case. Dr. Chavez-Reyes </w:t>
      </w:r>
      <w:r w:rsidR="007E6D8C">
        <w:t xml:space="preserve">thinks it is a good idea to have the students be involved in this process and give them ownership, possibly integrating it into a course. </w:t>
      </w:r>
    </w:p>
    <w:p w14:paraId="2DA52CC8" w14:textId="34B3AD14" w:rsidR="00DA4509" w:rsidRDefault="00DA4509" w:rsidP="008E7D9E">
      <w:pPr>
        <w:ind w:left="720"/>
      </w:pPr>
    </w:p>
    <w:p w14:paraId="6C03A97C" w14:textId="34191D17" w:rsidR="00DA4509" w:rsidRDefault="00DA4509" w:rsidP="008E7D9E">
      <w:pPr>
        <w:ind w:left="720"/>
      </w:pPr>
      <w:r>
        <w:t xml:space="preserve">Dean Passe would like everyone to take some time to think about this </w:t>
      </w:r>
      <w:r w:rsidR="0088638A">
        <w:t xml:space="preserve">and </w:t>
      </w:r>
      <w:r>
        <w:t>e</w:t>
      </w:r>
      <w:r w:rsidR="0088638A">
        <w:t>ven start collecting stuff. I</w:t>
      </w:r>
      <w:r>
        <w:t xml:space="preserve">t will be discussed in the next leadership meeting. </w:t>
      </w:r>
    </w:p>
    <w:p w14:paraId="1459AB62" w14:textId="4F1095B5" w:rsidR="00585B91" w:rsidRDefault="00585B91" w:rsidP="008E7D9E">
      <w:pPr>
        <w:ind w:left="720"/>
      </w:pPr>
    </w:p>
    <w:p w14:paraId="4A4C290E" w14:textId="53EE7EC3" w:rsidR="00585B91" w:rsidRPr="002752B3" w:rsidRDefault="00585B91" w:rsidP="008E7D9E">
      <w:pPr>
        <w:ind w:left="720"/>
        <w:rPr>
          <w:b/>
          <w:bCs/>
        </w:rPr>
      </w:pPr>
      <w:r w:rsidRPr="002752B3">
        <w:rPr>
          <w:b/>
          <w:bCs/>
        </w:rPr>
        <w:t>b.</w:t>
      </w:r>
      <w:r w:rsidR="004D55C2" w:rsidRPr="002752B3">
        <w:rPr>
          <w:b/>
          <w:bCs/>
        </w:rPr>
        <w:t xml:space="preserve"> Flat display cases (2-3) on wall in Bldg. 6 west corridor</w:t>
      </w:r>
    </w:p>
    <w:p w14:paraId="23351726" w14:textId="45F6AFEE" w:rsidR="004D55C2" w:rsidRDefault="004D55C2" w:rsidP="008E7D9E">
      <w:pPr>
        <w:ind w:left="720"/>
      </w:pPr>
      <w:r>
        <w:lastRenderedPageBreak/>
        <w:t xml:space="preserve">AD Gilli-Elewy urged the departments to update any display cases that may be assigned to them and asked if the new departments needed one that could take the place of PolyTransfer. </w:t>
      </w:r>
    </w:p>
    <w:p w14:paraId="7F81E111" w14:textId="6D389899" w:rsidR="004D55C2" w:rsidRDefault="004D55C2" w:rsidP="008E7D9E">
      <w:pPr>
        <w:ind w:left="720"/>
      </w:pPr>
      <w:r>
        <w:t>- Dr. Navarro-Cruz said the department lets the ECS student club update these each term.</w:t>
      </w:r>
    </w:p>
    <w:p w14:paraId="2F4304D1" w14:textId="6FB2D658" w:rsidR="002752B3" w:rsidRDefault="002752B3" w:rsidP="008E7D9E">
      <w:pPr>
        <w:ind w:left="720"/>
      </w:pPr>
      <w:r>
        <w:t xml:space="preserve">- Dr. Dixon says there is one that is used for the Native American Pipeline and EWS to ensure representation. </w:t>
      </w:r>
    </w:p>
    <w:p w14:paraId="21A09BFD" w14:textId="49F5E0EE" w:rsidR="004D55C2" w:rsidRDefault="004D55C2" w:rsidP="008E7D9E">
      <w:pPr>
        <w:ind w:left="720"/>
      </w:pPr>
      <w:r>
        <w:t>- Liberal Studies</w:t>
      </w:r>
      <w:r w:rsidR="0088638A">
        <w:t>’</w:t>
      </w:r>
      <w:r>
        <w:t xml:space="preserve"> faculty poster was approved and should be displayed </w:t>
      </w:r>
      <w:r w:rsidR="00A125C1">
        <w:t xml:space="preserve">in Bldg. 6 </w:t>
      </w:r>
      <w:r>
        <w:t>soon</w:t>
      </w:r>
      <w:r w:rsidR="00A125C1">
        <w:t xml:space="preserve"> and they currently have</w:t>
      </w:r>
      <w:r w:rsidR="002752B3">
        <w:t xml:space="preserve"> a display case that is </w:t>
      </w:r>
      <w:r w:rsidR="00A125C1">
        <w:t>updated</w:t>
      </w:r>
      <w:r w:rsidR="002752B3">
        <w:t xml:space="preserve"> by the LS student club</w:t>
      </w:r>
      <w:r>
        <w:t>.</w:t>
      </w:r>
    </w:p>
    <w:p w14:paraId="7B79F86A" w14:textId="7E245BEB" w:rsidR="004D55C2" w:rsidRDefault="004D55C2" w:rsidP="008E7D9E">
      <w:pPr>
        <w:ind w:left="720"/>
      </w:pPr>
      <w:r>
        <w:t xml:space="preserve">- </w:t>
      </w:r>
      <w:r w:rsidR="002752B3">
        <w:t xml:space="preserve">Dr. Alford said if there is a functional one that EDL </w:t>
      </w:r>
      <w:r w:rsidR="00A125C1">
        <w:t>can</w:t>
      </w:r>
      <w:r w:rsidR="002752B3">
        <w:t xml:space="preserve"> use</w:t>
      </w:r>
      <w:r w:rsidR="00A125C1">
        <w:t xml:space="preserve"> they will</w:t>
      </w:r>
      <w:r w:rsidR="002752B3">
        <w:t xml:space="preserve"> and also mentioned the need for a map of the building layout so people could find faculty offices. AD Gilli-Elewy said </w:t>
      </w:r>
      <w:r w:rsidR="00A125C1">
        <w:t>this</w:t>
      </w:r>
      <w:r w:rsidR="002752B3">
        <w:t xml:space="preserve"> would have to be done collectively with others from Bldg. 94 as it could get pretty costly for CEIS only.</w:t>
      </w:r>
    </w:p>
    <w:p w14:paraId="1256817D" w14:textId="4324869A" w:rsidR="002752B3" w:rsidRDefault="002752B3" w:rsidP="008E7D9E">
      <w:pPr>
        <w:ind w:left="720"/>
      </w:pPr>
    </w:p>
    <w:p w14:paraId="6B4C8C7F" w14:textId="43C83BB8" w:rsidR="002752B3" w:rsidRPr="006A0AE2" w:rsidRDefault="002752B3" w:rsidP="008E7D9E">
      <w:pPr>
        <w:ind w:left="720"/>
        <w:rPr>
          <w:b/>
          <w:bCs/>
        </w:rPr>
      </w:pPr>
      <w:r w:rsidRPr="006A0AE2">
        <w:rPr>
          <w:b/>
          <w:bCs/>
        </w:rPr>
        <w:t xml:space="preserve">c. Staircase display cases (2) </w:t>
      </w:r>
      <w:r w:rsidR="006A0AE2" w:rsidRPr="006A0AE2">
        <w:rPr>
          <w:b/>
          <w:bCs/>
        </w:rPr>
        <w:t>with metal lettering on top</w:t>
      </w:r>
    </w:p>
    <w:p w14:paraId="11CA30B4" w14:textId="5394E888" w:rsidR="002752B3" w:rsidRDefault="002752B3" w:rsidP="008E7D9E">
      <w:pPr>
        <w:ind w:left="720"/>
      </w:pPr>
      <w:r>
        <w:t xml:space="preserve">The leadership team discussed having </w:t>
      </w:r>
      <w:r w:rsidR="006A0AE2">
        <w:t xml:space="preserve">general information about the college and </w:t>
      </w:r>
      <w:r>
        <w:t>department</w:t>
      </w:r>
      <w:r w:rsidR="006A0AE2">
        <w:t xml:space="preserve">s </w:t>
      </w:r>
      <w:r>
        <w:t xml:space="preserve">listed in these </w:t>
      </w:r>
      <w:r w:rsidR="00155200">
        <w:t>display</w:t>
      </w:r>
      <w:r>
        <w:t xml:space="preserve"> cases for students to see. </w:t>
      </w:r>
    </w:p>
    <w:p w14:paraId="55F7CCC2" w14:textId="51CC03EA" w:rsidR="006A0AE2" w:rsidRDefault="002752B3" w:rsidP="006A0AE2">
      <w:pPr>
        <w:ind w:left="720"/>
      </w:pPr>
      <w:r>
        <w:t>-</w:t>
      </w:r>
      <w:r w:rsidR="006A0AE2">
        <w:t xml:space="preserve"> Dr. Pataray-Ching said she liked the idea of having something visual like a map with locations listed.</w:t>
      </w:r>
      <w:r>
        <w:t xml:space="preserve"> Dr. Dixon </w:t>
      </w:r>
      <w:r w:rsidR="006A0AE2">
        <w:t>suggested contacting Gaby in the Copy Center</w:t>
      </w:r>
      <w:r>
        <w:t xml:space="preserve"> </w:t>
      </w:r>
      <w:r w:rsidR="006A0AE2">
        <w:t xml:space="preserve">to help design a poster with a map that could be color coded based on departments. She will contact her to see if something could be designed for </w:t>
      </w:r>
      <w:r w:rsidR="00155200">
        <w:t>Bldg.</w:t>
      </w:r>
      <w:r w:rsidR="006A0AE2">
        <w:t xml:space="preserve"> 6 and 94 that does not have to be changed every semester. </w:t>
      </w:r>
    </w:p>
    <w:p w14:paraId="3634826F" w14:textId="02265CEB" w:rsidR="0093404B" w:rsidRDefault="0093404B" w:rsidP="006A0AE2">
      <w:pPr>
        <w:ind w:left="720"/>
      </w:pPr>
      <w:r>
        <w:t xml:space="preserve">- Dr. Navarro-Cruz asked about the displays that did not close properly and Dean Passe said to have the work order sent to Ms. Stephanie Rascon. </w:t>
      </w:r>
    </w:p>
    <w:p w14:paraId="567B8920" w14:textId="77777777" w:rsidR="006A0AE2" w:rsidRDefault="006A0AE2" w:rsidP="006A0AE2">
      <w:pPr>
        <w:ind w:left="720"/>
      </w:pPr>
    </w:p>
    <w:p w14:paraId="542E57FF" w14:textId="634BD0EF" w:rsidR="002752B3" w:rsidRDefault="006A0AE2" w:rsidP="006A0AE2">
      <w:pPr>
        <w:ind w:left="720"/>
      </w:pPr>
      <w:r>
        <w:t xml:space="preserve">AD Gilli-Elewy believes it would be a good idea to have Ms. Ashley Jones, CEIS Communication Specialist involved in this conversation to see if there are any ideas to keep consistency across the college. Dean Passe would like the leadership team to think of ideas and </w:t>
      </w:r>
      <w:r w:rsidR="0093404B">
        <w:t xml:space="preserve">also reminded everyone to not only point people in the right direction, but also give some department information too. </w:t>
      </w:r>
    </w:p>
    <w:p w14:paraId="50F3BDB9" w14:textId="77777777" w:rsidR="00F54BAD" w:rsidRDefault="00F54BAD" w:rsidP="00C74504"/>
    <w:p w14:paraId="1B295381" w14:textId="0CD10772" w:rsidR="00392083" w:rsidRPr="00AF44E3" w:rsidRDefault="00BC41DA" w:rsidP="00392083">
      <w:pPr>
        <w:pStyle w:val="ListParagraph"/>
        <w:numPr>
          <w:ilvl w:val="0"/>
          <w:numId w:val="10"/>
        </w:numPr>
        <w:rPr>
          <w:b/>
        </w:rPr>
      </w:pPr>
      <w:r>
        <w:rPr>
          <w:b/>
        </w:rPr>
        <w:t>Leadership team photo</w:t>
      </w:r>
    </w:p>
    <w:p w14:paraId="28129EB0" w14:textId="2DDBE650" w:rsidR="00422626" w:rsidRDefault="00605EA7" w:rsidP="00BC41DA">
      <w:pPr>
        <w:ind w:left="720"/>
      </w:pPr>
      <w:r>
        <w:t xml:space="preserve">Dean Passe </w:t>
      </w:r>
      <w:r w:rsidR="00AF44E3">
        <w:t xml:space="preserve">brought up </w:t>
      </w:r>
      <w:r w:rsidR="00CD596A">
        <w:t>taking a leadership team photo on the CEIS website to accompany the leadership team minutes</w:t>
      </w:r>
      <w:r w:rsidR="00BD5D04">
        <w:t xml:space="preserve">. </w:t>
      </w:r>
      <w:r w:rsidR="00FC4295">
        <w:t>They</w:t>
      </w:r>
      <w:r w:rsidR="00BD5D04">
        <w:t xml:space="preserve"> will be </w:t>
      </w:r>
      <w:r w:rsidR="00FC4295">
        <w:t xml:space="preserve">contacted to take a </w:t>
      </w:r>
      <w:r w:rsidR="00155200">
        <w:t>group</w:t>
      </w:r>
      <w:r w:rsidR="00FC4295">
        <w:t xml:space="preserve"> picture</w:t>
      </w:r>
      <w:r w:rsidR="00BD5D04">
        <w:t xml:space="preserve"> in the near future. </w:t>
      </w:r>
    </w:p>
    <w:p w14:paraId="1275DC94" w14:textId="77777777" w:rsidR="00F54BAD" w:rsidRPr="00422626" w:rsidRDefault="00F54BAD" w:rsidP="00422626">
      <w:pPr>
        <w:ind w:left="720"/>
      </w:pPr>
    </w:p>
    <w:p w14:paraId="7DAAFFFA" w14:textId="2B6A19B0" w:rsidR="00392083" w:rsidRDefault="00392083" w:rsidP="00392083">
      <w:pPr>
        <w:pStyle w:val="ListParagraph"/>
        <w:numPr>
          <w:ilvl w:val="0"/>
          <w:numId w:val="10"/>
        </w:numPr>
        <w:rPr>
          <w:b/>
        </w:rPr>
      </w:pPr>
      <w:r>
        <w:rPr>
          <w:b/>
        </w:rPr>
        <w:t xml:space="preserve"> </w:t>
      </w:r>
      <w:r w:rsidR="00BC41DA">
        <w:rPr>
          <w:b/>
        </w:rPr>
        <w:t>Portfolium</w:t>
      </w:r>
    </w:p>
    <w:p w14:paraId="0BFB32E0" w14:textId="1BF88B9C" w:rsidR="007B391A" w:rsidRDefault="00BD5D04" w:rsidP="00BC41DA">
      <w:pPr>
        <w:ind w:left="720"/>
      </w:pPr>
      <w:r>
        <w:t>Dean</w:t>
      </w:r>
      <w:r w:rsidR="0088638A">
        <w:t xml:space="preserve"> Passe discussed Portfolium, a company with which</w:t>
      </w:r>
      <w:r>
        <w:t xml:space="preserve"> the </w:t>
      </w:r>
      <w:r w:rsidR="001C5FAF">
        <w:t xml:space="preserve">CSU </w:t>
      </w:r>
      <w:r w:rsidR="0088638A">
        <w:t>has a contract,</w:t>
      </w:r>
      <w:r>
        <w:t xml:space="preserve"> and the </w:t>
      </w:r>
      <w:r w:rsidR="001C5FAF">
        <w:t xml:space="preserve">College of Business </w:t>
      </w:r>
      <w:r>
        <w:t>has done extensive work with</w:t>
      </w:r>
      <w:r w:rsidR="001C5FAF">
        <w:t>. They allow students to design, upload and store their own academic por</w:t>
      </w:r>
      <w:r w:rsidR="0088638A">
        <w:t>tfolios for courses and careers;</w:t>
      </w:r>
      <w:r w:rsidR="001C5FAF">
        <w:t xml:space="preserve"> additionally they have added an option for assessment. This includes storing results including videos, test items and rubrics that are collected for accreditation purposes.</w:t>
      </w:r>
      <w:r w:rsidR="00FC4295">
        <w:t xml:space="preserve"> CEIS has had about two meeting sessions with Portfolium that </w:t>
      </w:r>
      <w:r w:rsidR="00E77BD2">
        <w:t>have resulted in</w:t>
      </w:r>
      <w:r w:rsidR="00FC4295">
        <w:t xml:space="preserve"> positive outcomes and we are now signed up and hopefully available after August 1</w:t>
      </w:r>
      <w:r w:rsidR="00FC4295" w:rsidRPr="00FC4295">
        <w:rPr>
          <w:vertAlign w:val="superscript"/>
        </w:rPr>
        <w:t>st</w:t>
      </w:r>
      <w:r w:rsidR="00FC4295">
        <w:t>. He advise</w:t>
      </w:r>
      <w:r w:rsidR="00E77BD2">
        <w:t>d</w:t>
      </w:r>
      <w:r w:rsidR="00FC4295">
        <w:t xml:space="preserve"> the leadership team to let their faculty know </w:t>
      </w:r>
      <w:r w:rsidR="00E77BD2">
        <w:t>about Portfolium and</w:t>
      </w:r>
      <w:r w:rsidR="00FC4295">
        <w:t xml:space="preserve"> faculty training sessions. </w:t>
      </w:r>
      <w:r w:rsidR="001C4841">
        <w:t xml:space="preserve">This will make it possible for students to have assignments on Blackboard connected to Portfolium that they can later use for their portfolios. </w:t>
      </w:r>
    </w:p>
    <w:p w14:paraId="244F515C" w14:textId="3AE6E570" w:rsidR="001C4841" w:rsidRDefault="001C4841" w:rsidP="00BC41DA">
      <w:pPr>
        <w:ind w:left="720"/>
      </w:pPr>
      <w:r>
        <w:t xml:space="preserve">- Dr. Pataray-Ching inquired on the possibility of having a representative from Portfolium come out to our first or second Fall 2019 all-college meeting and Dean Passe agreed. </w:t>
      </w:r>
    </w:p>
    <w:p w14:paraId="46FCCEBB" w14:textId="1CB7A213" w:rsidR="001C4841" w:rsidRDefault="001C4841" w:rsidP="00BC41DA">
      <w:pPr>
        <w:ind w:left="720"/>
      </w:pPr>
      <w:r>
        <w:t xml:space="preserve">- Dr. Chavez-Reyes </w:t>
      </w:r>
      <w:r w:rsidR="003E20D3">
        <w:t xml:space="preserve">mentioned the </w:t>
      </w:r>
      <w:r>
        <w:t xml:space="preserve">need to go beyond assessment and start thinking of career readiness. </w:t>
      </w:r>
      <w:r w:rsidR="00FF634F">
        <w:t xml:space="preserve">She would like faculty to have assignments to assess the course and </w:t>
      </w:r>
      <w:r w:rsidR="00CA5282">
        <w:t xml:space="preserve">program that could be linked to student portfolios where they could potentially show to employers. </w:t>
      </w:r>
      <w:r w:rsidR="00117979">
        <w:t>AD Gilli-Elewy said we may be able to link it to FYE and have students learn about Portfolium in the beginning in conjunction with advising, departments and the Career Center</w:t>
      </w:r>
      <w:r w:rsidR="0088638A">
        <w:t>’s</w:t>
      </w:r>
      <w:r w:rsidR="00117979">
        <w:t xml:space="preserve"> Dr. Love. </w:t>
      </w:r>
    </w:p>
    <w:p w14:paraId="3A0EA666" w14:textId="73B8EF7E" w:rsidR="00117979" w:rsidRDefault="00117979" w:rsidP="00BC41DA">
      <w:pPr>
        <w:ind w:left="720"/>
      </w:pPr>
      <w:r>
        <w:t xml:space="preserve">- Dr. Quinn said he is excited, but is concerned since most of the classes are taught by lecturers and they do </w:t>
      </w:r>
      <w:r w:rsidR="00155200">
        <w:t>not</w:t>
      </w:r>
      <w:r>
        <w:t xml:space="preserve"> attend these sessions and there is also a concern with privacy. Dean Passe said security and data protection was very important and the presentation with University Attorney included a section on this.</w:t>
      </w:r>
    </w:p>
    <w:p w14:paraId="6FB2A35A" w14:textId="276E7DF0" w:rsidR="00A25D04" w:rsidRDefault="00A25D04" w:rsidP="00BC41DA">
      <w:pPr>
        <w:ind w:left="720"/>
      </w:pPr>
      <w:r>
        <w:lastRenderedPageBreak/>
        <w:t xml:space="preserve">- AD Gilli-Elewy </w:t>
      </w:r>
      <w:r w:rsidR="003F72E8">
        <w:t>discussed the</w:t>
      </w:r>
      <w:r>
        <w:t xml:space="preserve"> two sides</w:t>
      </w:r>
      <w:r w:rsidR="00FD2001">
        <w:t>: One is</w:t>
      </w:r>
      <w:r>
        <w:t xml:space="preserve"> through Blackboard where students will turn in their work and </w:t>
      </w:r>
      <w:r w:rsidR="003F72E8">
        <w:t>each</w:t>
      </w:r>
      <w:r>
        <w:t xml:space="preserve"> department can go in and look </w:t>
      </w:r>
      <w:r w:rsidR="003F72E8">
        <w:t>and</w:t>
      </w:r>
      <w:r w:rsidR="00FD2001">
        <w:t xml:space="preserve"> grade</w:t>
      </w:r>
      <w:r>
        <w:t xml:space="preserve"> the assignment. While on the </w:t>
      </w:r>
      <w:r w:rsidR="00FD2001">
        <w:t xml:space="preserve">second </w:t>
      </w:r>
      <w:r>
        <w:t xml:space="preserve">Portfolium side students get to pick what they would like to put </w:t>
      </w:r>
      <w:r w:rsidR="00FD2001">
        <w:t>in</w:t>
      </w:r>
      <w:r>
        <w:t xml:space="preserve"> their portfolio.</w:t>
      </w:r>
      <w:r w:rsidR="00FD2001">
        <w:t xml:space="preserve"> An example for EWS is to have the senior capstone projects pulled into Portfolium for evaluation by a committee and it will not matter who is teaching. </w:t>
      </w:r>
    </w:p>
    <w:p w14:paraId="4E9BE42B" w14:textId="77777777" w:rsidR="00F54BAD" w:rsidRPr="00422626" w:rsidRDefault="00F54BAD" w:rsidP="00422626">
      <w:pPr>
        <w:ind w:left="720"/>
      </w:pPr>
    </w:p>
    <w:p w14:paraId="0F850E70" w14:textId="5BBB5370" w:rsidR="00422626" w:rsidRPr="004422E2" w:rsidRDefault="00422626" w:rsidP="00392083">
      <w:pPr>
        <w:pStyle w:val="ListParagraph"/>
        <w:numPr>
          <w:ilvl w:val="0"/>
          <w:numId w:val="10"/>
        </w:numPr>
        <w:rPr>
          <w:b/>
        </w:rPr>
      </w:pPr>
      <w:r>
        <w:rPr>
          <w:b/>
        </w:rPr>
        <w:t xml:space="preserve"> </w:t>
      </w:r>
      <w:r w:rsidR="00BC41DA">
        <w:rPr>
          <w:b/>
        </w:rPr>
        <w:t>Other</w:t>
      </w:r>
    </w:p>
    <w:p w14:paraId="66D3D9B0" w14:textId="092B5187" w:rsidR="00D8270A" w:rsidRPr="00664494" w:rsidRDefault="00BC41DA" w:rsidP="00924F67">
      <w:pPr>
        <w:ind w:left="720"/>
        <w:rPr>
          <w:b/>
          <w:bCs/>
        </w:rPr>
      </w:pPr>
      <w:r w:rsidRPr="00664494">
        <w:rPr>
          <w:b/>
          <w:bCs/>
        </w:rPr>
        <w:t>a</w:t>
      </w:r>
      <w:r w:rsidR="008D2491" w:rsidRPr="00664494">
        <w:rPr>
          <w:b/>
          <w:bCs/>
        </w:rPr>
        <w:t>.</w:t>
      </w:r>
      <w:r w:rsidR="00D8270A" w:rsidRPr="00664494">
        <w:rPr>
          <w:b/>
          <w:bCs/>
        </w:rPr>
        <w:t xml:space="preserve"> </w:t>
      </w:r>
      <w:r w:rsidR="00664494" w:rsidRPr="00664494">
        <w:rPr>
          <w:b/>
          <w:bCs/>
        </w:rPr>
        <w:t>Fall Conference</w:t>
      </w:r>
    </w:p>
    <w:p w14:paraId="6645AE70" w14:textId="2FABCE94" w:rsidR="00422626" w:rsidRDefault="00664494" w:rsidP="00BC41DA">
      <w:pPr>
        <w:ind w:left="720"/>
      </w:pPr>
      <w:r>
        <w:t>The leadership team</w:t>
      </w:r>
      <w:r w:rsidR="00F116E7">
        <w:t xml:space="preserve"> discussed </w:t>
      </w:r>
      <w:r w:rsidR="002832DE">
        <w:t xml:space="preserve">the </w:t>
      </w:r>
      <w:r>
        <w:t>Fall 2019 CEIS All-College meeting and it will take place on Wednesday, August 21</w:t>
      </w:r>
      <w:r w:rsidRPr="00664494">
        <w:rPr>
          <w:vertAlign w:val="superscript"/>
        </w:rPr>
        <w:t>st</w:t>
      </w:r>
      <w:r>
        <w:t xml:space="preserve"> between 11:30-2pm with lunch. </w:t>
      </w:r>
    </w:p>
    <w:p w14:paraId="5B1A9873" w14:textId="77777777" w:rsidR="00605EA7" w:rsidRDefault="00605EA7" w:rsidP="00422626">
      <w:pPr>
        <w:ind w:left="720"/>
      </w:pPr>
    </w:p>
    <w:p w14:paraId="6C4DC338" w14:textId="5C3472B2" w:rsidR="00605EA7" w:rsidRPr="00664494" w:rsidRDefault="00BC41DA" w:rsidP="00422626">
      <w:pPr>
        <w:ind w:left="720"/>
        <w:rPr>
          <w:b/>
          <w:bCs/>
        </w:rPr>
      </w:pPr>
      <w:r w:rsidRPr="00664494">
        <w:rPr>
          <w:b/>
          <w:bCs/>
        </w:rPr>
        <w:t>b</w:t>
      </w:r>
      <w:r w:rsidR="00605EA7" w:rsidRPr="00664494">
        <w:rPr>
          <w:b/>
          <w:bCs/>
        </w:rPr>
        <w:t xml:space="preserve">. </w:t>
      </w:r>
      <w:r w:rsidR="00664494" w:rsidRPr="00664494">
        <w:rPr>
          <w:b/>
          <w:bCs/>
        </w:rPr>
        <w:t>Lecturer Handbook</w:t>
      </w:r>
    </w:p>
    <w:p w14:paraId="7E4739BF" w14:textId="3539A475" w:rsidR="00605EA7" w:rsidRDefault="00664494" w:rsidP="00422626">
      <w:pPr>
        <w:ind w:left="720"/>
      </w:pPr>
      <w:r>
        <w:t>The lecturer handbook</w:t>
      </w:r>
      <w:r w:rsidR="002E2F73">
        <w:t xml:space="preserve"> will </w:t>
      </w:r>
      <w:r>
        <w:t xml:space="preserve">need to be worked on </w:t>
      </w:r>
      <w:r w:rsidR="002E2F73">
        <w:t>as a college then will be broken down by departments</w:t>
      </w:r>
      <w:r w:rsidR="0088638A">
        <w:t>. Dr. Chavez-Reyes will send a G</w:t>
      </w:r>
      <w:r w:rsidR="002E2F73">
        <w:t xml:space="preserve">oogle document to all as she has the latest version for revisions. </w:t>
      </w:r>
    </w:p>
    <w:p w14:paraId="7568C7BB" w14:textId="77777777" w:rsidR="008D2491" w:rsidRDefault="008D2491" w:rsidP="00422626">
      <w:pPr>
        <w:ind w:left="720"/>
      </w:pPr>
    </w:p>
    <w:p w14:paraId="1206E929" w14:textId="478A6EE7" w:rsidR="008D2491" w:rsidRPr="0055585A" w:rsidRDefault="00BC41DA" w:rsidP="008D2491">
      <w:pPr>
        <w:ind w:left="720"/>
        <w:rPr>
          <w:b/>
          <w:bCs/>
        </w:rPr>
      </w:pPr>
      <w:r w:rsidRPr="0055585A">
        <w:rPr>
          <w:b/>
          <w:bCs/>
        </w:rPr>
        <w:t>c</w:t>
      </w:r>
      <w:r w:rsidR="008D2491" w:rsidRPr="0055585A">
        <w:rPr>
          <w:b/>
          <w:bCs/>
        </w:rPr>
        <w:t xml:space="preserve">. </w:t>
      </w:r>
      <w:r w:rsidR="0055585A" w:rsidRPr="0055585A">
        <w:rPr>
          <w:b/>
          <w:bCs/>
        </w:rPr>
        <w:t>MEP</w:t>
      </w:r>
    </w:p>
    <w:p w14:paraId="772212B1" w14:textId="4C66C659" w:rsidR="008D2491" w:rsidRDefault="0055585A" w:rsidP="008D2491">
      <w:pPr>
        <w:ind w:left="720"/>
      </w:pPr>
      <w:r>
        <w:t xml:space="preserve">Dr. Dixon is working with MEP this summer and is looking for cardboard boxes and empty 2-liter diet soda bottles. The EWS office will accept any of these donations.  </w:t>
      </w:r>
    </w:p>
    <w:p w14:paraId="1DD411BC" w14:textId="6BB9251F" w:rsidR="001B0C26" w:rsidRDefault="001B0C26" w:rsidP="008D2491">
      <w:pPr>
        <w:ind w:left="720"/>
      </w:pPr>
    </w:p>
    <w:p w14:paraId="38D20F92" w14:textId="59458913" w:rsidR="001B0C26" w:rsidRPr="001B0C26" w:rsidRDefault="001B0C26" w:rsidP="008D2491">
      <w:pPr>
        <w:ind w:left="720"/>
        <w:rPr>
          <w:b/>
          <w:bCs/>
        </w:rPr>
      </w:pPr>
      <w:r w:rsidRPr="001B0C26">
        <w:rPr>
          <w:b/>
          <w:bCs/>
        </w:rPr>
        <w:t xml:space="preserve">d. </w:t>
      </w:r>
      <w:r w:rsidR="00155200" w:rsidRPr="001B0C26">
        <w:rPr>
          <w:b/>
          <w:bCs/>
        </w:rPr>
        <w:t>B</w:t>
      </w:r>
      <w:r w:rsidR="00155200">
        <w:rPr>
          <w:b/>
          <w:bCs/>
        </w:rPr>
        <w:t>l</w:t>
      </w:r>
      <w:r w:rsidR="00155200" w:rsidRPr="001B0C26">
        <w:rPr>
          <w:b/>
          <w:bCs/>
        </w:rPr>
        <w:t>dg.</w:t>
      </w:r>
      <w:r w:rsidRPr="001B0C26">
        <w:rPr>
          <w:b/>
          <w:bCs/>
        </w:rPr>
        <w:t xml:space="preserve"> 94 </w:t>
      </w:r>
      <w:r>
        <w:rPr>
          <w:b/>
          <w:bCs/>
        </w:rPr>
        <w:t xml:space="preserve">– </w:t>
      </w:r>
      <w:r w:rsidR="00155200">
        <w:rPr>
          <w:b/>
          <w:bCs/>
        </w:rPr>
        <w:t>trash in</w:t>
      </w:r>
      <w:r>
        <w:rPr>
          <w:b/>
          <w:bCs/>
        </w:rPr>
        <w:t xml:space="preserve"> h</w:t>
      </w:r>
      <w:r w:rsidRPr="001B0C26">
        <w:rPr>
          <w:b/>
          <w:bCs/>
        </w:rPr>
        <w:t>allway</w:t>
      </w:r>
      <w:r>
        <w:rPr>
          <w:b/>
          <w:bCs/>
        </w:rPr>
        <w:t>s</w:t>
      </w:r>
      <w:r w:rsidRPr="001B0C26">
        <w:rPr>
          <w:b/>
          <w:bCs/>
        </w:rPr>
        <w:t xml:space="preserve"> </w:t>
      </w:r>
    </w:p>
    <w:p w14:paraId="620F32D7" w14:textId="408F8CCA" w:rsidR="001B0C26" w:rsidRDefault="001B0C26" w:rsidP="008D2491">
      <w:pPr>
        <w:ind w:left="720"/>
      </w:pPr>
      <w:r>
        <w:t>There is a reoccurring problem in Bldg. 94 with furniture and trash that is left in the hallways and many departments do not want to claim because Facilities will charge to dispose.</w:t>
      </w:r>
      <w:r w:rsidR="003F72E8">
        <w:t xml:space="preserve"> Dean Passe will speak to colleagues that are also in Bldg. 94. </w:t>
      </w:r>
    </w:p>
    <w:p w14:paraId="5E1906D6" w14:textId="77777777" w:rsidR="003F72E8" w:rsidRDefault="003F72E8" w:rsidP="008D2491">
      <w:pPr>
        <w:ind w:left="720"/>
      </w:pPr>
    </w:p>
    <w:p w14:paraId="31421D25" w14:textId="77777777" w:rsidR="008D2491" w:rsidRDefault="008D2491" w:rsidP="008D2491">
      <w:pPr>
        <w:ind w:left="720"/>
      </w:pPr>
    </w:p>
    <w:p w14:paraId="21E048F8" w14:textId="77777777" w:rsidR="00392083" w:rsidRPr="00392083" w:rsidRDefault="00392083" w:rsidP="00392083">
      <w:pPr>
        <w:rPr>
          <w:b/>
        </w:rPr>
      </w:pP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7049"/>
    <w:multiLevelType w:val="hybridMultilevel"/>
    <w:tmpl w:val="5AA84B5E"/>
    <w:lvl w:ilvl="0" w:tplc="4AF88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3"/>
  </w:num>
  <w:num w:numId="6">
    <w:abstractNumId w:val="9"/>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51"/>
    <w:rsid w:val="00002CEC"/>
    <w:rsid w:val="0000458B"/>
    <w:rsid w:val="00005B55"/>
    <w:rsid w:val="00024CFB"/>
    <w:rsid w:val="00025AF0"/>
    <w:rsid w:val="00032266"/>
    <w:rsid w:val="000335C1"/>
    <w:rsid w:val="00042D0B"/>
    <w:rsid w:val="000617DD"/>
    <w:rsid w:val="00067B6F"/>
    <w:rsid w:val="0009092F"/>
    <w:rsid w:val="000A5E71"/>
    <w:rsid w:val="000E0B9B"/>
    <w:rsid w:val="000E75B6"/>
    <w:rsid w:val="001002E7"/>
    <w:rsid w:val="00103C04"/>
    <w:rsid w:val="00104B28"/>
    <w:rsid w:val="00112655"/>
    <w:rsid w:val="00112FB3"/>
    <w:rsid w:val="00117979"/>
    <w:rsid w:val="00123AFD"/>
    <w:rsid w:val="00125DF2"/>
    <w:rsid w:val="00155200"/>
    <w:rsid w:val="00171E8B"/>
    <w:rsid w:val="0018303A"/>
    <w:rsid w:val="00194662"/>
    <w:rsid w:val="0019781B"/>
    <w:rsid w:val="001B0C26"/>
    <w:rsid w:val="001B2322"/>
    <w:rsid w:val="001B23B8"/>
    <w:rsid w:val="001C2349"/>
    <w:rsid w:val="001C44DB"/>
    <w:rsid w:val="001C4841"/>
    <w:rsid w:val="001C5FAF"/>
    <w:rsid w:val="001E625C"/>
    <w:rsid w:val="001F1295"/>
    <w:rsid w:val="001F3D22"/>
    <w:rsid w:val="0020655F"/>
    <w:rsid w:val="00216068"/>
    <w:rsid w:val="00221812"/>
    <w:rsid w:val="00223C7B"/>
    <w:rsid w:val="002247A9"/>
    <w:rsid w:val="00240C4D"/>
    <w:rsid w:val="002511BF"/>
    <w:rsid w:val="00261FEE"/>
    <w:rsid w:val="002752B3"/>
    <w:rsid w:val="002832DE"/>
    <w:rsid w:val="002A2FDB"/>
    <w:rsid w:val="002D0163"/>
    <w:rsid w:val="002D52D3"/>
    <w:rsid w:val="002E2F73"/>
    <w:rsid w:val="002E360D"/>
    <w:rsid w:val="00311B69"/>
    <w:rsid w:val="0032177A"/>
    <w:rsid w:val="00331698"/>
    <w:rsid w:val="003443ED"/>
    <w:rsid w:val="0034523F"/>
    <w:rsid w:val="00361946"/>
    <w:rsid w:val="003758F0"/>
    <w:rsid w:val="00385FA3"/>
    <w:rsid w:val="00386B15"/>
    <w:rsid w:val="00392083"/>
    <w:rsid w:val="003C0788"/>
    <w:rsid w:val="003C1AC5"/>
    <w:rsid w:val="003E20D3"/>
    <w:rsid w:val="003F1C10"/>
    <w:rsid w:val="003F72E8"/>
    <w:rsid w:val="0041265F"/>
    <w:rsid w:val="00416F03"/>
    <w:rsid w:val="00422626"/>
    <w:rsid w:val="004422E2"/>
    <w:rsid w:val="00451204"/>
    <w:rsid w:val="0046112A"/>
    <w:rsid w:val="00484395"/>
    <w:rsid w:val="004A354D"/>
    <w:rsid w:val="004A6835"/>
    <w:rsid w:val="004C6D2D"/>
    <w:rsid w:val="004D55C2"/>
    <w:rsid w:val="004D6202"/>
    <w:rsid w:val="0055585A"/>
    <w:rsid w:val="00561BB8"/>
    <w:rsid w:val="00563B2E"/>
    <w:rsid w:val="00566AA3"/>
    <w:rsid w:val="00585B91"/>
    <w:rsid w:val="005A6810"/>
    <w:rsid w:val="00600CFC"/>
    <w:rsid w:val="006042BF"/>
    <w:rsid w:val="00605EA7"/>
    <w:rsid w:val="00611466"/>
    <w:rsid w:val="00617A2C"/>
    <w:rsid w:val="00622F43"/>
    <w:rsid w:val="00652CB9"/>
    <w:rsid w:val="006544EC"/>
    <w:rsid w:val="00664494"/>
    <w:rsid w:val="006913D8"/>
    <w:rsid w:val="006A0AE2"/>
    <w:rsid w:val="006C21A9"/>
    <w:rsid w:val="006C24F9"/>
    <w:rsid w:val="006D57FB"/>
    <w:rsid w:val="006F127F"/>
    <w:rsid w:val="00700E51"/>
    <w:rsid w:val="0070422C"/>
    <w:rsid w:val="00704922"/>
    <w:rsid w:val="007232E4"/>
    <w:rsid w:val="0076441F"/>
    <w:rsid w:val="007660D8"/>
    <w:rsid w:val="007754C6"/>
    <w:rsid w:val="007B391A"/>
    <w:rsid w:val="007D462C"/>
    <w:rsid w:val="007E6D8C"/>
    <w:rsid w:val="007F01D3"/>
    <w:rsid w:val="007F5DDE"/>
    <w:rsid w:val="00811AE2"/>
    <w:rsid w:val="00823E9A"/>
    <w:rsid w:val="00856181"/>
    <w:rsid w:val="0086125B"/>
    <w:rsid w:val="0088638A"/>
    <w:rsid w:val="0089731D"/>
    <w:rsid w:val="008C7286"/>
    <w:rsid w:val="008D2491"/>
    <w:rsid w:val="008E7D9E"/>
    <w:rsid w:val="008F5DCE"/>
    <w:rsid w:val="00921771"/>
    <w:rsid w:val="00924F67"/>
    <w:rsid w:val="009330A1"/>
    <w:rsid w:val="0093404B"/>
    <w:rsid w:val="00951D4A"/>
    <w:rsid w:val="009601EF"/>
    <w:rsid w:val="009634B1"/>
    <w:rsid w:val="00966547"/>
    <w:rsid w:val="00971480"/>
    <w:rsid w:val="009730B0"/>
    <w:rsid w:val="00973330"/>
    <w:rsid w:val="00973E5A"/>
    <w:rsid w:val="009771AC"/>
    <w:rsid w:val="00991290"/>
    <w:rsid w:val="009A3C7F"/>
    <w:rsid w:val="009B04B7"/>
    <w:rsid w:val="009B0D2D"/>
    <w:rsid w:val="009B362E"/>
    <w:rsid w:val="009E4208"/>
    <w:rsid w:val="009E465C"/>
    <w:rsid w:val="009F5E7B"/>
    <w:rsid w:val="00A125C1"/>
    <w:rsid w:val="00A25D04"/>
    <w:rsid w:val="00A27449"/>
    <w:rsid w:val="00A27648"/>
    <w:rsid w:val="00A27B9A"/>
    <w:rsid w:val="00A3005B"/>
    <w:rsid w:val="00A31A95"/>
    <w:rsid w:val="00A31C55"/>
    <w:rsid w:val="00A330DA"/>
    <w:rsid w:val="00A3386B"/>
    <w:rsid w:val="00A41F0B"/>
    <w:rsid w:val="00A86689"/>
    <w:rsid w:val="00A86F1F"/>
    <w:rsid w:val="00AE65EC"/>
    <w:rsid w:val="00AF44E3"/>
    <w:rsid w:val="00B308ED"/>
    <w:rsid w:val="00B33801"/>
    <w:rsid w:val="00B40A97"/>
    <w:rsid w:val="00B438D9"/>
    <w:rsid w:val="00B44507"/>
    <w:rsid w:val="00B4652D"/>
    <w:rsid w:val="00B61CF9"/>
    <w:rsid w:val="00B85DE0"/>
    <w:rsid w:val="00B91127"/>
    <w:rsid w:val="00BC41DA"/>
    <w:rsid w:val="00BD5D04"/>
    <w:rsid w:val="00BE4CBF"/>
    <w:rsid w:val="00BF744D"/>
    <w:rsid w:val="00C22651"/>
    <w:rsid w:val="00C34700"/>
    <w:rsid w:val="00C3758C"/>
    <w:rsid w:val="00C376A3"/>
    <w:rsid w:val="00C45F3F"/>
    <w:rsid w:val="00C74504"/>
    <w:rsid w:val="00C7609A"/>
    <w:rsid w:val="00C810BD"/>
    <w:rsid w:val="00C9027C"/>
    <w:rsid w:val="00C90A8D"/>
    <w:rsid w:val="00CA23B5"/>
    <w:rsid w:val="00CA5282"/>
    <w:rsid w:val="00CB210D"/>
    <w:rsid w:val="00CC72FD"/>
    <w:rsid w:val="00CD596A"/>
    <w:rsid w:val="00CD6BA0"/>
    <w:rsid w:val="00CD76F6"/>
    <w:rsid w:val="00CF30D3"/>
    <w:rsid w:val="00D017EE"/>
    <w:rsid w:val="00D24876"/>
    <w:rsid w:val="00D4604F"/>
    <w:rsid w:val="00D56703"/>
    <w:rsid w:val="00D8270A"/>
    <w:rsid w:val="00D842DB"/>
    <w:rsid w:val="00D9788C"/>
    <w:rsid w:val="00DA2707"/>
    <w:rsid w:val="00DA4509"/>
    <w:rsid w:val="00DD0114"/>
    <w:rsid w:val="00DE4A5E"/>
    <w:rsid w:val="00E05FE3"/>
    <w:rsid w:val="00E42F0B"/>
    <w:rsid w:val="00E60592"/>
    <w:rsid w:val="00E64648"/>
    <w:rsid w:val="00E711A2"/>
    <w:rsid w:val="00E77BD2"/>
    <w:rsid w:val="00E93108"/>
    <w:rsid w:val="00E95011"/>
    <w:rsid w:val="00EB3BD6"/>
    <w:rsid w:val="00ED2A58"/>
    <w:rsid w:val="00EF1A85"/>
    <w:rsid w:val="00EF6944"/>
    <w:rsid w:val="00F116E7"/>
    <w:rsid w:val="00F420FA"/>
    <w:rsid w:val="00F44DE7"/>
    <w:rsid w:val="00F54BAD"/>
    <w:rsid w:val="00F6313D"/>
    <w:rsid w:val="00F70233"/>
    <w:rsid w:val="00F72F8C"/>
    <w:rsid w:val="00F925D4"/>
    <w:rsid w:val="00F92FF2"/>
    <w:rsid w:val="00FC4295"/>
    <w:rsid w:val="00FD150C"/>
    <w:rsid w:val="00FD2001"/>
    <w:rsid w:val="00FD40B1"/>
    <w:rsid w:val="00FE1C0E"/>
    <w:rsid w:val="00FF6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4581CE16-507E-154F-B23A-B99C5864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cp:lastPrinted>2019-06-10T23:38:00Z</cp:lastPrinted>
  <dcterms:created xsi:type="dcterms:W3CDTF">2019-06-24T22:38:00Z</dcterms:created>
  <dcterms:modified xsi:type="dcterms:W3CDTF">2019-06-24T22:38:00Z</dcterms:modified>
</cp:coreProperties>
</file>