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4DC34C" w14:textId="29827B5B" w:rsidR="00F01F88" w:rsidRPr="007F53FB" w:rsidRDefault="00FF053C" w:rsidP="00A25412">
      <w:pPr>
        <w:pStyle w:val="Heading1"/>
        <w:jc w:val="center"/>
        <w:rPr>
          <w:rFonts w:eastAsia="GungsuhChe" w:cstheme="minorHAnsi"/>
          <w:szCs w:val="40"/>
        </w:rPr>
      </w:pPr>
      <w:r>
        <w:rPr>
          <w:rFonts w:eastAsia="GungsuhChe" w:cstheme="minorHAnsi"/>
          <w:szCs w:val="40"/>
        </w:rPr>
        <w:t>D</w:t>
      </w:r>
      <w:r w:rsidR="004972BF" w:rsidRPr="007F53FB">
        <w:rPr>
          <w:rFonts w:eastAsia="GungsuhChe" w:cstheme="minorHAnsi"/>
          <w:szCs w:val="40"/>
        </w:rPr>
        <w:t>isability Resource Center</w:t>
      </w:r>
      <w:r w:rsidR="00F01F88">
        <w:rPr>
          <w:rFonts w:eastAsia="GungsuhChe" w:cstheme="minorHAnsi"/>
          <w:szCs w:val="40"/>
        </w:rPr>
        <w:t xml:space="preserve"> </w:t>
      </w:r>
      <w:r w:rsidR="00A25412">
        <w:rPr>
          <w:rFonts w:eastAsia="GungsuhChe" w:cstheme="minorHAnsi"/>
          <w:szCs w:val="40"/>
        </w:rPr>
        <w:br/>
      </w:r>
      <w:r w:rsidR="00F01F88" w:rsidRPr="00F01F88">
        <w:rPr>
          <w:b w:val="0"/>
        </w:rPr>
        <w:t xml:space="preserve">Extended Deadlines </w:t>
      </w:r>
      <w:r w:rsidR="00F01F88">
        <w:rPr>
          <w:b w:val="0"/>
        </w:rPr>
        <w:t>f</w:t>
      </w:r>
      <w:r w:rsidR="00F01F88" w:rsidRPr="00F01F88">
        <w:rPr>
          <w:b w:val="0"/>
        </w:rPr>
        <w:t>or Assignments</w:t>
      </w:r>
    </w:p>
    <w:p w14:paraId="37829ED6" w14:textId="7158EFF8" w:rsidR="00352C71" w:rsidRPr="00F01F88" w:rsidRDefault="005C08C4" w:rsidP="00EE7998">
      <w:pPr>
        <w:pStyle w:val="Heading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sz w:val="21"/>
          <w:szCs w:val="21"/>
        </w:rPr>
      </w:pPr>
      <w:r w:rsidRPr="00F01F88">
        <w:t>Student Responsibilities</w:t>
      </w:r>
    </w:p>
    <w:p w14:paraId="0B0A73A8" w14:textId="77777777" w:rsidR="00657180" w:rsidRPr="00533D21" w:rsidRDefault="00657180" w:rsidP="00657180">
      <w:pPr>
        <w:rPr>
          <w:b/>
          <w:bCs/>
          <w:sz w:val="21"/>
          <w:szCs w:val="21"/>
        </w:rPr>
      </w:pPr>
      <w:r w:rsidRPr="00533D21">
        <w:rPr>
          <w:b/>
          <w:bCs/>
          <w:sz w:val="21"/>
          <w:szCs w:val="21"/>
        </w:rPr>
        <w:t xml:space="preserve">This accommodation is specifically designed to provide flexibility around class deadlines </w:t>
      </w:r>
      <w:proofErr w:type="gramStart"/>
      <w:r w:rsidRPr="00533D21">
        <w:rPr>
          <w:b/>
          <w:bCs/>
          <w:sz w:val="21"/>
          <w:szCs w:val="21"/>
        </w:rPr>
        <w:t>in order to</w:t>
      </w:r>
      <w:proofErr w:type="gramEnd"/>
      <w:r w:rsidRPr="00533D21">
        <w:rPr>
          <w:b/>
          <w:bCs/>
          <w:sz w:val="21"/>
          <w:szCs w:val="21"/>
        </w:rPr>
        <w:t xml:space="preserve"> specifically address barriers related to chronic physical or mental conditions which result in significant challenges to completing assignments by their due dates.</w:t>
      </w:r>
    </w:p>
    <w:p w14:paraId="3D366A5D" w14:textId="59E9E81E" w:rsidR="00AB68DB" w:rsidRPr="00533D21" w:rsidRDefault="00F94CD4" w:rsidP="00F94CD4">
      <w:pPr>
        <w:pStyle w:val="ListParagraph"/>
        <w:numPr>
          <w:ilvl w:val="0"/>
          <w:numId w:val="9"/>
        </w:numPr>
        <w:contextualSpacing w:val="0"/>
        <w:rPr>
          <w:rFonts w:cstheme="minorHAnsi"/>
          <w:sz w:val="21"/>
          <w:szCs w:val="21"/>
        </w:rPr>
      </w:pPr>
      <w:r w:rsidRPr="00533D21">
        <w:rPr>
          <w:rFonts w:cstheme="minorHAnsi"/>
          <w:sz w:val="21"/>
          <w:szCs w:val="21"/>
        </w:rPr>
        <w:t xml:space="preserve">Log on to </w:t>
      </w:r>
      <w:hyperlink r:id="rId8" w:history="1">
        <w:proofErr w:type="spellStart"/>
        <w:r>
          <w:rPr>
            <w:rStyle w:val="Hyperlink"/>
            <w:rFonts w:cstheme="minorHAnsi"/>
            <w:sz w:val="21"/>
            <w:szCs w:val="21"/>
          </w:rPr>
          <w:t>myDRC</w:t>
        </w:r>
        <w:proofErr w:type="spellEnd"/>
        <w:r>
          <w:rPr>
            <w:rStyle w:val="Hyperlink"/>
            <w:rFonts w:cstheme="minorHAnsi"/>
            <w:sz w:val="21"/>
            <w:szCs w:val="21"/>
          </w:rPr>
          <w:t xml:space="preserve"> Portal</w:t>
        </w:r>
      </w:hyperlink>
      <w:r w:rsidRPr="00533D21">
        <w:rPr>
          <w:rFonts w:cstheme="minorHAnsi"/>
          <w:sz w:val="21"/>
          <w:szCs w:val="21"/>
        </w:rPr>
        <w:t xml:space="preserve"> and submit an accommodation request </w:t>
      </w:r>
      <w:r w:rsidR="00121C75" w:rsidRPr="00533D21">
        <w:rPr>
          <w:rFonts w:cstheme="minorHAnsi"/>
          <w:sz w:val="21"/>
          <w:szCs w:val="21"/>
        </w:rPr>
        <w:t xml:space="preserve">by selecting </w:t>
      </w:r>
      <w:r w:rsidR="00121C75" w:rsidRPr="00533D21">
        <w:rPr>
          <w:rFonts w:cstheme="minorHAnsi"/>
          <w:i/>
          <w:iCs/>
          <w:sz w:val="21"/>
          <w:szCs w:val="21"/>
        </w:rPr>
        <w:t>Extended Deadlines for Assignments</w:t>
      </w:r>
      <w:r w:rsidR="00121C75" w:rsidRPr="00533D21">
        <w:rPr>
          <w:rFonts w:cstheme="minorHAnsi"/>
          <w:sz w:val="21"/>
          <w:szCs w:val="21"/>
        </w:rPr>
        <w:t xml:space="preserve"> for each class in which it is needed. </w:t>
      </w:r>
      <w:r w:rsidR="00484ECC" w:rsidRPr="00533D21">
        <w:rPr>
          <w:rFonts w:cstheme="minorHAnsi"/>
          <w:sz w:val="21"/>
          <w:szCs w:val="21"/>
        </w:rPr>
        <w:t xml:space="preserve">The system </w:t>
      </w:r>
      <w:r w:rsidR="00C655D3" w:rsidRPr="00533D21">
        <w:rPr>
          <w:rFonts w:cstheme="minorHAnsi"/>
          <w:sz w:val="21"/>
          <w:szCs w:val="21"/>
        </w:rPr>
        <w:t>will</w:t>
      </w:r>
      <w:r w:rsidR="00121C75" w:rsidRPr="00533D21">
        <w:rPr>
          <w:rFonts w:cstheme="minorHAnsi"/>
          <w:sz w:val="21"/>
          <w:szCs w:val="21"/>
        </w:rPr>
        <w:t xml:space="preserve"> email your notification letters to your </w:t>
      </w:r>
      <w:r>
        <w:rPr>
          <w:rFonts w:cstheme="minorHAnsi"/>
          <w:sz w:val="21"/>
          <w:szCs w:val="21"/>
        </w:rPr>
        <w:t>instructor</w:t>
      </w:r>
      <w:r w:rsidR="00121C75" w:rsidRPr="00533D21">
        <w:rPr>
          <w:rFonts w:cstheme="minorHAnsi"/>
          <w:sz w:val="21"/>
          <w:szCs w:val="21"/>
        </w:rPr>
        <w:t xml:space="preserve">s. </w:t>
      </w:r>
      <w:r w:rsidR="00484ECC" w:rsidRPr="00533D21">
        <w:rPr>
          <w:rFonts w:cstheme="minorHAnsi"/>
          <w:sz w:val="21"/>
          <w:szCs w:val="21"/>
        </w:rPr>
        <w:t>Request the accommodation in a timely manner at the start of, or as early as possible in the semester.</w:t>
      </w:r>
    </w:p>
    <w:p w14:paraId="1F1F0A17" w14:textId="6632D049" w:rsidR="00BF39F0" w:rsidRPr="00533D21" w:rsidRDefault="00484ECC" w:rsidP="00F94CD4">
      <w:pPr>
        <w:pStyle w:val="ListParagraph"/>
        <w:numPr>
          <w:ilvl w:val="0"/>
          <w:numId w:val="9"/>
        </w:numPr>
        <w:contextualSpacing w:val="0"/>
        <w:rPr>
          <w:rFonts w:cstheme="minorHAnsi"/>
          <w:sz w:val="21"/>
          <w:szCs w:val="21"/>
        </w:rPr>
      </w:pPr>
      <w:r w:rsidRPr="00533D21">
        <w:rPr>
          <w:rFonts w:cstheme="minorHAnsi"/>
          <w:sz w:val="21"/>
          <w:szCs w:val="21"/>
        </w:rPr>
        <w:t xml:space="preserve">Once you have requested your accommodations </w:t>
      </w:r>
      <w:r w:rsidR="00E60A94" w:rsidRPr="00533D21">
        <w:rPr>
          <w:rFonts w:cstheme="minorHAnsi"/>
          <w:sz w:val="21"/>
          <w:szCs w:val="21"/>
        </w:rPr>
        <w:t xml:space="preserve">and a letter has been sent to your </w:t>
      </w:r>
      <w:r w:rsidR="00F94CD4">
        <w:rPr>
          <w:rFonts w:cstheme="minorHAnsi"/>
          <w:sz w:val="21"/>
          <w:szCs w:val="21"/>
        </w:rPr>
        <w:t>instructor</w:t>
      </w:r>
      <w:r w:rsidR="00E60A94" w:rsidRPr="00533D21">
        <w:rPr>
          <w:rFonts w:cstheme="minorHAnsi"/>
          <w:sz w:val="21"/>
          <w:szCs w:val="21"/>
        </w:rPr>
        <w:t xml:space="preserve">s, </w:t>
      </w:r>
      <w:r w:rsidRPr="00533D21">
        <w:rPr>
          <w:rFonts w:cstheme="minorHAnsi"/>
          <w:sz w:val="21"/>
          <w:szCs w:val="21"/>
        </w:rPr>
        <w:t>click on the flexible agreement link</w:t>
      </w:r>
      <w:r w:rsidR="00BF39F0" w:rsidRPr="00533D21">
        <w:rPr>
          <w:rFonts w:cstheme="minorHAnsi"/>
          <w:sz w:val="21"/>
          <w:szCs w:val="21"/>
        </w:rPr>
        <w:t xml:space="preserve"> </w:t>
      </w:r>
      <w:r w:rsidR="00E60A94" w:rsidRPr="00533D21">
        <w:rPr>
          <w:rFonts w:cstheme="minorHAnsi"/>
          <w:sz w:val="21"/>
          <w:szCs w:val="21"/>
        </w:rPr>
        <w:t xml:space="preserve">located in your </w:t>
      </w:r>
      <w:proofErr w:type="spellStart"/>
      <w:r w:rsidR="00E60A94" w:rsidRPr="00533D21">
        <w:rPr>
          <w:rFonts w:cstheme="minorHAnsi"/>
          <w:sz w:val="21"/>
          <w:szCs w:val="21"/>
        </w:rPr>
        <w:t>myDRC</w:t>
      </w:r>
      <w:proofErr w:type="spellEnd"/>
      <w:r w:rsidR="00E60A94" w:rsidRPr="00533D21">
        <w:rPr>
          <w:rFonts w:cstheme="minorHAnsi"/>
          <w:sz w:val="21"/>
          <w:szCs w:val="21"/>
        </w:rPr>
        <w:t xml:space="preserve"> account </w:t>
      </w:r>
      <w:r w:rsidR="00BF39F0" w:rsidRPr="00533D21">
        <w:rPr>
          <w:rFonts w:cstheme="minorHAnsi"/>
          <w:sz w:val="21"/>
          <w:szCs w:val="21"/>
        </w:rPr>
        <w:t>to initiate your flexible agreements for each course.</w:t>
      </w:r>
    </w:p>
    <w:p w14:paraId="40C96854" w14:textId="58B382FE" w:rsidR="00E95E42" w:rsidRPr="00533D21" w:rsidRDefault="00E95E42" w:rsidP="00F94CD4">
      <w:pPr>
        <w:pStyle w:val="ListParagraph"/>
        <w:numPr>
          <w:ilvl w:val="0"/>
          <w:numId w:val="9"/>
        </w:numPr>
        <w:contextualSpacing w:val="0"/>
        <w:rPr>
          <w:rFonts w:cstheme="minorHAnsi"/>
          <w:sz w:val="21"/>
          <w:szCs w:val="21"/>
        </w:rPr>
      </w:pPr>
      <w:r w:rsidRPr="00533D21">
        <w:rPr>
          <w:rFonts w:cstheme="minorHAnsi"/>
          <w:sz w:val="21"/>
          <w:szCs w:val="21"/>
        </w:rPr>
        <w:t xml:space="preserve">Carefully review the syllabus for each course regarding making up missed </w:t>
      </w:r>
      <w:r w:rsidR="00E60A94" w:rsidRPr="00533D21">
        <w:rPr>
          <w:rFonts w:cstheme="minorHAnsi"/>
          <w:sz w:val="21"/>
          <w:szCs w:val="21"/>
        </w:rPr>
        <w:t>work and</w:t>
      </w:r>
      <w:r w:rsidRPr="00533D21">
        <w:rPr>
          <w:rFonts w:cstheme="minorHAnsi"/>
          <w:sz w:val="21"/>
          <w:szCs w:val="21"/>
        </w:rPr>
        <w:t xml:space="preserve"> submitting late work. </w:t>
      </w:r>
    </w:p>
    <w:p w14:paraId="2833D8D1" w14:textId="7256387E" w:rsidR="003B7C17" w:rsidRPr="00533D21" w:rsidRDefault="003B7C17" w:rsidP="00F94CD4">
      <w:pPr>
        <w:pStyle w:val="ListParagraph"/>
        <w:numPr>
          <w:ilvl w:val="0"/>
          <w:numId w:val="9"/>
        </w:numPr>
        <w:contextualSpacing w:val="0"/>
        <w:rPr>
          <w:rFonts w:cstheme="minorHAnsi"/>
          <w:sz w:val="21"/>
          <w:szCs w:val="21"/>
        </w:rPr>
      </w:pPr>
      <w:r w:rsidRPr="00533D21">
        <w:rPr>
          <w:rFonts w:cstheme="minorHAnsi"/>
          <w:sz w:val="21"/>
          <w:szCs w:val="21"/>
        </w:rPr>
        <w:t xml:space="preserve">The following questions will be listed on the agreement. </w:t>
      </w:r>
      <w:r w:rsidR="00285E88" w:rsidRPr="00533D21">
        <w:rPr>
          <w:rFonts w:cstheme="minorHAnsi"/>
          <w:sz w:val="21"/>
          <w:szCs w:val="21"/>
        </w:rPr>
        <w:t xml:space="preserve">Add your request </w:t>
      </w:r>
      <w:r w:rsidR="000F687A" w:rsidRPr="00533D21">
        <w:rPr>
          <w:rFonts w:cstheme="minorHAnsi"/>
          <w:sz w:val="21"/>
          <w:szCs w:val="21"/>
        </w:rPr>
        <w:t>keeping in mind this accommodation is not intended for excessive late submissions or</w:t>
      </w:r>
      <w:r w:rsidR="00C655D3" w:rsidRPr="00533D21">
        <w:rPr>
          <w:rFonts w:cstheme="minorHAnsi"/>
          <w:sz w:val="21"/>
          <w:szCs w:val="21"/>
        </w:rPr>
        <w:t xml:space="preserve"> unlimited acceptance of late work</w:t>
      </w:r>
      <w:r w:rsidR="000F687A" w:rsidRPr="00533D21">
        <w:rPr>
          <w:rFonts w:cstheme="minorHAnsi"/>
          <w:sz w:val="21"/>
          <w:szCs w:val="21"/>
        </w:rPr>
        <w:t xml:space="preserve"> and are to be used for</w:t>
      </w:r>
      <w:r w:rsidR="00285E88" w:rsidRPr="00533D21">
        <w:rPr>
          <w:rFonts w:cstheme="minorHAnsi"/>
          <w:sz w:val="21"/>
          <w:szCs w:val="21"/>
        </w:rPr>
        <w:t xml:space="preserve"> </w:t>
      </w:r>
      <w:r w:rsidR="00C655D3" w:rsidRPr="00533D21">
        <w:rPr>
          <w:rFonts w:cstheme="minorHAnsi"/>
          <w:sz w:val="21"/>
          <w:szCs w:val="21"/>
        </w:rPr>
        <w:t>“flare up” reasons only.</w:t>
      </w:r>
    </w:p>
    <w:p w14:paraId="7DED5E95" w14:textId="3A7990CE" w:rsidR="00107312" w:rsidRPr="00533D21" w:rsidRDefault="003B7C17" w:rsidP="00F94CD4">
      <w:pPr>
        <w:pStyle w:val="ListParagraph"/>
        <w:numPr>
          <w:ilvl w:val="0"/>
          <w:numId w:val="10"/>
        </w:numPr>
        <w:contextualSpacing w:val="0"/>
        <w:rPr>
          <w:rFonts w:cstheme="minorHAnsi"/>
          <w:sz w:val="21"/>
          <w:szCs w:val="21"/>
        </w:rPr>
      </w:pPr>
      <w:r w:rsidRPr="00533D21">
        <w:rPr>
          <w:rFonts w:cstheme="minorHAnsi"/>
          <w:sz w:val="21"/>
          <w:szCs w:val="21"/>
        </w:rPr>
        <w:t xml:space="preserve">What is the </w:t>
      </w:r>
      <w:r w:rsidR="00015F73" w:rsidRPr="00533D21">
        <w:rPr>
          <w:rFonts w:cstheme="minorHAnsi"/>
          <w:sz w:val="21"/>
          <w:szCs w:val="21"/>
        </w:rPr>
        <w:t>late course work policy according to the syllabus?</w:t>
      </w:r>
    </w:p>
    <w:p w14:paraId="1215D224" w14:textId="768A69BE" w:rsidR="00107312" w:rsidRPr="00533D21" w:rsidRDefault="00015F73" w:rsidP="00F94CD4">
      <w:pPr>
        <w:pStyle w:val="ListParagraph"/>
        <w:numPr>
          <w:ilvl w:val="0"/>
          <w:numId w:val="10"/>
        </w:numPr>
        <w:contextualSpacing w:val="0"/>
        <w:rPr>
          <w:rFonts w:cstheme="minorHAnsi"/>
          <w:sz w:val="21"/>
          <w:szCs w:val="21"/>
        </w:rPr>
      </w:pPr>
      <w:r w:rsidRPr="00533D21">
        <w:rPr>
          <w:rFonts w:cstheme="minorHAnsi"/>
          <w:sz w:val="21"/>
          <w:szCs w:val="21"/>
        </w:rPr>
        <w:t xml:space="preserve">Student is allowed a maximum of _________ additional disability-related late submission </w:t>
      </w:r>
      <w:r w:rsidR="005F2CBD" w:rsidRPr="00533D21">
        <w:rPr>
          <w:rFonts w:cstheme="minorHAnsi"/>
          <w:sz w:val="21"/>
          <w:szCs w:val="21"/>
        </w:rPr>
        <w:t>of assignments without penalty?</w:t>
      </w:r>
    </w:p>
    <w:p w14:paraId="7FBA9824" w14:textId="63876390" w:rsidR="00107312" w:rsidRPr="00533D21" w:rsidRDefault="005F2CBD" w:rsidP="00F94CD4">
      <w:pPr>
        <w:pStyle w:val="ListParagraph"/>
        <w:numPr>
          <w:ilvl w:val="0"/>
          <w:numId w:val="10"/>
        </w:numPr>
        <w:contextualSpacing w:val="0"/>
        <w:rPr>
          <w:rFonts w:cstheme="minorHAnsi"/>
          <w:sz w:val="21"/>
          <w:szCs w:val="21"/>
        </w:rPr>
      </w:pPr>
      <w:r w:rsidRPr="00533D21">
        <w:rPr>
          <w:rFonts w:cstheme="minorHAnsi"/>
          <w:sz w:val="21"/>
          <w:szCs w:val="21"/>
        </w:rPr>
        <w:t>Student is allowed up to ________ day(s) to submit a late assignment.</w:t>
      </w:r>
    </w:p>
    <w:p w14:paraId="0D76CADD" w14:textId="115FA04C" w:rsidR="005F2CBD" w:rsidRPr="00533D21" w:rsidRDefault="005F2CBD" w:rsidP="00F94CD4">
      <w:pPr>
        <w:pStyle w:val="ListParagraph"/>
        <w:numPr>
          <w:ilvl w:val="0"/>
          <w:numId w:val="10"/>
        </w:numPr>
        <w:contextualSpacing w:val="0"/>
        <w:rPr>
          <w:rFonts w:cstheme="minorHAnsi"/>
          <w:sz w:val="21"/>
          <w:szCs w:val="21"/>
        </w:rPr>
      </w:pPr>
      <w:r w:rsidRPr="00533D21">
        <w:rPr>
          <w:rFonts w:cstheme="minorHAnsi"/>
          <w:sz w:val="21"/>
          <w:szCs w:val="21"/>
        </w:rPr>
        <w:t>Are there any assignments where late submission of assignments may be unreasonable? Is so, please explain</w:t>
      </w:r>
      <w:r w:rsidR="00A51CEF" w:rsidRPr="00533D21">
        <w:rPr>
          <w:rFonts w:cstheme="minorHAnsi"/>
          <w:sz w:val="21"/>
          <w:szCs w:val="21"/>
        </w:rPr>
        <w:t>. (Examples include group assignments or lab work).</w:t>
      </w:r>
    </w:p>
    <w:p w14:paraId="6DB2BF1F" w14:textId="05D214E2" w:rsidR="006F08D9" w:rsidRPr="00533D21" w:rsidRDefault="006F08D9" w:rsidP="00F94CD4">
      <w:pPr>
        <w:pStyle w:val="ListParagraph"/>
        <w:numPr>
          <w:ilvl w:val="0"/>
          <w:numId w:val="10"/>
        </w:numPr>
        <w:contextualSpacing w:val="0"/>
        <w:rPr>
          <w:rFonts w:cstheme="minorHAnsi"/>
          <w:sz w:val="21"/>
          <w:szCs w:val="21"/>
        </w:rPr>
      </w:pPr>
      <w:r w:rsidRPr="00533D21">
        <w:rPr>
          <w:rFonts w:cstheme="minorHAnsi"/>
          <w:sz w:val="21"/>
          <w:szCs w:val="21"/>
        </w:rPr>
        <w:t>What procedure must be followed to notify the instructor about disability-related late submission of assignments? (Instructor Only)</w:t>
      </w:r>
    </w:p>
    <w:p w14:paraId="631B0059" w14:textId="390D90F4" w:rsidR="00736287" w:rsidRPr="00533D21" w:rsidRDefault="0031751D" w:rsidP="00F94CD4">
      <w:pPr>
        <w:ind w:left="720"/>
        <w:rPr>
          <w:rFonts w:cstheme="minorHAnsi"/>
          <w:sz w:val="21"/>
          <w:szCs w:val="21"/>
        </w:rPr>
      </w:pPr>
      <w:r w:rsidRPr="00533D21">
        <w:rPr>
          <w:rFonts w:cstheme="minorHAnsi"/>
          <w:sz w:val="21"/>
          <w:szCs w:val="21"/>
        </w:rPr>
        <w:t>Questions to consider when completing the agreement.</w:t>
      </w:r>
    </w:p>
    <w:p w14:paraId="6AB3FCEB" w14:textId="51FF3EDA" w:rsidR="00736287" w:rsidRPr="00533D21" w:rsidRDefault="00C02552" w:rsidP="00F94CD4">
      <w:pPr>
        <w:pStyle w:val="ListParagraph"/>
        <w:numPr>
          <w:ilvl w:val="0"/>
          <w:numId w:val="36"/>
        </w:numPr>
        <w:ind w:left="1800"/>
        <w:contextualSpacing w:val="0"/>
        <w:rPr>
          <w:rFonts w:cstheme="minorHAnsi"/>
          <w:sz w:val="21"/>
          <w:szCs w:val="21"/>
        </w:rPr>
      </w:pPr>
      <w:r w:rsidRPr="00533D21">
        <w:rPr>
          <w:rFonts w:cstheme="minorHAnsi"/>
          <w:sz w:val="21"/>
          <w:szCs w:val="21"/>
        </w:rPr>
        <w:t xml:space="preserve">How many </w:t>
      </w:r>
      <w:r w:rsidR="0031751D" w:rsidRPr="00533D21">
        <w:rPr>
          <w:rFonts w:cstheme="minorHAnsi"/>
          <w:sz w:val="21"/>
          <w:szCs w:val="21"/>
        </w:rPr>
        <w:t>assignments beyond the syllabus requirements may be submitted without penalty in relation to the disa</w:t>
      </w:r>
      <w:r w:rsidR="00A362D4" w:rsidRPr="00533D21">
        <w:rPr>
          <w:rFonts w:cstheme="minorHAnsi"/>
          <w:sz w:val="21"/>
          <w:szCs w:val="21"/>
        </w:rPr>
        <w:t>bility related absence?</w:t>
      </w:r>
    </w:p>
    <w:p w14:paraId="1E2FD7F5" w14:textId="14605A79" w:rsidR="00C02552" w:rsidRPr="00533D21" w:rsidRDefault="00A362D4" w:rsidP="00F94CD4">
      <w:pPr>
        <w:pStyle w:val="ListParagraph"/>
        <w:numPr>
          <w:ilvl w:val="0"/>
          <w:numId w:val="36"/>
        </w:numPr>
        <w:ind w:left="1800"/>
        <w:contextualSpacing w:val="0"/>
        <w:rPr>
          <w:rFonts w:cstheme="minorHAnsi"/>
          <w:sz w:val="21"/>
          <w:szCs w:val="21"/>
        </w:rPr>
      </w:pPr>
      <w:r w:rsidRPr="00533D21">
        <w:rPr>
          <w:rFonts w:cstheme="minorHAnsi"/>
          <w:sz w:val="21"/>
          <w:szCs w:val="21"/>
        </w:rPr>
        <w:t>How many additional days after the original due date are allowed for submitting late work?</w:t>
      </w:r>
    </w:p>
    <w:p w14:paraId="5656144F" w14:textId="6127773B" w:rsidR="00C02552" w:rsidRPr="00533D21" w:rsidRDefault="007946FF" w:rsidP="00F94CD4">
      <w:pPr>
        <w:pStyle w:val="ListParagraph"/>
        <w:numPr>
          <w:ilvl w:val="0"/>
          <w:numId w:val="36"/>
        </w:numPr>
        <w:ind w:left="1800"/>
        <w:contextualSpacing w:val="0"/>
        <w:rPr>
          <w:rFonts w:cstheme="minorHAnsi"/>
          <w:sz w:val="21"/>
          <w:szCs w:val="21"/>
        </w:rPr>
      </w:pPr>
      <w:r w:rsidRPr="00533D21">
        <w:rPr>
          <w:rFonts w:cstheme="minorHAnsi"/>
          <w:sz w:val="21"/>
          <w:szCs w:val="21"/>
        </w:rPr>
        <w:t>Are there any assignments where extending the deadline may be unreasonable?</w:t>
      </w:r>
    </w:p>
    <w:p w14:paraId="08E21729" w14:textId="294A4F23" w:rsidR="00CD7FAB" w:rsidRPr="00533D21" w:rsidRDefault="00CD7FAB" w:rsidP="00F94CD4">
      <w:pPr>
        <w:pStyle w:val="ListParagraph"/>
        <w:numPr>
          <w:ilvl w:val="0"/>
          <w:numId w:val="9"/>
        </w:numPr>
        <w:contextualSpacing w:val="0"/>
        <w:rPr>
          <w:rFonts w:cstheme="minorHAnsi"/>
          <w:sz w:val="21"/>
          <w:szCs w:val="21"/>
        </w:rPr>
      </w:pPr>
      <w:r w:rsidRPr="00533D21">
        <w:rPr>
          <w:rFonts w:cstheme="minorHAnsi"/>
          <w:sz w:val="21"/>
          <w:szCs w:val="21"/>
        </w:rPr>
        <w:t xml:space="preserve">Once the agreement </w:t>
      </w:r>
      <w:r w:rsidR="007946FF" w:rsidRPr="00533D21">
        <w:rPr>
          <w:rFonts w:cstheme="minorHAnsi"/>
          <w:sz w:val="21"/>
          <w:szCs w:val="21"/>
        </w:rPr>
        <w:t xml:space="preserve">has been initiated the </w:t>
      </w:r>
      <w:r w:rsidR="00F94CD4">
        <w:rPr>
          <w:rFonts w:cstheme="minorHAnsi"/>
          <w:sz w:val="21"/>
          <w:szCs w:val="21"/>
        </w:rPr>
        <w:t>instructor</w:t>
      </w:r>
      <w:r w:rsidR="007946FF" w:rsidRPr="00533D21">
        <w:rPr>
          <w:rFonts w:cstheme="minorHAnsi"/>
          <w:sz w:val="21"/>
          <w:szCs w:val="21"/>
        </w:rPr>
        <w:t xml:space="preserve"> will get an email notification. The </w:t>
      </w:r>
      <w:r w:rsidR="00F94CD4">
        <w:rPr>
          <w:rFonts w:cstheme="minorHAnsi"/>
          <w:sz w:val="21"/>
          <w:szCs w:val="21"/>
        </w:rPr>
        <w:t>instructor</w:t>
      </w:r>
      <w:r w:rsidR="007946FF" w:rsidRPr="00533D21">
        <w:rPr>
          <w:rFonts w:cstheme="minorHAnsi"/>
          <w:sz w:val="21"/>
          <w:szCs w:val="21"/>
        </w:rPr>
        <w:t xml:space="preserve"> will view </w:t>
      </w:r>
      <w:r w:rsidR="007D3665" w:rsidRPr="00533D21">
        <w:rPr>
          <w:rFonts w:cstheme="minorHAnsi"/>
          <w:sz w:val="21"/>
          <w:szCs w:val="21"/>
        </w:rPr>
        <w:t xml:space="preserve">your </w:t>
      </w:r>
      <w:r w:rsidR="00F94CD4">
        <w:rPr>
          <w:rFonts w:cstheme="minorHAnsi"/>
          <w:sz w:val="21"/>
          <w:szCs w:val="21"/>
        </w:rPr>
        <w:t>agreement</w:t>
      </w:r>
      <w:r w:rsidR="007D3665" w:rsidRPr="00533D21">
        <w:rPr>
          <w:rFonts w:cstheme="minorHAnsi"/>
          <w:sz w:val="21"/>
          <w:szCs w:val="21"/>
        </w:rPr>
        <w:t xml:space="preserve">. They may modify the </w:t>
      </w:r>
      <w:r w:rsidR="00F94CD4">
        <w:rPr>
          <w:rFonts w:cstheme="minorHAnsi"/>
          <w:sz w:val="21"/>
          <w:szCs w:val="21"/>
        </w:rPr>
        <w:t>agreement</w:t>
      </w:r>
      <w:r w:rsidR="007D3665" w:rsidRPr="00533D21">
        <w:rPr>
          <w:rFonts w:cstheme="minorHAnsi"/>
          <w:sz w:val="21"/>
          <w:szCs w:val="21"/>
        </w:rPr>
        <w:t xml:space="preserve"> and send it back to you for review</w:t>
      </w:r>
      <w:r w:rsidR="007F7F03" w:rsidRPr="00533D21">
        <w:rPr>
          <w:rFonts w:cstheme="minorHAnsi"/>
          <w:sz w:val="21"/>
          <w:szCs w:val="21"/>
        </w:rPr>
        <w:t xml:space="preserve"> or they </w:t>
      </w:r>
      <w:r w:rsidR="00533D21" w:rsidRPr="00533D21">
        <w:rPr>
          <w:rFonts w:cstheme="minorHAnsi"/>
          <w:sz w:val="21"/>
          <w:szCs w:val="21"/>
        </w:rPr>
        <w:t xml:space="preserve">can </w:t>
      </w:r>
      <w:r w:rsidR="007F7F03" w:rsidRPr="00533D21">
        <w:rPr>
          <w:rFonts w:cstheme="minorHAnsi"/>
          <w:sz w:val="21"/>
          <w:szCs w:val="21"/>
        </w:rPr>
        <w:t xml:space="preserve">accept your </w:t>
      </w:r>
      <w:r w:rsidR="00F94CD4">
        <w:rPr>
          <w:rFonts w:cstheme="minorHAnsi"/>
          <w:sz w:val="21"/>
          <w:szCs w:val="21"/>
        </w:rPr>
        <w:t>agreement</w:t>
      </w:r>
      <w:r w:rsidR="007F7F03" w:rsidRPr="00533D21">
        <w:rPr>
          <w:rFonts w:cstheme="minorHAnsi"/>
          <w:sz w:val="21"/>
          <w:szCs w:val="21"/>
        </w:rPr>
        <w:t xml:space="preserve">. If you have concerns regarding the </w:t>
      </w:r>
      <w:r w:rsidR="00533D21" w:rsidRPr="00533D21">
        <w:rPr>
          <w:rFonts w:cstheme="minorHAnsi"/>
          <w:sz w:val="21"/>
          <w:szCs w:val="21"/>
        </w:rPr>
        <w:t>modification,</w:t>
      </w:r>
      <w:r w:rsidR="007F7F03" w:rsidRPr="00533D21">
        <w:rPr>
          <w:rFonts w:cstheme="minorHAnsi"/>
          <w:sz w:val="21"/>
          <w:szCs w:val="21"/>
        </w:rPr>
        <w:t xml:space="preserve"> feel free to reach out to your access specialist.</w:t>
      </w:r>
    </w:p>
    <w:p w14:paraId="00FCDE5F" w14:textId="2ABE855F" w:rsidR="00561650" w:rsidRPr="00533D21" w:rsidRDefault="00C42A3F" w:rsidP="00F94CD4">
      <w:pPr>
        <w:pStyle w:val="ListParagraph"/>
        <w:numPr>
          <w:ilvl w:val="0"/>
          <w:numId w:val="9"/>
        </w:numPr>
        <w:contextualSpacing w:val="0"/>
        <w:rPr>
          <w:rFonts w:cstheme="minorHAnsi"/>
          <w:sz w:val="21"/>
          <w:szCs w:val="21"/>
        </w:rPr>
      </w:pPr>
      <w:r w:rsidRPr="00533D21">
        <w:rPr>
          <w:rFonts w:cstheme="minorHAnsi"/>
          <w:sz w:val="21"/>
          <w:szCs w:val="21"/>
        </w:rPr>
        <w:t xml:space="preserve">Once the </w:t>
      </w:r>
      <w:r w:rsidR="00F94CD4">
        <w:rPr>
          <w:rFonts w:cstheme="minorHAnsi"/>
          <w:sz w:val="21"/>
          <w:szCs w:val="21"/>
        </w:rPr>
        <w:t>instructor</w:t>
      </w:r>
      <w:r w:rsidR="000E1911" w:rsidRPr="00533D21">
        <w:rPr>
          <w:rFonts w:cstheme="minorHAnsi"/>
          <w:sz w:val="21"/>
          <w:szCs w:val="21"/>
        </w:rPr>
        <w:t xml:space="preserve"> agrees to the </w:t>
      </w:r>
      <w:r w:rsidRPr="00533D21">
        <w:rPr>
          <w:rFonts w:cstheme="minorHAnsi"/>
          <w:sz w:val="21"/>
          <w:szCs w:val="21"/>
        </w:rPr>
        <w:t xml:space="preserve">flexible agreement </w:t>
      </w:r>
      <w:r w:rsidR="000E1911" w:rsidRPr="00533D21">
        <w:rPr>
          <w:rFonts w:cstheme="minorHAnsi"/>
          <w:sz w:val="21"/>
          <w:szCs w:val="21"/>
        </w:rPr>
        <w:t xml:space="preserve">the accommodation is active. </w:t>
      </w:r>
      <w:r w:rsidR="00993C62" w:rsidRPr="00533D21">
        <w:rPr>
          <w:rFonts w:cstheme="minorHAnsi"/>
          <w:sz w:val="21"/>
          <w:szCs w:val="21"/>
        </w:rPr>
        <w:t>Please adhere</w:t>
      </w:r>
      <w:r w:rsidR="00CD7FAB" w:rsidRPr="00533D21">
        <w:rPr>
          <w:rFonts w:cstheme="minorHAnsi"/>
          <w:sz w:val="21"/>
          <w:szCs w:val="21"/>
        </w:rPr>
        <w:t xml:space="preserve"> to the agreed upon plan and complete the work within the alternate timeline laid out in the agreement</w:t>
      </w:r>
      <w:r w:rsidR="00956089" w:rsidRPr="00533D21">
        <w:rPr>
          <w:rFonts w:cstheme="minorHAnsi"/>
          <w:sz w:val="21"/>
          <w:szCs w:val="21"/>
        </w:rPr>
        <w:t xml:space="preserve">. </w:t>
      </w:r>
      <w:r w:rsidR="00DB7A38" w:rsidRPr="00533D21">
        <w:rPr>
          <w:rFonts w:cstheme="minorHAnsi"/>
          <w:sz w:val="21"/>
          <w:szCs w:val="21"/>
        </w:rPr>
        <w:t>R</w:t>
      </w:r>
      <w:r w:rsidR="001E662D" w:rsidRPr="00533D21">
        <w:rPr>
          <w:sz w:val="21"/>
          <w:szCs w:val="21"/>
        </w:rPr>
        <w:t>eview the full policy</w:t>
      </w:r>
      <w:r w:rsidR="00DB7A38" w:rsidRPr="00533D21">
        <w:rPr>
          <w:sz w:val="21"/>
          <w:szCs w:val="21"/>
        </w:rPr>
        <w:t xml:space="preserve"> on DRC’s </w:t>
      </w:r>
      <w:hyperlink r:id="rId9" w:anchor="1-q9" w:history="1">
        <w:r w:rsidR="00DB7A38" w:rsidRPr="00533D21">
          <w:rPr>
            <w:rStyle w:val="Hyperlink"/>
            <w:sz w:val="21"/>
            <w:szCs w:val="21"/>
          </w:rPr>
          <w:t>Policy and Procedures</w:t>
        </w:r>
      </w:hyperlink>
      <w:r w:rsidR="00DB7A38" w:rsidRPr="00533D21">
        <w:rPr>
          <w:sz w:val="21"/>
          <w:szCs w:val="21"/>
        </w:rPr>
        <w:t xml:space="preserve"> website</w:t>
      </w:r>
      <w:r w:rsidR="001E662D" w:rsidRPr="00533D21">
        <w:rPr>
          <w:sz w:val="21"/>
          <w:szCs w:val="21"/>
        </w:rPr>
        <w:t>.</w:t>
      </w:r>
    </w:p>
    <w:p w14:paraId="7C81F804" w14:textId="38E77D11" w:rsidR="00DB7A38" w:rsidRPr="00F01F88" w:rsidRDefault="00EE7998" w:rsidP="00EE7998">
      <w:pPr>
        <w:pStyle w:val="Heading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sz w:val="21"/>
          <w:szCs w:val="21"/>
        </w:rPr>
      </w:pPr>
      <w:r>
        <w:lastRenderedPageBreak/>
        <w:t>Instructor</w:t>
      </w:r>
      <w:r w:rsidR="00DB7A38" w:rsidRPr="00F01F88">
        <w:t xml:space="preserve"> Responsibilities</w:t>
      </w:r>
    </w:p>
    <w:p w14:paraId="22BA33C5" w14:textId="77777777" w:rsidR="00E146B0" w:rsidRPr="000C55A9" w:rsidRDefault="00E146B0" w:rsidP="00E146B0">
      <w:pPr>
        <w:rPr>
          <w:b/>
          <w:bCs/>
          <w:sz w:val="21"/>
          <w:szCs w:val="21"/>
        </w:rPr>
      </w:pPr>
      <w:r w:rsidRPr="000C55A9">
        <w:rPr>
          <w:b/>
          <w:bCs/>
          <w:sz w:val="21"/>
          <w:szCs w:val="21"/>
        </w:rPr>
        <w:t xml:space="preserve">This accommodation is specifically designed to provide flexibility around class deadlines </w:t>
      </w:r>
      <w:proofErr w:type="gramStart"/>
      <w:r w:rsidRPr="000C55A9">
        <w:rPr>
          <w:b/>
          <w:bCs/>
          <w:sz w:val="21"/>
          <w:szCs w:val="21"/>
        </w:rPr>
        <w:t>in order to</w:t>
      </w:r>
      <w:proofErr w:type="gramEnd"/>
      <w:r w:rsidRPr="000C55A9">
        <w:rPr>
          <w:b/>
          <w:bCs/>
          <w:sz w:val="21"/>
          <w:szCs w:val="21"/>
        </w:rPr>
        <w:t xml:space="preserve"> specifically address barriers related to chronic physical or mental conditions which result in significant challenges to completing assignments by their due dates.</w:t>
      </w:r>
    </w:p>
    <w:p w14:paraId="1E0EF715" w14:textId="63D3F971" w:rsidR="0016017C" w:rsidRPr="000C55A9" w:rsidRDefault="004210C9" w:rsidP="00F94CD4">
      <w:pPr>
        <w:pStyle w:val="ListParagraph"/>
        <w:numPr>
          <w:ilvl w:val="0"/>
          <w:numId w:val="11"/>
        </w:numPr>
        <w:contextualSpacing w:val="0"/>
        <w:rPr>
          <w:rFonts w:cstheme="minorHAnsi"/>
          <w:sz w:val="21"/>
          <w:szCs w:val="21"/>
        </w:rPr>
      </w:pPr>
      <w:r w:rsidRPr="000C55A9">
        <w:rPr>
          <w:rFonts w:cstheme="minorHAnsi"/>
          <w:sz w:val="21"/>
          <w:szCs w:val="21"/>
        </w:rPr>
        <w:t>Review current class policies and procedures and consider adjustments to assignment deadlines on accepting late work that do not result in fundamental alterations to the course design or essential components.</w:t>
      </w:r>
    </w:p>
    <w:p w14:paraId="40D0A700" w14:textId="36EF60E6" w:rsidR="004210C9" w:rsidRPr="000C55A9" w:rsidRDefault="004210C9" w:rsidP="00F94CD4">
      <w:pPr>
        <w:pStyle w:val="ListParagraph"/>
        <w:numPr>
          <w:ilvl w:val="0"/>
          <w:numId w:val="38"/>
        </w:numPr>
        <w:contextualSpacing w:val="0"/>
        <w:rPr>
          <w:rFonts w:cstheme="minorHAnsi"/>
          <w:sz w:val="21"/>
          <w:szCs w:val="21"/>
        </w:rPr>
      </w:pPr>
      <w:r w:rsidRPr="000C55A9">
        <w:rPr>
          <w:rFonts w:cstheme="minorHAnsi"/>
          <w:sz w:val="21"/>
          <w:szCs w:val="21"/>
        </w:rPr>
        <w:t>What does the course description and syllabus say regarding late work?</w:t>
      </w:r>
    </w:p>
    <w:p w14:paraId="381C62DA" w14:textId="1865281B" w:rsidR="00F53953" w:rsidRPr="000C55A9" w:rsidRDefault="004210C9" w:rsidP="00F94CD4">
      <w:pPr>
        <w:pStyle w:val="ListParagraph"/>
        <w:numPr>
          <w:ilvl w:val="0"/>
          <w:numId w:val="38"/>
        </w:numPr>
        <w:contextualSpacing w:val="0"/>
        <w:rPr>
          <w:rFonts w:cstheme="minorHAnsi"/>
          <w:sz w:val="21"/>
          <w:szCs w:val="21"/>
        </w:rPr>
      </w:pPr>
      <w:r w:rsidRPr="000C55A9">
        <w:rPr>
          <w:rFonts w:cstheme="minorHAnsi"/>
          <w:sz w:val="21"/>
          <w:szCs w:val="21"/>
        </w:rPr>
        <w:t xml:space="preserve">To what extent does the fundamental nature of the course rely upon completion of </w:t>
      </w:r>
    </w:p>
    <w:p w14:paraId="6042C4B7" w14:textId="7BC05165" w:rsidR="00F53953" w:rsidRPr="000C55A9" w:rsidRDefault="004210C9" w:rsidP="00F94CD4">
      <w:pPr>
        <w:pStyle w:val="ListParagraph"/>
        <w:numPr>
          <w:ilvl w:val="0"/>
          <w:numId w:val="38"/>
        </w:numPr>
        <w:contextualSpacing w:val="0"/>
        <w:rPr>
          <w:rFonts w:cstheme="minorHAnsi"/>
          <w:sz w:val="21"/>
          <w:szCs w:val="21"/>
        </w:rPr>
      </w:pPr>
      <w:r w:rsidRPr="000C55A9">
        <w:rPr>
          <w:rFonts w:cstheme="minorHAnsi"/>
          <w:sz w:val="21"/>
          <w:szCs w:val="21"/>
        </w:rPr>
        <w:t>assignments within a specific time frame as an essential method for learning?</w:t>
      </w:r>
    </w:p>
    <w:p w14:paraId="107A73BA" w14:textId="1BFF9BBC" w:rsidR="00F53953" w:rsidRPr="000C55A9" w:rsidRDefault="00F53953" w:rsidP="00F94CD4">
      <w:pPr>
        <w:pStyle w:val="ListParagraph"/>
        <w:numPr>
          <w:ilvl w:val="0"/>
          <w:numId w:val="38"/>
        </w:numPr>
        <w:contextualSpacing w:val="0"/>
        <w:rPr>
          <w:rFonts w:cstheme="minorHAnsi"/>
          <w:sz w:val="21"/>
          <w:szCs w:val="21"/>
        </w:rPr>
      </w:pPr>
      <w:r w:rsidRPr="000C55A9">
        <w:rPr>
          <w:rFonts w:cstheme="minorHAnsi"/>
          <w:sz w:val="21"/>
          <w:szCs w:val="21"/>
        </w:rPr>
        <w:t xml:space="preserve">Is the completion of an assignment within a specific time frame a critical component of an </w:t>
      </w:r>
    </w:p>
    <w:p w14:paraId="71E432CF" w14:textId="38064181" w:rsidR="00F53953" w:rsidRPr="000C55A9" w:rsidRDefault="00F53953" w:rsidP="00F94CD4">
      <w:pPr>
        <w:pStyle w:val="ListParagraph"/>
        <w:numPr>
          <w:ilvl w:val="0"/>
          <w:numId w:val="38"/>
        </w:numPr>
        <w:contextualSpacing w:val="0"/>
        <w:rPr>
          <w:rFonts w:cstheme="minorHAnsi"/>
          <w:sz w:val="21"/>
          <w:szCs w:val="21"/>
        </w:rPr>
      </w:pPr>
      <w:r w:rsidRPr="000C55A9">
        <w:rPr>
          <w:rFonts w:cstheme="minorHAnsi"/>
          <w:sz w:val="21"/>
          <w:szCs w:val="21"/>
        </w:rPr>
        <w:t>assessment activity?</w:t>
      </w:r>
    </w:p>
    <w:p w14:paraId="342FC823" w14:textId="3A43FE78" w:rsidR="00F53953" w:rsidRPr="000C55A9" w:rsidRDefault="00F53953" w:rsidP="00F94CD4">
      <w:pPr>
        <w:pStyle w:val="ListParagraph"/>
        <w:numPr>
          <w:ilvl w:val="0"/>
          <w:numId w:val="38"/>
        </w:numPr>
        <w:contextualSpacing w:val="0"/>
        <w:rPr>
          <w:rFonts w:cstheme="minorHAnsi"/>
          <w:sz w:val="21"/>
          <w:szCs w:val="21"/>
        </w:rPr>
      </w:pPr>
      <w:r w:rsidRPr="000C55A9">
        <w:rPr>
          <w:rFonts w:cstheme="minorHAnsi"/>
          <w:sz w:val="21"/>
          <w:szCs w:val="21"/>
        </w:rPr>
        <w:t>To what degree does a student’s failure to submit timely completion of</w:t>
      </w:r>
      <w:r w:rsidR="00257B92" w:rsidRPr="000C55A9">
        <w:rPr>
          <w:rFonts w:cstheme="minorHAnsi"/>
          <w:sz w:val="21"/>
          <w:szCs w:val="21"/>
        </w:rPr>
        <w:t xml:space="preserve"> assignments constitute a significant loss of the educational experience for other students in the class?</w:t>
      </w:r>
    </w:p>
    <w:p w14:paraId="4677958B" w14:textId="451C34B1" w:rsidR="00D86C3F" w:rsidRPr="000C55A9" w:rsidRDefault="00725AAE" w:rsidP="00F94CD4">
      <w:pPr>
        <w:pStyle w:val="ListParagraph"/>
        <w:numPr>
          <w:ilvl w:val="0"/>
          <w:numId w:val="11"/>
        </w:numPr>
        <w:contextualSpacing w:val="0"/>
        <w:rPr>
          <w:rFonts w:cstheme="minorHAnsi"/>
          <w:sz w:val="21"/>
          <w:szCs w:val="21"/>
        </w:rPr>
      </w:pPr>
      <w:r w:rsidRPr="000C55A9">
        <w:rPr>
          <w:rFonts w:cstheme="minorHAnsi"/>
          <w:sz w:val="21"/>
          <w:szCs w:val="21"/>
        </w:rPr>
        <w:t>The s</w:t>
      </w:r>
      <w:r w:rsidR="00AB2F9D" w:rsidRPr="000C55A9">
        <w:rPr>
          <w:rFonts w:cstheme="minorHAnsi"/>
          <w:sz w:val="21"/>
          <w:szCs w:val="21"/>
        </w:rPr>
        <w:t xml:space="preserve">tudent will </w:t>
      </w:r>
      <w:r w:rsidR="0080034B" w:rsidRPr="000C55A9">
        <w:rPr>
          <w:rFonts w:cstheme="minorHAnsi"/>
          <w:sz w:val="21"/>
          <w:szCs w:val="21"/>
        </w:rPr>
        <w:t xml:space="preserve">initiate a flexible agreement through </w:t>
      </w:r>
      <w:r w:rsidR="00F94CD4" w:rsidRPr="00707C28">
        <w:rPr>
          <w:rFonts w:cstheme="minorHAnsi"/>
          <w:sz w:val="21"/>
          <w:szCs w:val="21"/>
        </w:rPr>
        <w:t xml:space="preserve">their </w:t>
      </w:r>
      <w:hyperlink r:id="rId10" w:history="1">
        <w:proofErr w:type="spellStart"/>
        <w:r w:rsidR="00F94CD4" w:rsidRPr="00DC7052">
          <w:rPr>
            <w:rStyle w:val="Hyperlink"/>
            <w:rFonts w:cstheme="minorHAnsi"/>
            <w:sz w:val="21"/>
            <w:szCs w:val="21"/>
          </w:rPr>
          <w:t>myDRC</w:t>
        </w:r>
        <w:proofErr w:type="spellEnd"/>
      </w:hyperlink>
      <w:r w:rsidR="00F94CD4" w:rsidRPr="00707C28">
        <w:rPr>
          <w:rFonts w:cstheme="minorHAnsi"/>
          <w:sz w:val="21"/>
          <w:szCs w:val="21"/>
        </w:rPr>
        <w:t xml:space="preserve"> account</w:t>
      </w:r>
      <w:r w:rsidR="0080034B" w:rsidRPr="000C55A9">
        <w:rPr>
          <w:rFonts w:cstheme="minorHAnsi"/>
          <w:sz w:val="21"/>
          <w:szCs w:val="21"/>
        </w:rPr>
        <w:t xml:space="preserve">. Once they submit their request </w:t>
      </w:r>
      <w:r w:rsidRPr="000C55A9">
        <w:rPr>
          <w:rFonts w:cstheme="minorHAnsi"/>
          <w:sz w:val="21"/>
          <w:szCs w:val="21"/>
        </w:rPr>
        <w:t xml:space="preserve">the </w:t>
      </w:r>
      <w:r w:rsidR="00F94CD4">
        <w:rPr>
          <w:rFonts w:cstheme="minorHAnsi"/>
          <w:sz w:val="21"/>
          <w:szCs w:val="21"/>
        </w:rPr>
        <w:t>instructor</w:t>
      </w:r>
      <w:r w:rsidRPr="000C55A9">
        <w:rPr>
          <w:rFonts w:cstheme="minorHAnsi"/>
          <w:sz w:val="21"/>
          <w:szCs w:val="21"/>
        </w:rPr>
        <w:t xml:space="preserve"> </w:t>
      </w:r>
      <w:r w:rsidR="00236347" w:rsidRPr="000C55A9">
        <w:rPr>
          <w:rFonts w:cstheme="minorHAnsi"/>
          <w:sz w:val="21"/>
          <w:szCs w:val="21"/>
        </w:rPr>
        <w:t xml:space="preserve">will receive an email notification asking </w:t>
      </w:r>
      <w:r w:rsidRPr="000C55A9">
        <w:rPr>
          <w:rFonts w:cstheme="minorHAnsi"/>
          <w:sz w:val="21"/>
          <w:szCs w:val="21"/>
        </w:rPr>
        <w:t>them</w:t>
      </w:r>
      <w:r w:rsidR="00236347" w:rsidRPr="000C55A9">
        <w:rPr>
          <w:rFonts w:cstheme="minorHAnsi"/>
          <w:sz w:val="21"/>
          <w:szCs w:val="21"/>
        </w:rPr>
        <w:t xml:space="preserve"> to review the</w:t>
      </w:r>
      <w:r w:rsidRPr="000C55A9">
        <w:rPr>
          <w:rFonts w:cstheme="minorHAnsi"/>
          <w:sz w:val="21"/>
          <w:szCs w:val="21"/>
        </w:rPr>
        <w:t xml:space="preserve"> </w:t>
      </w:r>
      <w:r w:rsidR="00236347" w:rsidRPr="000C55A9">
        <w:rPr>
          <w:rFonts w:cstheme="minorHAnsi"/>
          <w:sz w:val="21"/>
          <w:szCs w:val="21"/>
        </w:rPr>
        <w:t xml:space="preserve">request. If </w:t>
      </w:r>
      <w:r w:rsidRPr="000C55A9">
        <w:rPr>
          <w:rFonts w:cstheme="minorHAnsi"/>
          <w:sz w:val="21"/>
          <w:szCs w:val="21"/>
        </w:rPr>
        <w:t xml:space="preserve">the </w:t>
      </w:r>
      <w:r w:rsidR="00F94CD4">
        <w:rPr>
          <w:rFonts w:cstheme="minorHAnsi"/>
          <w:sz w:val="21"/>
          <w:szCs w:val="21"/>
        </w:rPr>
        <w:t>instructor</w:t>
      </w:r>
      <w:r w:rsidRPr="000C55A9">
        <w:rPr>
          <w:rFonts w:cstheme="minorHAnsi"/>
          <w:sz w:val="21"/>
          <w:szCs w:val="21"/>
        </w:rPr>
        <w:t xml:space="preserve"> agrees to the terms of the </w:t>
      </w:r>
      <w:r w:rsidR="00753A16" w:rsidRPr="000C55A9">
        <w:rPr>
          <w:rFonts w:cstheme="minorHAnsi"/>
          <w:sz w:val="21"/>
          <w:szCs w:val="21"/>
        </w:rPr>
        <w:t>request,</w:t>
      </w:r>
      <w:r w:rsidRPr="000C55A9">
        <w:rPr>
          <w:rFonts w:cstheme="minorHAnsi"/>
          <w:sz w:val="21"/>
          <w:szCs w:val="21"/>
        </w:rPr>
        <w:t xml:space="preserve"> they </w:t>
      </w:r>
      <w:r w:rsidR="00753A16" w:rsidRPr="000C55A9">
        <w:rPr>
          <w:rFonts w:cstheme="minorHAnsi"/>
          <w:sz w:val="21"/>
          <w:szCs w:val="21"/>
        </w:rPr>
        <w:t>can accept the agreement</w:t>
      </w:r>
      <w:r w:rsidR="00EC3A60" w:rsidRPr="000C55A9">
        <w:rPr>
          <w:rFonts w:cstheme="minorHAnsi"/>
          <w:sz w:val="21"/>
          <w:szCs w:val="21"/>
        </w:rPr>
        <w:t xml:space="preserve">. </w:t>
      </w:r>
      <w:r w:rsidR="0026337A" w:rsidRPr="000C55A9">
        <w:rPr>
          <w:rFonts w:cstheme="minorHAnsi"/>
          <w:sz w:val="21"/>
          <w:szCs w:val="21"/>
        </w:rPr>
        <w:t xml:space="preserve">If </w:t>
      </w:r>
      <w:r w:rsidR="00753A16" w:rsidRPr="000C55A9">
        <w:rPr>
          <w:rFonts w:cstheme="minorHAnsi"/>
          <w:sz w:val="21"/>
          <w:szCs w:val="21"/>
        </w:rPr>
        <w:t xml:space="preserve">they </w:t>
      </w:r>
      <w:r w:rsidR="0026337A" w:rsidRPr="000C55A9">
        <w:rPr>
          <w:rFonts w:cstheme="minorHAnsi"/>
          <w:sz w:val="21"/>
          <w:szCs w:val="21"/>
        </w:rPr>
        <w:t xml:space="preserve">want to modify the request, </w:t>
      </w:r>
      <w:r w:rsidR="00753A16" w:rsidRPr="000C55A9">
        <w:rPr>
          <w:rFonts w:cstheme="minorHAnsi"/>
          <w:sz w:val="21"/>
          <w:szCs w:val="21"/>
        </w:rPr>
        <w:t xml:space="preserve">they need to add </w:t>
      </w:r>
      <w:r w:rsidR="0026337A" w:rsidRPr="000C55A9">
        <w:rPr>
          <w:rFonts w:cstheme="minorHAnsi"/>
          <w:sz w:val="21"/>
          <w:szCs w:val="21"/>
        </w:rPr>
        <w:t>modifications and send the flexible agreement back to the student for review. Once both parties accept the agreement</w:t>
      </w:r>
      <w:r w:rsidR="00753A16" w:rsidRPr="000C55A9">
        <w:rPr>
          <w:rFonts w:cstheme="minorHAnsi"/>
          <w:sz w:val="21"/>
          <w:szCs w:val="21"/>
        </w:rPr>
        <w:t xml:space="preserve"> upon</w:t>
      </w:r>
      <w:r w:rsidR="0026337A" w:rsidRPr="000C55A9">
        <w:rPr>
          <w:rFonts w:cstheme="minorHAnsi"/>
          <w:sz w:val="21"/>
          <w:szCs w:val="21"/>
        </w:rPr>
        <w:t xml:space="preserve"> terms and submit the agreement</w:t>
      </w:r>
      <w:r w:rsidR="00A936B3" w:rsidRPr="000C55A9">
        <w:rPr>
          <w:rFonts w:cstheme="minorHAnsi"/>
          <w:sz w:val="21"/>
          <w:szCs w:val="21"/>
        </w:rPr>
        <w:t xml:space="preserve">, the accommodation becomes active. </w:t>
      </w:r>
      <w:r w:rsidR="000C55A9" w:rsidRPr="000C55A9">
        <w:rPr>
          <w:rFonts w:cstheme="minorHAnsi"/>
          <w:sz w:val="21"/>
          <w:szCs w:val="21"/>
        </w:rPr>
        <w:t xml:space="preserve">The </w:t>
      </w:r>
      <w:r w:rsidR="00F94CD4">
        <w:rPr>
          <w:rFonts w:cstheme="minorHAnsi"/>
          <w:sz w:val="21"/>
          <w:szCs w:val="21"/>
        </w:rPr>
        <w:t>instructor</w:t>
      </w:r>
      <w:r w:rsidR="000C55A9" w:rsidRPr="000C55A9">
        <w:rPr>
          <w:rFonts w:cstheme="minorHAnsi"/>
          <w:sz w:val="21"/>
          <w:szCs w:val="21"/>
        </w:rPr>
        <w:t xml:space="preserve"> is encouraged to have a conversation with the student if they have questions/concerns regarding the student’s initial request.</w:t>
      </w:r>
    </w:p>
    <w:p w14:paraId="45DA5113" w14:textId="3C2DA17D" w:rsidR="00AE6894" w:rsidRPr="000C55A9" w:rsidRDefault="000C55A9" w:rsidP="00F94CD4">
      <w:pPr>
        <w:ind w:left="720"/>
        <w:rPr>
          <w:rFonts w:cstheme="minorHAnsi"/>
          <w:sz w:val="21"/>
          <w:szCs w:val="21"/>
        </w:rPr>
      </w:pPr>
      <w:r w:rsidRPr="000C55A9">
        <w:rPr>
          <w:rFonts w:cstheme="minorHAnsi"/>
          <w:sz w:val="21"/>
          <w:szCs w:val="21"/>
        </w:rPr>
        <w:t>Helpful questions to consider.</w:t>
      </w:r>
    </w:p>
    <w:p w14:paraId="3E91B298" w14:textId="77777777" w:rsidR="000C55A9" w:rsidRPr="000C55A9" w:rsidRDefault="000C55A9" w:rsidP="00F94CD4">
      <w:pPr>
        <w:pStyle w:val="ListParagraph"/>
        <w:numPr>
          <w:ilvl w:val="0"/>
          <w:numId w:val="36"/>
        </w:numPr>
        <w:ind w:left="1800"/>
        <w:contextualSpacing w:val="0"/>
        <w:rPr>
          <w:rFonts w:cstheme="minorHAnsi"/>
          <w:sz w:val="21"/>
          <w:szCs w:val="21"/>
        </w:rPr>
      </w:pPr>
      <w:r w:rsidRPr="000C55A9">
        <w:rPr>
          <w:rFonts w:cstheme="minorHAnsi"/>
          <w:sz w:val="21"/>
          <w:szCs w:val="21"/>
        </w:rPr>
        <w:t>How many assignments beyond the syllabus requirements may be submitted without penalty in relation to the disability related absence?</w:t>
      </w:r>
    </w:p>
    <w:p w14:paraId="767D3FD1" w14:textId="77777777" w:rsidR="000C55A9" w:rsidRPr="000C55A9" w:rsidRDefault="000C55A9" w:rsidP="00F94CD4">
      <w:pPr>
        <w:pStyle w:val="ListParagraph"/>
        <w:numPr>
          <w:ilvl w:val="0"/>
          <w:numId w:val="36"/>
        </w:numPr>
        <w:ind w:left="1800"/>
        <w:contextualSpacing w:val="0"/>
        <w:rPr>
          <w:rFonts w:cstheme="minorHAnsi"/>
          <w:sz w:val="21"/>
          <w:szCs w:val="21"/>
        </w:rPr>
      </w:pPr>
      <w:r w:rsidRPr="000C55A9">
        <w:rPr>
          <w:rFonts w:cstheme="minorHAnsi"/>
          <w:sz w:val="21"/>
          <w:szCs w:val="21"/>
        </w:rPr>
        <w:t>How many additional days after the original due date are allowed for submitting late work?</w:t>
      </w:r>
    </w:p>
    <w:p w14:paraId="3E062385" w14:textId="77777777" w:rsidR="000C55A9" w:rsidRPr="000C55A9" w:rsidRDefault="000C55A9" w:rsidP="00F94CD4">
      <w:pPr>
        <w:pStyle w:val="ListParagraph"/>
        <w:numPr>
          <w:ilvl w:val="0"/>
          <w:numId w:val="36"/>
        </w:numPr>
        <w:ind w:left="1800"/>
        <w:contextualSpacing w:val="0"/>
        <w:rPr>
          <w:rFonts w:cstheme="minorHAnsi"/>
          <w:sz w:val="21"/>
          <w:szCs w:val="21"/>
        </w:rPr>
      </w:pPr>
      <w:r w:rsidRPr="000C55A9">
        <w:rPr>
          <w:rFonts w:cstheme="minorHAnsi"/>
          <w:sz w:val="21"/>
          <w:szCs w:val="21"/>
        </w:rPr>
        <w:t>Are there any assignments where extending the deadline may be unreasonable?</w:t>
      </w:r>
    </w:p>
    <w:p w14:paraId="4CF6DB0E" w14:textId="428FA79F" w:rsidR="000C55A9" w:rsidRPr="000C55A9" w:rsidRDefault="000C55A9" w:rsidP="00F94CD4">
      <w:pPr>
        <w:pStyle w:val="ListParagraph"/>
        <w:numPr>
          <w:ilvl w:val="0"/>
          <w:numId w:val="36"/>
        </w:numPr>
        <w:ind w:left="1800"/>
        <w:contextualSpacing w:val="0"/>
        <w:rPr>
          <w:rFonts w:cstheme="minorHAnsi"/>
          <w:sz w:val="21"/>
          <w:szCs w:val="21"/>
        </w:rPr>
      </w:pPr>
      <w:r w:rsidRPr="000C55A9">
        <w:rPr>
          <w:rFonts w:cstheme="minorHAnsi"/>
          <w:sz w:val="21"/>
          <w:szCs w:val="21"/>
        </w:rPr>
        <w:t xml:space="preserve">How does the </w:t>
      </w:r>
      <w:r w:rsidR="00F94CD4">
        <w:rPr>
          <w:rFonts w:cstheme="minorHAnsi"/>
          <w:sz w:val="21"/>
          <w:szCs w:val="21"/>
        </w:rPr>
        <w:t>instructor</w:t>
      </w:r>
      <w:r w:rsidRPr="000C55A9">
        <w:rPr>
          <w:rFonts w:cstheme="minorHAnsi"/>
          <w:sz w:val="21"/>
          <w:szCs w:val="21"/>
        </w:rPr>
        <w:t xml:space="preserve"> want to be notified when the accommodation is being used?</w:t>
      </w:r>
    </w:p>
    <w:p w14:paraId="12D679B3" w14:textId="31F3CDDB" w:rsidR="008C4298" w:rsidRPr="000C55A9" w:rsidRDefault="008C4298" w:rsidP="00F94CD4">
      <w:pPr>
        <w:pStyle w:val="ListParagraph"/>
        <w:numPr>
          <w:ilvl w:val="0"/>
          <w:numId w:val="11"/>
        </w:numPr>
        <w:contextualSpacing w:val="0"/>
        <w:rPr>
          <w:rFonts w:cstheme="minorHAnsi"/>
          <w:sz w:val="21"/>
          <w:szCs w:val="21"/>
        </w:rPr>
      </w:pPr>
      <w:r w:rsidRPr="000C55A9">
        <w:rPr>
          <w:rFonts w:cstheme="minorHAnsi"/>
          <w:sz w:val="21"/>
          <w:szCs w:val="21"/>
        </w:rPr>
        <w:t xml:space="preserve">When in doubt, request a consultation with the DRC to determine if modifying </w:t>
      </w:r>
      <w:r w:rsidR="007875F0" w:rsidRPr="000C55A9">
        <w:rPr>
          <w:rFonts w:cstheme="minorHAnsi"/>
          <w:sz w:val="21"/>
          <w:szCs w:val="21"/>
        </w:rPr>
        <w:t xml:space="preserve">the </w:t>
      </w:r>
      <w:r w:rsidR="00425843" w:rsidRPr="000C55A9">
        <w:rPr>
          <w:rFonts w:cstheme="minorHAnsi"/>
          <w:sz w:val="21"/>
          <w:szCs w:val="21"/>
        </w:rPr>
        <w:t>course assignment</w:t>
      </w:r>
      <w:r w:rsidR="007875F0" w:rsidRPr="000C55A9">
        <w:rPr>
          <w:rFonts w:cstheme="minorHAnsi"/>
          <w:sz w:val="21"/>
          <w:szCs w:val="21"/>
        </w:rPr>
        <w:t xml:space="preserve"> policy</w:t>
      </w:r>
      <w:r w:rsidRPr="000C55A9">
        <w:rPr>
          <w:rFonts w:cstheme="minorHAnsi"/>
          <w:sz w:val="21"/>
          <w:szCs w:val="21"/>
        </w:rPr>
        <w:t xml:space="preserve"> would result in fundamental alterations to the course design. </w:t>
      </w:r>
      <w:r w:rsidR="008848AA" w:rsidRPr="000C55A9">
        <w:rPr>
          <w:rFonts w:cstheme="minorHAnsi"/>
          <w:b/>
          <w:bCs/>
          <w:sz w:val="21"/>
          <w:szCs w:val="21"/>
          <w:u w:val="single"/>
        </w:rPr>
        <w:t>Instructors should never deny a student’s eligible accommodation.</w:t>
      </w:r>
    </w:p>
    <w:p w14:paraId="3F64922C" w14:textId="2D09D32F" w:rsidR="008C4298" w:rsidRPr="000C55A9" w:rsidRDefault="008C4298" w:rsidP="00F94CD4">
      <w:pPr>
        <w:pStyle w:val="ListParagraph"/>
        <w:numPr>
          <w:ilvl w:val="0"/>
          <w:numId w:val="12"/>
        </w:numPr>
        <w:contextualSpacing w:val="0"/>
        <w:rPr>
          <w:rFonts w:cstheme="minorHAnsi"/>
          <w:sz w:val="21"/>
          <w:szCs w:val="21"/>
        </w:rPr>
      </w:pPr>
      <w:r w:rsidRPr="000C55A9">
        <w:rPr>
          <w:rFonts w:cstheme="minorHAnsi"/>
          <w:sz w:val="21"/>
          <w:szCs w:val="21"/>
        </w:rPr>
        <w:t xml:space="preserve">Be prepared to provide a rationale about how modifying </w:t>
      </w:r>
      <w:r w:rsidR="00C102CA" w:rsidRPr="000C55A9">
        <w:rPr>
          <w:rFonts w:cstheme="minorHAnsi"/>
          <w:sz w:val="21"/>
          <w:szCs w:val="21"/>
        </w:rPr>
        <w:t>assignment deadlines</w:t>
      </w:r>
      <w:r w:rsidRPr="000C55A9">
        <w:rPr>
          <w:rFonts w:cstheme="minorHAnsi"/>
          <w:sz w:val="21"/>
          <w:szCs w:val="21"/>
        </w:rPr>
        <w:t xml:space="preserve"> is either not educationally feasible or how adjustments would result in changes to essential components of the course.</w:t>
      </w:r>
    </w:p>
    <w:p w14:paraId="042E14DE" w14:textId="77D48BF3" w:rsidR="008848AA" w:rsidRPr="000C55A9" w:rsidRDefault="008C4298" w:rsidP="00F94CD4">
      <w:pPr>
        <w:pStyle w:val="ListParagraph"/>
        <w:numPr>
          <w:ilvl w:val="0"/>
          <w:numId w:val="11"/>
        </w:numPr>
        <w:contextualSpacing w:val="0"/>
        <w:rPr>
          <w:rFonts w:cstheme="minorHAnsi"/>
          <w:sz w:val="21"/>
          <w:szCs w:val="21"/>
        </w:rPr>
      </w:pPr>
      <w:r w:rsidRPr="000C55A9">
        <w:rPr>
          <w:rFonts w:cstheme="minorHAnsi"/>
          <w:sz w:val="21"/>
          <w:szCs w:val="21"/>
        </w:rPr>
        <w:t xml:space="preserve">This accommodation is not active until an agreement has been uploaded to the student’s </w:t>
      </w:r>
      <w:proofErr w:type="spellStart"/>
      <w:r w:rsidRPr="000C55A9">
        <w:rPr>
          <w:rFonts w:cstheme="minorHAnsi"/>
          <w:sz w:val="21"/>
          <w:szCs w:val="21"/>
        </w:rPr>
        <w:t>myDRC</w:t>
      </w:r>
      <w:proofErr w:type="spellEnd"/>
      <w:r w:rsidRPr="000C55A9">
        <w:rPr>
          <w:rFonts w:cstheme="minorHAnsi"/>
          <w:sz w:val="21"/>
          <w:szCs w:val="21"/>
        </w:rPr>
        <w:t xml:space="preserve"> portal.</w:t>
      </w:r>
      <w:r w:rsidR="0013165F" w:rsidRPr="000C55A9">
        <w:rPr>
          <w:rFonts w:cstheme="minorHAnsi"/>
          <w:sz w:val="21"/>
          <w:szCs w:val="21"/>
        </w:rPr>
        <w:t xml:space="preserve"> It is the </w:t>
      </w:r>
      <w:r w:rsidR="002843E8" w:rsidRPr="000C55A9">
        <w:rPr>
          <w:rFonts w:cstheme="minorHAnsi"/>
          <w:sz w:val="21"/>
          <w:szCs w:val="21"/>
        </w:rPr>
        <w:t>instructor’s</w:t>
      </w:r>
      <w:r w:rsidR="0013165F" w:rsidRPr="000C55A9">
        <w:rPr>
          <w:rFonts w:cstheme="minorHAnsi"/>
          <w:sz w:val="21"/>
          <w:szCs w:val="21"/>
        </w:rPr>
        <w:t xml:space="preserve"> responsibility to uphold ADA law.</w:t>
      </w:r>
      <w:r w:rsidR="0086490F" w:rsidRPr="000C55A9">
        <w:rPr>
          <w:rFonts w:cstheme="minorHAnsi"/>
          <w:sz w:val="21"/>
          <w:szCs w:val="21"/>
        </w:rPr>
        <w:t xml:space="preserve"> </w:t>
      </w:r>
      <w:r w:rsidR="008848AA" w:rsidRPr="000C55A9">
        <w:rPr>
          <w:rFonts w:cstheme="minorHAnsi"/>
          <w:sz w:val="21"/>
          <w:szCs w:val="21"/>
        </w:rPr>
        <w:t xml:space="preserve">Review the full policy on DRC’s </w:t>
      </w:r>
      <w:hyperlink r:id="rId11" w:anchor="1-q9" w:history="1">
        <w:r w:rsidR="008848AA" w:rsidRPr="000C55A9">
          <w:rPr>
            <w:rStyle w:val="Hyperlink"/>
            <w:rFonts w:cstheme="minorHAnsi"/>
            <w:sz w:val="21"/>
            <w:szCs w:val="21"/>
          </w:rPr>
          <w:t>Policy and Procedures</w:t>
        </w:r>
      </w:hyperlink>
      <w:r w:rsidR="008848AA" w:rsidRPr="000C55A9">
        <w:rPr>
          <w:rFonts w:cstheme="minorHAnsi"/>
          <w:sz w:val="21"/>
          <w:szCs w:val="21"/>
        </w:rPr>
        <w:t xml:space="preserve"> website.</w:t>
      </w:r>
    </w:p>
    <w:p w14:paraId="7A8BF02E" w14:textId="4A90A002" w:rsidR="00F94CD4" w:rsidRDefault="00F94CD4">
      <w:pPr>
        <w:spacing w:after="160" w:line="259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br w:type="page"/>
      </w:r>
    </w:p>
    <w:p w14:paraId="5F9E3C8A" w14:textId="77777777" w:rsidR="00F94CD4" w:rsidRDefault="00F94CD4" w:rsidP="00F94CD4">
      <w:pPr>
        <w:pStyle w:val="Heading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</w:pPr>
      <w:proofErr w:type="spellStart"/>
      <w:r>
        <w:lastRenderedPageBreak/>
        <w:t>myDRC</w:t>
      </w:r>
      <w:proofErr w:type="spellEnd"/>
      <w:r>
        <w:t xml:space="preserve"> Flexible Agreement Tutorial</w:t>
      </w:r>
    </w:p>
    <w:p w14:paraId="548564AE" w14:textId="77777777" w:rsidR="00F94CD4" w:rsidRDefault="00F94CD4" w:rsidP="00F94CD4">
      <w:pPr>
        <w:rPr>
          <w:sz w:val="24"/>
          <w:szCs w:val="24"/>
        </w:rPr>
      </w:pPr>
      <w:r w:rsidRPr="00541233">
        <w:rPr>
          <w:sz w:val="24"/>
          <w:szCs w:val="24"/>
        </w:rPr>
        <w:t>The Agreement form is only available to be filled out after the student requests to use the accommodation.</w:t>
      </w:r>
    </w:p>
    <w:p w14:paraId="1C744C4B" w14:textId="77777777" w:rsidR="00F94CD4" w:rsidRDefault="00F94CD4" w:rsidP="00F94CD4">
      <w:pPr>
        <w:pStyle w:val="ListParagraph"/>
        <w:numPr>
          <w:ilvl w:val="0"/>
          <w:numId w:val="41"/>
        </w:numPr>
        <w:spacing w:after="160" w:line="259" w:lineRule="auto"/>
        <w:rPr>
          <w:sz w:val="26"/>
          <w:szCs w:val="26"/>
        </w:rPr>
      </w:pPr>
      <w:r>
        <w:rPr>
          <w:sz w:val="26"/>
          <w:szCs w:val="26"/>
        </w:rPr>
        <w:t>Student needs to lo</w:t>
      </w:r>
      <w:r w:rsidRPr="00541233">
        <w:rPr>
          <w:sz w:val="26"/>
          <w:szCs w:val="26"/>
        </w:rPr>
        <w:t xml:space="preserve">g-on to </w:t>
      </w:r>
      <w:hyperlink r:id="rId12" w:history="1">
        <w:proofErr w:type="spellStart"/>
        <w:r w:rsidRPr="00A2684A">
          <w:rPr>
            <w:rStyle w:val="Hyperlink"/>
            <w:sz w:val="26"/>
            <w:szCs w:val="26"/>
          </w:rPr>
          <w:t>myDRC</w:t>
        </w:r>
        <w:proofErr w:type="spellEnd"/>
        <w:r w:rsidRPr="00A2684A">
          <w:rPr>
            <w:rStyle w:val="Hyperlink"/>
            <w:sz w:val="26"/>
            <w:szCs w:val="26"/>
          </w:rPr>
          <w:t xml:space="preserve"> Portal</w:t>
        </w:r>
      </w:hyperlink>
      <w:r>
        <w:rPr>
          <w:sz w:val="26"/>
          <w:szCs w:val="26"/>
        </w:rPr>
        <w:t xml:space="preserve"> with Br</w:t>
      </w:r>
      <w:r w:rsidRPr="00541233">
        <w:rPr>
          <w:sz w:val="26"/>
          <w:szCs w:val="26"/>
        </w:rPr>
        <w:t>onco username and password</w:t>
      </w:r>
      <w:r>
        <w:rPr>
          <w:sz w:val="26"/>
          <w:szCs w:val="26"/>
        </w:rPr>
        <w:t>.</w:t>
      </w:r>
    </w:p>
    <w:p w14:paraId="349F8DFF" w14:textId="77777777" w:rsidR="00F94CD4" w:rsidRPr="00AA3657" w:rsidRDefault="00F94CD4" w:rsidP="00F94CD4">
      <w:pPr>
        <w:pStyle w:val="ListParagraph"/>
        <w:spacing w:after="160" w:line="259" w:lineRule="auto"/>
        <w:rPr>
          <w:sz w:val="26"/>
          <w:szCs w:val="26"/>
        </w:rPr>
      </w:pPr>
      <w:r>
        <w:rPr>
          <w:noProof/>
          <w14:ligatures w14:val="standardContextual"/>
        </w:rPr>
        <w:drawing>
          <wp:inline distT="0" distB="0" distL="0" distR="0" wp14:anchorId="35AB97AD" wp14:editId="12E687C4">
            <wp:extent cx="4601633" cy="2593335"/>
            <wp:effectExtent l="0" t="0" r="0" b="0"/>
            <wp:docPr id="1657997005" name="Picture 1" descr="Sign in screen on myDRC with the sign in button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7997005" name="Picture 1" descr="Sign in screen on myDRC with the sign in button highlighted.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613338" cy="25999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1744AE" w14:textId="77777777" w:rsidR="00F94CD4" w:rsidRDefault="00F94CD4" w:rsidP="00F94CD4">
      <w:pPr>
        <w:pStyle w:val="PMSnumbers"/>
        <w:numPr>
          <w:ilvl w:val="0"/>
          <w:numId w:val="41"/>
        </w:numPr>
        <w:rPr>
          <w:sz w:val="26"/>
          <w:szCs w:val="26"/>
        </w:rPr>
      </w:pPr>
      <w:r w:rsidRPr="00541233">
        <w:rPr>
          <w:sz w:val="26"/>
          <w:szCs w:val="26"/>
        </w:rPr>
        <w:t>Select</w:t>
      </w:r>
      <w:r w:rsidRPr="0054123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 xml:space="preserve">Flexible </w:t>
      </w:r>
      <w:r w:rsidRPr="00541233">
        <w:rPr>
          <w:b/>
          <w:sz w:val="26"/>
          <w:szCs w:val="26"/>
        </w:rPr>
        <w:t xml:space="preserve">Agreements </w:t>
      </w:r>
      <w:r w:rsidRPr="00541233">
        <w:rPr>
          <w:sz w:val="26"/>
          <w:szCs w:val="26"/>
        </w:rPr>
        <w:t>u</w:t>
      </w:r>
      <w:r>
        <w:rPr>
          <w:sz w:val="26"/>
          <w:szCs w:val="26"/>
        </w:rPr>
        <w:t>n</w:t>
      </w:r>
      <w:r w:rsidRPr="00541233">
        <w:rPr>
          <w:sz w:val="26"/>
          <w:szCs w:val="26"/>
        </w:rPr>
        <w:t>der “Accommodations” on the left.</w:t>
      </w:r>
      <w:r w:rsidRPr="00541233">
        <w:rPr>
          <w:noProof/>
          <w:sz w:val="26"/>
          <w:szCs w:val="26"/>
        </w:rPr>
        <w:t xml:space="preserve"> </w:t>
      </w:r>
    </w:p>
    <w:p w14:paraId="63C7D6A9" w14:textId="77777777" w:rsidR="00F94CD4" w:rsidRPr="00940EB0" w:rsidRDefault="00F94CD4" w:rsidP="00F94CD4">
      <w:pPr>
        <w:pStyle w:val="PMSnumbers"/>
        <w:numPr>
          <w:ilvl w:val="0"/>
          <w:numId w:val="0"/>
        </w:numPr>
        <w:ind w:left="720"/>
        <w:rPr>
          <w:sz w:val="26"/>
          <w:szCs w:val="26"/>
        </w:rPr>
      </w:pPr>
      <w:r>
        <w:rPr>
          <w:noProof/>
        </w:rPr>
        <w:drawing>
          <wp:inline distT="0" distB="0" distL="0" distR="0" wp14:anchorId="30F31B5B" wp14:editId="796D51E4">
            <wp:extent cx="2154767" cy="2364952"/>
            <wp:effectExtent l="0" t="0" r="0" b="0"/>
            <wp:docPr id="1249685967" name="Picture 2" descr="The Accommodations section of the menu with the Flexible Agreement button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9685967" name="Picture 2" descr="The Accommodations section of the menu with the Flexible Agreement button highlighted.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904" cy="2383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w:br w:type="page"/>
      </w:r>
    </w:p>
    <w:p w14:paraId="0482EE03" w14:textId="77777777" w:rsidR="00F94CD4" w:rsidRPr="00541233" w:rsidRDefault="00F94CD4" w:rsidP="00F94CD4">
      <w:pPr>
        <w:pStyle w:val="ListParagraph"/>
        <w:numPr>
          <w:ilvl w:val="0"/>
          <w:numId w:val="41"/>
        </w:numPr>
        <w:spacing w:after="0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lastRenderedPageBreak/>
        <w:t xml:space="preserve">Click on </w:t>
      </w:r>
      <w:r w:rsidRPr="00C6057A">
        <w:rPr>
          <w:rFonts w:cstheme="minorHAnsi"/>
          <w:b/>
          <w:bCs/>
          <w:sz w:val="26"/>
          <w:szCs w:val="26"/>
        </w:rPr>
        <w:t>Initiate</w:t>
      </w:r>
      <w:r>
        <w:rPr>
          <w:rFonts w:cstheme="minorHAnsi"/>
          <w:sz w:val="26"/>
          <w:szCs w:val="26"/>
        </w:rPr>
        <w:t xml:space="preserve"> to start the agreement process.</w:t>
      </w:r>
    </w:p>
    <w:p w14:paraId="2DF189AF" w14:textId="77777777" w:rsidR="00F94CD4" w:rsidRDefault="00F94CD4" w:rsidP="00F94CD4">
      <w:pPr>
        <w:jc w:val="center"/>
        <w:rPr>
          <w:rFonts w:cstheme="minorHAnsi"/>
        </w:rPr>
      </w:pPr>
      <w:r>
        <w:rPr>
          <w:rFonts w:cstheme="minorHAnsi"/>
          <w:noProof/>
        </w:rPr>
        <w:drawing>
          <wp:inline distT="0" distB="0" distL="0" distR="0" wp14:anchorId="71EB7DE1" wp14:editId="724909DC">
            <wp:extent cx="5283200" cy="2847735"/>
            <wp:effectExtent l="0" t="0" r="0" b="0"/>
            <wp:docPr id="258855104" name="Picture 3" descr="The Flexible agreements page with a table of the courses and agreements available. The Initiate button is highlighted in the first column of the tabl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855104" name="Picture 3" descr="The Flexible agreements page with a table of the courses and agreements available. The Initiate button is highlighted in the first column of the table.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0717"/>
                    <a:stretch/>
                  </pic:blipFill>
                  <pic:spPr bwMode="auto">
                    <a:xfrm>
                      <a:off x="0" y="0"/>
                      <a:ext cx="5283646" cy="28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3BD8F1" w14:textId="77777777" w:rsidR="00F94CD4" w:rsidRDefault="00F94CD4" w:rsidP="00F94CD4">
      <w:pPr>
        <w:pStyle w:val="ListParagraph"/>
        <w:numPr>
          <w:ilvl w:val="0"/>
          <w:numId w:val="41"/>
        </w:numPr>
        <w:spacing w:after="0"/>
        <w:rPr>
          <w:rFonts w:cstheme="minorHAnsi"/>
          <w:sz w:val="26"/>
          <w:szCs w:val="26"/>
        </w:rPr>
      </w:pPr>
      <w:r w:rsidRPr="00541233">
        <w:rPr>
          <w:rFonts w:cstheme="minorHAnsi"/>
          <w:sz w:val="26"/>
          <w:szCs w:val="26"/>
        </w:rPr>
        <w:t xml:space="preserve">Answer the </w:t>
      </w:r>
      <w:r>
        <w:rPr>
          <w:rFonts w:cstheme="minorHAnsi"/>
          <w:sz w:val="26"/>
          <w:szCs w:val="26"/>
        </w:rPr>
        <w:t xml:space="preserve">agreement questions </w:t>
      </w:r>
    </w:p>
    <w:p w14:paraId="60FE4B46" w14:textId="77777777" w:rsidR="00F94CD4" w:rsidRDefault="00F94CD4" w:rsidP="00F94CD4">
      <w:pPr>
        <w:pStyle w:val="ListParagraph"/>
        <w:spacing w:after="0"/>
        <w:rPr>
          <w:rFonts w:cstheme="minorHAnsi"/>
          <w:sz w:val="26"/>
          <w:szCs w:val="26"/>
        </w:rPr>
      </w:pPr>
      <w:r>
        <w:rPr>
          <w:noProof/>
          <w14:ligatures w14:val="standardContextual"/>
        </w:rPr>
        <w:drawing>
          <wp:inline distT="0" distB="0" distL="0" distR="0" wp14:anchorId="770C3720" wp14:editId="2AABD0B8">
            <wp:extent cx="5943600" cy="1542415"/>
            <wp:effectExtent l="0" t="0" r="0" b="635"/>
            <wp:docPr id="375638048" name="Picture 1" descr="The agreement page with the list of questions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5638048" name="Picture 1" descr="The agreement page with the list of questions highlighted.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542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9A9F56" w14:textId="77777777" w:rsidR="00F94CD4" w:rsidRPr="009A270F" w:rsidRDefault="00F94CD4" w:rsidP="00F94CD4">
      <w:pPr>
        <w:pStyle w:val="ListParagraph"/>
        <w:numPr>
          <w:ilvl w:val="0"/>
          <w:numId w:val="41"/>
        </w:numPr>
        <w:spacing w:after="0"/>
        <w:rPr>
          <w:rFonts w:cstheme="minorHAnsi"/>
          <w:i/>
          <w:iCs/>
          <w:sz w:val="26"/>
          <w:szCs w:val="26"/>
        </w:rPr>
      </w:pPr>
      <w:r>
        <w:rPr>
          <w:rFonts w:cstheme="minorHAnsi"/>
          <w:sz w:val="26"/>
          <w:szCs w:val="26"/>
        </w:rPr>
        <w:t>C</w:t>
      </w:r>
      <w:r w:rsidRPr="004340E1">
        <w:rPr>
          <w:rFonts w:cstheme="minorHAnsi"/>
          <w:sz w:val="26"/>
          <w:szCs w:val="26"/>
        </w:rPr>
        <w:t xml:space="preserve">lick on the </w:t>
      </w:r>
      <w:r>
        <w:rPr>
          <w:rFonts w:cstheme="minorHAnsi"/>
          <w:sz w:val="26"/>
          <w:szCs w:val="26"/>
        </w:rPr>
        <w:t>“I</w:t>
      </w:r>
      <w:r w:rsidRPr="004340E1">
        <w:rPr>
          <w:rFonts w:cstheme="minorHAnsi"/>
          <w:sz w:val="26"/>
          <w:szCs w:val="26"/>
        </w:rPr>
        <w:t xml:space="preserve">nitiate and </w:t>
      </w:r>
      <w:r>
        <w:rPr>
          <w:rFonts w:cstheme="minorHAnsi"/>
          <w:sz w:val="26"/>
          <w:szCs w:val="26"/>
        </w:rPr>
        <w:t>R</w:t>
      </w:r>
      <w:r w:rsidRPr="004340E1">
        <w:rPr>
          <w:rFonts w:cstheme="minorHAnsi"/>
          <w:sz w:val="26"/>
          <w:szCs w:val="26"/>
        </w:rPr>
        <w:t xml:space="preserve">equest </w:t>
      </w:r>
      <w:r>
        <w:rPr>
          <w:rFonts w:cstheme="minorHAnsi"/>
          <w:sz w:val="26"/>
          <w:szCs w:val="26"/>
        </w:rPr>
        <w:t>R</w:t>
      </w:r>
      <w:r w:rsidRPr="004340E1">
        <w:rPr>
          <w:rFonts w:cstheme="minorHAnsi"/>
          <w:sz w:val="26"/>
          <w:szCs w:val="26"/>
        </w:rPr>
        <w:t>eview</w:t>
      </w:r>
      <w:r>
        <w:rPr>
          <w:rFonts w:cstheme="minorHAnsi"/>
          <w:sz w:val="26"/>
          <w:szCs w:val="26"/>
        </w:rPr>
        <w:t>”</w:t>
      </w:r>
      <w:r w:rsidRPr="004340E1">
        <w:rPr>
          <w:rFonts w:cstheme="minorHAnsi"/>
          <w:sz w:val="26"/>
          <w:szCs w:val="26"/>
        </w:rPr>
        <w:t xml:space="preserve"> button. </w:t>
      </w:r>
      <w:r w:rsidRPr="009A270F">
        <w:rPr>
          <w:rFonts w:cstheme="minorHAnsi"/>
          <w:i/>
          <w:iCs/>
          <w:sz w:val="26"/>
          <w:szCs w:val="26"/>
        </w:rPr>
        <w:t>Don’t forget to agree to the statement by checking the box.</w:t>
      </w:r>
    </w:p>
    <w:p w14:paraId="44DF7717" w14:textId="77777777" w:rsidR="00F94CD4" w:rsidRDefault="00F94CD4" w:rsidP="00F94CD4">
      <w:pPr>
        <w:jc w:val="center"/>
        <w:rPr>
          <w:rFonts w:cstheme="minorHAnsi"/>
        </w:rPr>
      </w:pPr>
      <w:r>
        <w:rPr>
          <w:noProof/>
          <w14:ligatures w14:val="standardContextual"/>
        </w:rPr>
        <w:drawing>
          <wp:inline distT="0" distB="0" distL="0" distR="0" wp14:anchorId="1C72F3B2" wp14:editId="00FBA6C5">
            <wp:extent cx="4449233" cy="1770187"/>
            <wp:effectExtent l="0" t="0" r="0" b="1905"/>
            <wp:docPr id="645413190" name="Picture 1" descr="The end of the agreement with the &quot;I agree&quot; box highlighted, and the button for &quot;Initiate and Request Review&quot;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5413190" name="Picture 1" descr="The end of the agreement with the &quot;I agree&quot; box highlighted, and the button for &quot;Initiate and Request Review&quot; highlighted.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465786" cy="17767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E886D2" w14:textId="77777777" w:rsidR="00F94CD4" w:rsidRPr="00541233" w:rsidRDefault="00F94CD4" w:rsidP="00F94CD4">
      <w:pPr>
        <w:pStyle w:val="ListParagraph"/>
        <w:numPr>
          <w:ilvl w:val="0"/>
          <w:numId w:val="41"/>
        </w:numPr>
        <w:spacing w:after="0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Once an agreement has been initiated the instructor will receive an email to either modify the Agreement or to accept it.</w:t>
      </w:r>
    </w:p>
    <w:p w14:paraId="3288FB7C" w14:textId="77777777" w:rsidR="00F94CD4" w:rsidRDefault="00F94CD4" w:rsidP="00F94CD4">
      <w:pPr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51398265" wp14:editId="1A1F1B63">
            <wp:extent cx="4990448" cy="2455333"/>
            <wp:effectExtent l="0" t="0" r="1270" b="2540"/>
            <wp:docPr id="1931561875" name="Picture 7" descr="Flexible Agreement page showing the table is updated so that there is one agreement waiting for instructor and one that is not initia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1561875" name="Picture 7" descr="Flexible Agreement page showing the table is updated so that there is one agreement waiting for instructor and one that is not initiated.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1310" cy="24754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C248BAE" w14:textId="77777777" w:rsidR="00F94CD4" w:rsidRPr="006955F5" w:rsidRDefault="00F94CD4" w:rsidP="00F94CD4">
      <w:pPr>
        <w:pStyle w:val="ListParagraph"/>
        <w:numPr>
          <w:ilvl w:val="0"/>
          <w:numId w:val="41"/>
        </w:numPr>
        <w:spacing w:after="0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If the instructor modifies the request the student will receive an email alert. They will need to go into their </w:t>
      </w:r>
      <w:proofErr w:type="spellStart"/>
      <w:r>
        <w:rPr>
          <w:rFonts w:cstheme="minorHAnsi"/>
          <w:sz w:val="26"/>
          <w:szCs w:val="26"/>
        </w:rPr>
        <w:t>myDRC</w:t>
      </w:r>
      <w:proofErr w:type="spellEnd"/>
      <w:r>
        <w:rPr>
          <w:rFonts w:cstheme="minorHAnsi"/>
          <w:sz w:val="26"/>
          <w:szCs w:val="26"/>
        </w:rPr>
        <w:t xml:space="preserve"> account and view the modification to accept it. If there are questions about a modification, they should reach out to either the instructor or their Access Specialist. </w:t>
      </w:r>
      <w:r w:rsidRPr="007A638E">
        <w:rPr>
          <w:rFonts w:cstheme="minorHAnsi"/>
          <w:b/>
          <w:bCs/>
          <w:sz w:val="26"/>
          <w:szCs w:val="26"/>
        </w:rPr>
        <w:t>Once the agreement has been accepted by both parties the flexible agreement is active.</w:t>
      </w:r>
    </w:p>
    <w:p w14:paraId="265D4CD2" w14:textId="785386ED" w:rsidR="007A638E" w:rsidRPr="007A638E" w:rsidRDefault="00F94CD4" w:rsidP="00F94CD4">
      <w:pPr>
        <w:spacing w:after="0"/>
        <w:jc w:val="center"/>
        <w:rPr>
          <w:rFonts w:cstheme="minorHAnsi"/>
          <w:sz w:val="26"/>
          <w:szCs w:val="26"/>
        </w:rPr>
      </w:pPr>
      <w:r>
        <w:rPr>
          <w:rFonts w:cstheme="minorHAnsi"/>
          <w:noProof/>
          <w:sz w:val="26"/>
          <w:szCs w:val="26"/>
        </w:rPr>
        <w:drawing>
          <wp:inline distT="0" distB="0" distL="0" distR="0" wp14:anchorId="57DA19C1" wp14:editId="74707AAC">
            <wp:extent cx="5895789" cy="2565400"/>
            <wp:effectExtent l="0" t="0" r="0" b="6350"/>
            <wp:docPr id="887965888" name="Picture 8" descr="Flexible Agreement page showing the table is updated with 2 agreements waiting for instructor. The section of the page for &quot;Review Needed&quot; is highlighted to indicated that there may be an agreement that the professor sent back with edit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7965888" name="Picture 8" descr="Flexible Agreement page showing the table is updated with 2 agreements waiting for instructor. The section of the page for &quot;Review Needed&quot; is highlighted to indicated that there may be an agreement that the professor sent back with edits.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8071" cy="25881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7A638E" w:rsidRPr="007A638E">
      <w:headerReference w:type="default" r:id="rId20"/>
      <w:footerReference w:type="default" r:id="rId2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45B32C" w14:textId="77777777" w:rsidR="00FA70F0" w:rsidRDefault="00FA70F0" w:rsidP="00216BC2">
      <w:pPr>
        <w:spacing w:after="0"/>
      </w:pPr>
      <w:r>
        <w:separator/>
      </w:r>
    </w:p>
  </w:endnote>
  <w:endnote w:type="continuationSeparator" w:id="0">
    <w:p w14:paraId="4D69F6BC" w14:textId="77777777" w:rsidR="00FA70F0" w:rsidRDefault="00FA70F0" w:rsidP="00216BC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GungsuhChe">
    <w:charset w:val="81"/>
    <w:family w:val="modern"/>
    <w:pitch w:val="fixed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749E3E" w14:textId="6B32C689" w:rsidR="00216BC2" w:rsidRDefault="00F94CD4" w:rsidP="00EF19CC">
    <w:pPr>
      <w:jc w:val="right"/>
      <w:rPr>
        <w:sz w:val="18"/>
        <w:szCs w:val="14"/>
      </w:rPr>
    </w:pPr>
    <w:r>
      <w:rPr>
        <w:sz w:val="18"/>
        <w:szCs w:val="14"/>
      </w:rPr>
      <w:t>Aug.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8E1A5F8" w14:textId="77777777" w:rsidR="00FA70F0" w:rsidRDefault="00FA70F0" w:rsidP="00216BC2">
      <w:pPr>
        <w:spacing w:after="0"/>
      </w:pPr>
      <w:r>
        <w:separator/>
      </w:r>
    </w:p>
  </w:footnote>
  <w:footnote w:type="continuationSeparator" w:id="0">
    <w:p w14:paraId="064769DD" w14:textId="77777777" w:rsidR="00FA70F0" w:rsidRDefault="00FA70F0" w:rsidP="00216BC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A744E8" w14:textId="3E32B0B5" w:rsidR="00216BC2" w:rsidRPr="00216BC2" w:rsidRDefault="00A51098" w:rsidP="00D15040">
    <w:pPr>
      <w:pStyle w:val="Header"/>
      <w:ind w:left="720"/>
      <w:rPr>
        <w:sz w:val="18"/>
        <w:szCs w:val="18"/>
      </w:rPr>
    </w:pPr>
    <w:r w:rsidRPr="007F53FB">
      <w:rPr>
        <w:rFonts w:eastAsia="GungsuhChe" w:cstheme="minorHAnsi"/>
        <w:noProof/>
        <w:sz w:val="40"/>
        <w:szCs w:val="40"/>
      </w:rPr>
      <w:drawing>
        <wp:anchor distT="0" distB="0" distL="114300" distR="114300" simplePos="0" relativeHeight="251659264" behindDoc="0" locked="0" layoutInCell="1" allowOverlap="1" wp14:anchorId="45AF3157" wp14:editId="7938632E">
          <wp:simplePos x="0" y="0"/>
          <wp:positionH relativeFrom="page">
            <wp:posOffset>332509</wp:posOffset>
          </wp:positionH>
          <wp:positionV relativeFrom="paragraph">
            <wp:posOffset>-397823</wp:posOffset>
          </wp:positionV>
          <wp:extent cx="1142602" cy="878774"/>
          <wp:effectExtent l="0" t="0" r="0" b="0"/>
          <wp:wrapNone/>
          <wp:docPr id="2020431483" name="Picture 2020431483" descr="DRC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20431483" name="Picture 2020431483" descr="DRC 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8176" cy="8830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16BC2" w:rsidRPr="00216BC2">
      <w:rPr>
        <w:sz w:val="18"/>
        <w:szCs w:val="18"/>
      </w:rPr>
      <w:t xml:space="preserve">California State Polytechnic University, Pomona </w:t>
    </w:r>
    <w:r w:rsidR="00216BC2" w:rsidRPr="00216BC2">
      <w:rPr>
        <w:sz w:val="18"/>
        <w:szCs w:val="18"/>
      </w:rPr>
      <w:sym w:font="Symbol" w:char="F0B7"/>
    </w:r>
    <w:r w:rsidR="00216BC2" w:rsidRPr="00216BC2">
      <w:rPr>
        <w:sz w:val="18"/>
        <w:szCs w:val="18"/>
      </w:rPr>
      <w:t xml:space="preserve"> 3801 West Temple Avenue, Pomona</w:t>
    </w:r>
    <w:r w:rsidR="00216BC2">
      <w:rPr>
        <w:sz w:val="18"/>
        <w:szCs w:val="18"/>
      </w:rPr>
      <w:t xml:space="preserve"> </w:t>
    </w:r>
    <w:r w:rsidR="00216BC2" w:rsidRPr="00216BC2">
      <w:rPr>
        <w:sz w:val="18"/>
        <w:szCs w:val="18"/>
      </w:rPr>
      <w:t>91768</w:t>
    </w:r>
    <w:r w:rsidR="00216BC2">
      <w:rPr>
        <w:sz w:val="18"/>
        <w:szCs w:val="18"/>
      </w:rPr>
      <w:t xml:space="preserve"> </w:t>
    </w:r>
    <w:r w:rsidR="00216BC2">
      <w:rPr>
        <w:sz w:val="18"/>
        <w:szCs w:val="18"/>
      </w:rPr>
      <w:sym w:font="Symbol" w:char="F0B7"/>
    </w:r>
    <w:r w:rsidR="00216BC2">
      <w:rPr>
        <w:sz w:val="18"/>
        <w:szCs w:val="18"/>
      </w:rPr>
      <w:t xml:space="preserve"> 909.869.3333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4D24D62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08404B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BEA279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D362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0CE046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FC00D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B85A3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DDC9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72D09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9A88AD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B90D5D"/>
    <w:multiLevelType w:val="hybridMultilevel"/>
    <w:tmpl w:val="C276CFFA"/>
    <w:lvl w:ilvl="0" w:tplc="A50E7D8E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0769764F"/>
    <w:multiLevelType w:val="hybridMultilevel"/>
    <w:tmpl w:val="9306CF56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F9E453F"/>
    <w:multiLevelType w:val="hybridMultilevel"/>
    <w:tmpl w:val="3A08A470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1AA6D22"/>
    <w:multiLevelType w:val="hybridMultilevel"/>
    <w:tmpl w:val="BEB0EB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7F3684F"/>
    <w:multiLevelType w:val="hybridMultilevel"/>
    <w:tmpl w:val="33CA4376"/>
    <w:lvl w:ilvl="0" w:tplc="59BAD17E">
      <w:start w:val="1"/>
      <w:numFmt w:val="upperLetter"/>
      <w:lvlText w:val="%1."/>
      <w:lvlJc w:val="left"/>
      <w:pPr>
        <w:ind w:left="1800" w:hanging="360"/>
      </w:pPr>
      <w:rPr>
        <w:rFonts w:asciiTheme="minorHAnsi" w:eastAsiaTheme="minorHAnsi" w:hAnsiTheme="minorHAnsi" w:cstheme="minorHAnsi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1C08104C"/>
    <w:multiLevelType w:val="hybridMultilevel"/>
    <w:tmpl w:val="D422B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D71B27"/>
    <w:multiLevelType w:val="hybridMultilevel"/>
    <w:tmpl w:val="DCC4E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6301F3"/>
    <w:multiLevelType w:val="hybridMultilevel"/>
    <w:tmpl w:val="DFCAC2C4"/>
    <w:lvl w:ilvl="0" w:tplc="17B28A9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5EC0875"/>
    <w:multiLevelType w:val="hybridMultilevel"/>
    <w:tmpl w:val="903CBCA2"/>
    <w:lvl w:ilvl="0" w:tplc="539AC762">
      <w:numFmt w:val="bullet"/>
      <w:lvlText w:val=""/>
      <w:lvlJc w:val="left"/>
      <w:pPr>
        <w:ind w:left="1800" w:hanging="360"/>
      </w:pPr>
      <w:rPr>
        <w:rFonts w:ascii="Symbol" w:eastAsiaTheme="minorHAnsi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2EAA7432"/>
    <w:multiLevelType w:val="hybridMultilevel"/>
    <w:tmpl w:val="CCD6C24E"/>
    <w:lvl w:ilvl="0" w:tplc="4AA04620">
      <w:start w:val="1"/>
      <w:numFmt w:val="decimal"/>
      <w:pStyle w:val="PMSnumbers"/>
      <w:lvlText w:val="%1."/>
      <w:lvlJc w:val="left"/>
      <w:pPr>
        <w:ind w:left="45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04573B8"/>
    <w:multiLevelType w:val="hybridMultilevel"/>
    <w:tmpl w:val="3F60D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0A27451"/>
    <w:multiLevelType w:val="hybridMultilevel"/>
    <w:tmpl w:val="059EB954"/>
    <w:lvl w:ilvl="0" w:tplc="5D6ECF8E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344E3F75"/>
    <w:multiLevelType w:val="hybridMultilevel"/>
    <w:tmpl w:val="38824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6B90A29"/>
    <w:multiLevelType w:val="hybridMultilevel"/>
    <w:tmpl w:val="111CCCC8"/>
    <w:lvl w:ilvl="0" w:tplc="E33C338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802761A"/>
    <w:multiLevelType w:val="hybridMultilevel"/>
    <w:tmpl w:val="08F4C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C35620"/>
    <w:multiLevelType w:val="hybridMultilevel"/>
    <w:tmpl w:val="FA8C7902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3BE153EB"/>
    <w:multiLevelType w:val="hybridMultilevel"/>
    <w:tmpl w:val="4230A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538372D"/>
    <w:multiLevelType w:val="hybridMultilevel"/>
    <w:tmpl w:val="CA78109C"/>
    <w:lvl w:ilvl="0" w:tplc="71A43580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46CA7EF9"/>
    <w:multiLevelType w:val="hybridMultilevel"/>
    <w:tmpl w:val="BEB0EBF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4B7514"/>
    <w:multiLevelType w:val="hybridMultilevel"/>
    <w:tmpl w:val="A98E291E"/>
    <w:lvl w:ilvl="0" w:tplc="A50E7D8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B72A06"/>
    <w:multiLevelType w:val="hybridMultilevel"/>
    <w:tmpl w:val="E3A6F7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300782"/>
    <w:multiLevelType w:val="hybridMultilevel"/>
    <w:tmpl w:val="4B7EA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740814"/>
    <w:multiLevelType w:val="hybridMultilevel"/>
    <w:tmpl w:val="41D63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DB701D1"/>
    <w:multiLevelType w:val="hybridMultilevel"/>
    <w:tmpl w:val="F74A6768"/>
    <w:lvl w:ilvl="0" w:tplc="44A4CAAE">
      <w:start w:val="1"/>
      <w:numFmt w:val="decimal"/>
      <w:lvlText w:val="%1."/>
      <w:lvlJc w:val="left"/>
      <w:pPr>
        <w:ind w:left="720" w:hanging="360"/>
      </w:pPr>
      <w:rPr>
        <w:rFonts w:hint="default"/>
        <w:sz w:val="23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17F11B9"/>
    <w:multiLevelType w:val="hybridMultilevel"/>
    <w:tmpl w:val="86DE6124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A853CD"/>
    <w:multiLevelType w:val="hybridMultilevel"/>
    <w:tmpl w:val="504008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1581BD7"/>
    <w:multiLevelType w:val="hybridMultilevel"/>
    <w:tmpl w:val="819222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28C378A"/>
    <w:multiLevelType w:val="hybridMultilevel"/>
    <w:tmpl w:val="7FE86070"/>
    <w:lvl w:ilvl="0" w:tplc="12FC937A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A746FC"/>
    <w:multiLevelType w:val="hybridMultilevel"/>
    <w:tmpl w:val="C7E2B140"/>
    <w:lvl w:ilvl="0" w:tplc="89921C0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6"/>
        <w:szCs w:val="2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E85925"/>
    <w:multiLevelType w:val="hybridMultilevel"/>
    <w:tmpl w:val="35624708"/>
    <w:lvl w:ilvl="0" w:tplc="4D923F1A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0" w15:restartNumberingAfterBreak="0">
    <w:nsid w:val="7EC63B80"/>
    <w:multiLevelType w:val="hybridMultilevel"/>
    <w:tmpl w:val="A976B0E6"/>
    <w:lvl w:ilvl="0" w:tplc="A50E7D8E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350255084">
    <w:abstractNumId w:val="13"/>
  </w:num>
  <w:num w:numId="2" w16cid:durableId="2059622921">
    <w:abstractNumId w:val="28"/>
  </w:num>
  <w:num w:numId="3" w16cid:durableId="1403675291">
    <w:abstractNumId w:val="27"/>
  </w:num>
  <w:num w:numId="4" w16cid:durableId="1601798023">
    <w:abstractNumId w:val="39"/>
  </w:num>
  <w:num w:numId="5" w16cid:durableId="2076317893">
    <w:abstractNumId w:val="25"/>
  </w:num>
  <w:num w:numId="6" w16cid:durableId="1738211471">
    <w:abstractNumId w:val="17"/>
  </w:num>
  <w:num w:numId="7" w16cid:durableId="356079541">
    <w:abstractNumId w:val="14"/>
  </w:num>
  <w:num w:numId="8" w16cid:durableId="1336348169">
    <w:abstractNumId w:val="33"/>
  </w:num>
  <w:num w:numId="9" w16cid:durableId="2114276448">
    <w:abstractNumId w:val="36"/>
  </w:num>
  <w:num w:numId="10" w16cid:durableId="643850163">
    <w:abstractNumId w:val="21"/>
  </w:num>
  <w:num w:numId="11" w16cid:durableId="527061301">
    <w:abstractNumId w:val="35"/>
  </w:num>
  <w:num w:numId="12" w16cid:durableId="1204714273">
    <w:abstractNumId w:val="23"/>
  </w:num>
  <w:num w:numId="13" w16cid:durableId="172305387">
    <w:abstractNumId w:val="20"/>
  </w:num>
  <w:num w:numId="14" w16cid:durableId="94592884">
    <w:abstractNumId w:val="31"/>
  </w:num>
  <w:num w:numId="15" w16cid:durableId="1501772698">
    <w:abstractNumId w:val="11"/>
  </w:num>
  <w:num w:numId="16" w16cid:durableId="248974401">
    <w:abstractNumId w:val="26"/>
  </w:num>
  <w:num w:numId="17" w16cid:durableId="796987804">
    <w:abstractNumId w:val="24"/>
  </w:num>
  <w:num w:numId="18" w16cid:durableId="419572018">
    <w:abstractNumId w:val="32"/>
  </w:num>
  <w:num w:numId="19" w16cid:durableId="1748265392">
    <w:abstractNumId w:val="15"/>
  </w:num>
  <w:num w:numId="20" w16cid:durableId="1236742309">
    <w:abstractNumId w:val="30"/>
  </w:num>
  <w:num w:numId="21" w16cid:durableId="82803573">
    <w:abstractNumId w:val="16"/>
  </w:num>
  <w:num w:numId="22" w16cid:durableId="1509098979">
    <w:abstractNumId w:val="22"/>
  </w:num>
  <w:num w:numId="23" w16cid:durableId="663882">
    <w:abstractNumId w:val="37"/>
  </w:num>
  <w:num w:numId="24" w16cid:durableId="198051654">
    <w:abstractNumId w:val="9"/>
  </w:num>
  <w:num w:numId="25" w16cid:durableId="1460100741">
    <w:abstractNumId w:val="7"/>
  </w:num>
  <w:num w:numId="26" w16cid:durableId="945111865">
    <w:abstractNumId w:val="6"/>
  </w:num>
  <w:num w:numId="27" w16cid:durableId="1545022392">
    <w:abstractNumId w:val="5"/>
  </w:num>
  <w:num w:numId="28" w16cid:durableId="745614118">
    <w:abstractNumId w:val="4"/>
  </w:num>
  <w:num w:numId="29" w16cid:durableId="1046370597">
    <w:abstractNumId w:val="8"/>
  </w:num>
  <w:num w:numId="30" w16cid:durableId="1613780970">
    <w:abstractNumId w:val="3"/>
  </w:num>
  <w:num w:numId="31" w16cid:durableId="541524703">
    <w:abstractNumId w:val="2"/>
  </w:num>
  <w:num w:numId="32" w16cid:durableId="1428162376">
    <w:abstractNumId w:val="1"/>
  </w:num>
  <w:num w:numId="33" w16cid:durableId="1737315298">
    <w:abstractNumId w:val="0"/>
  </w:num>
  <w:num w:numId="34" w16cid:durableId="60906336">
    <w:abstractNumId w:val="34"/>
  </w:num>
  <w:num w:numId="35" w16cid:durableId="522523976">
    <w:abstractNumId w:val="12"/>
  </w:num>
  <w:num w:numId="36" w16cid:durableId="78718833">
    <w:abstractNumId w:val="29"/>
  </w:num>
  <w:num w:numId="37" w16cid:durableId="974409283">
    <w:abstractNumId w:val="18"/>
  </w:num>
  <w:num w:numId="38" w16cid:durableId="417599812">
    <w:abstractNumId w:val="10"/>
  </w:num>
  <w:num w:numId="39" w16cid:durableId="355158727">
    <w:abstractNumId w:val="40"/>
  </w:num>
  <w:num w:numId="40" w16cid:durableId="528884326">
    <w:abstractNumId w:val="19"/>
  </w:num>
  <w:num w:numId="41" w16cid:durableId="926185690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 w:grammar="clean"/>
  <w:attachedTemplate r:id="rId1"/>
  <w:linkStyle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BC2"/>
    <w:rsid w:val="00015F73"/>
    <w:rsid w:val="0007032D"/>
    <w:rsid w:val="00070559"/>
    <w:rsid w:val="00091607"/>
    <w:rsid w:val="000A4F16"/>
    <w:rsid w:val="000B7209"/>
    <w:rsid w:val="000B7E67"/>
    <w:rsid w:val="000C31ED"/>
    <w:rsid w:val="000C55A9"/>
    <w:rsid w:val="000E1911"/>
    <w:rsid w:val="000E1BBD"/>
    <w:rsid w:val="000F687A"/>
    <w:rsid w:val="0010462D"/>
    <w:rsid w:val="00107312"/>
    <w:rsid w:val="00121C75"/>
    <w:rsid w:val="001220BC"/>
    <w:rsid w:val="0013165F"/>
    <w:rsid w:val="00132EBE"/>
    <w:rsid w:val="00150BA6"/>
    <w:rsid w:val="0016017C"/>
    <w:rsid w:val="0016317A"/>
    <w:rsid w:val="00176371"/>
    <w:rsid w:val="00184E49"/>
    <w:rsid w:val="00190169"/>
    <w:rsid w:val="001C46DF"/>
    <w:rsid w:val="001D23F6"/>
    <w:rsid w:val="001E662D"/>
    <w:rsid w:val="001F2039"/>
    <w:rsid w:val="00216BC2"/>
    <w:rsid w:val="00236347"/>
    <w:rsid w:val="00257B92"/>
    <w:rsid w:val="00260848"/>
    <w:rsid w:val="0026337A"/>
    <w:rsid w:val="00264C45"/>
    <w:rsid w:val="00266AFB"/>
    <w:rsid w:val="00282794"/>
    <w:rsid w:val="002843E8"/>
    <w:rsid w:val="00285E88"/>
    <w:rsid w:val="0028644F"/>
    <w:rsid w:val="002E15B6"/>
    <w:rsid w:val="00306A53"/>
    <w:rsid w:val="0031751D"/>
    <w:rsid w:val="00320C30"/>
    <w:rsid w:val="00325B46"/>
    <w:rsid w:val="0033222D"/>
    <w:rsid w:val="00333F12"/>
    <w:rsid w:val="00340365"/>
    <w:rsid w:val="00342ED9"/>
    <w:rsid w:val="00352C71"/>
    <w:rsid w:val="00357F0B"/>
    <w:rsid w:val="003A79E5"/>
    <w:rsid w:val="003B7C17"/>
    <w:rsid w:val="003D41AC"/>
    <w:rsid w:val="003D550C"/>
    <w:rsid w:val="003E5F4A"/>
    <w:rsid w:val="004135AE"/>
    <w:rsid w:val="004173D1"/>
    <w:rsid w:val="004210C9"/>
    <w:rsid w:val="0042320E"/>
    <w:rsid w:val="00425843"/>
    <w:rsid w:val="00430565"/>
    <w:rsid w:val="004326D6"/>
    <w:rsid w:val="00467C19"/>
    <w:rsid w:val="00484ECC"/>
    <w:rsid w:val="00487AA8"/>
    <w:rsid w:val="00493116"/>
    <w:rsid w:val="004972BF"/>
    <w:rsid w:val="004979A3"/>
    <w:rsid w:val="004A39D4"/>
    <w:rsid w:val="004A3DAC"/>
    <w:rsid w:val="004D0EB8"/>
    <w:rsid w:val="004E03B6"/>
    <w:rsid w:val="004E052C"/>
    <w:rsid w:val="005044AD"/>
    <w:rsid w:val="00505D0A"/>
    <w:rsid w:val="00532126"/>
    <w:rsid w:val="00533D21"/>
    <w:rsid w:val="00561650"/>
    <w:rsid w:val="0057253D"/>
    <w:rsid w:val="0059520C"/>
    <w:rsid w:val="005A3032"/>
    <w:rsid w:val="005C08C4"/>
    <w:rsid w:val="005E2B54"/>
    <w:rsid w:val="005E57F2"/>
    <w:rsid w:val="005F2CBD"/>
    <w:rsid w:val="00632EF0"/>
    <w:rsid w:val="00657180"/>
    <w:rsid w:val="00661C71"/>
    <w:rsid w:val="00681EC5"/>
    <w:rsid w:val="0068256D"/>
    <w:rsid w:val="006955F5"/>
    <w:rsid w:val="006B446F"/>
    <w:rsid w:val="006D7465"/>
    <w:rsid w:val="006E48EA"/>
    <w:rsid w:val="006F08D9"/>
    <w:rsid w:val="00700511"/>
    <w:rsid w:val="00706CD3"/>
    <w:rsid w:val="007157E8"/>
    <w:rsid w:val="00725AAE"/>
    <w:rsid w:val="00736287"/>
    <w:rsid w:val="00753A16"/>
    <w:rsid w:val="00767F05"/>
    <w:rsid w:val="007875F0"/>
    <w:rsid w:val="007946FF"/>
    <w:rsid w:val="00794EBC"/>
    <w:rsid w:val="007A4134"/>
    <w:rsid w:val="007A5AF7"/>
    <w:rsid w:val="007A638E"/>
    <w:rsid w:val="007C73DF"/>
    <w:rsid w:val="007D3665"/>
    <w:rsid w:val="007F7F03"/>
    <w:rsid w:val="0080034B"/>
    <w:rsid w:val="00836FFE"/>
    <w:rsid w:val="00841F5E"/>
    <w:rsid w:val="0085386E"/>
    <w:rsid w:val="0086008B"/>
    <w:rsid w:val="0086490F"/>
    <w:rsid w:val="008848AA"/>
    <w:rsid w:val="008B088A"/>
    <w:rsid w:val="008B390E"/>
    <w:rsid w:val="008C4298"/>
    <w:rsid w:val="008D7EF0"/>
    <w:rsid w:val="008F2EF5"/>
    <w:rsid w:val="00900A28"/>
    <w:rsid w:val="00900EE9"/>
    <w:rsid w:val="00907499"/>
    <w:rsid w:val="009311A6"/>
    <w:rsid w:val="00931698"/>
    <w:rsid w:val="00937032"/>
    <w:rsid w:val="00940EB0"/>
    <w:rsid w:val="00956089"/>
    <w:rsid w:val="009654BF"/>
    <w:rsid w:val="0097446D"/>
    <w:rsid w:val="00993C62"/>
    <w:rsid w:val="009E17B1"/>
    <w:rsid w:val="00A02C07"/>
    <w:rsid w:val="00A10534"/>
    <w:rsid w:val="00A25412"/>
    <w:rsid w:val="00A3320F"/>
    <w:rsid w:val="00A362D4"/>
    <w:rsid w:val="00A44AB9"/>
    <w:rsid w:val="00A51098"/>
    <w:rsid w:val="00A51CEF"/>
    <w:rsid w:val="00A52A53"/>
    <w:rsid w:val="00A62DBA"/>
    <w:rsid w:val="00A71FCF"/>
    <w:rsid w:val="00A77569"/>
    <w:rsid w:val="00A80D38"/>
    <w:rsid w:val="00A936B3"/>
    <w:rsid w:val="00AA2443"/>
    <w:rsid w:val="00AA6B58"/>
    <w:rsid w:val="00AB2F9D"/>
    <w:rsid w:val="00AB68DB"/>
    <w:rsid w:val="00AD3CEB"/>
    <w:rsid w:val="00AE6894"/>
    <w:rsid w:val="00AF0C78"/>
    <w:rsid w:val="00B1748E"/>
    <w:rsid w:val="00B209C1"/>
    <w:rsid w:val="00B5076F"/>
    <w:rsid w:val="00B52FEB"/>
    <w:rsid w:val="00B72274"/>
    <w:rsid w:val="00B74E4B"/>
    <w:rsid w:val="00B77C9F"/>
    <w:rsid w:val="00B93681"/>
    <w:rsid w:val="00BA0EBC"/>
    <w:rsid w:val="00BE11B9"/>
    <w:rsid w:val="00BF39F0"/>
    <w:rsid w:val="00C02552"/>
    <w:rsid w:val="00C03D54"/>
    <w:rsid w:val="00C102CA"/>
    <w:rsid w:val="00C11CBA"/>
    <w:rsid w:val="00C42A3F"/>
    <w:rsid w:val="00C461AF"/>
    <w:rsid w:val="00C503DE"/>
    <w:rsid w:val="00C557AE"/>
    <w:rsid w:val="00C6057A"/>
    <w:rsid w:val="00C655D3"/>
    <w:rsid w:val="00C93B5D"/>
    <w:rsid w:val="00CA7539"/>
    <w:rsid w:val="00CB0528"/>
    <w:rsid w:val="00CB548D"/>
    <w:rsid w:val="00CD7FAB"/>
    <w:rsid w:val="00D15040"/>
    <w:rsid w:val="00D15BD2"/>
    <w:rsid w:val="00D30E65"/>
    <w:rsid w:val="00D514BF"/>
    <w:rsid w:val="00D76EE6"/>
    <w:rsid w:val="00D81E38"/>
    <w:rsid w:val="00D852F8"/>
    <w:rsid w:val="00D86C3F"/>
    <w:rsid w:val="00D96C03"/>
    <w:rsid w:val="00DB0CF6"/>
    <w:rsid w:val="00DB7A38"/>
    <w:rsid w:val="00DC026E"/>
    <w:rsid w:val="00DC1654"/>
    <w:rsid w:val="00DC2DF2"/>
    <w:rsid w:val="00DD5C55"/>
    <w:rsid w:val="00DE4424"/>
    <w:rsid w:val="00DE7D4F"/>
    <w:rsid w:val="00E05D92"/>
    <w:rsid w:val="00E146B0"/>
    <w:rsid w:val="00E22F7B"/>
    <w:rsid w:val="00E314B1"/>
    <w:rsid w:val="00E47E40"/>
    <w:rsid w:val="00E60A94"/>
    <w:rsid w:val="00E61319"/>
    <w:rsid w:val="00E73063"/>
    <w:rsid w:val="00E95E42"/>
    <w:rsid w:val="00EA2F56"/>
    <w:rsid w:val="00EA4D73"/>
    <w:rsid w:val="00EC3A60"/>
    <w:rsid w:val="00ED0310"/>
    <w:rsid w:val="00EE1A59"/>
    <w:rsid w:val="00EE3EC8"/>
    <w:rsid w:val="00EE7998"/>
    <w:rsid w:val="00EF1715"/>
    <w:rsid w:val="00EF19CC"/>
    <w:rsid w:val="00EF7B7A"/>
    <w:rsid w:val="00F01F88"/>
    <w:rsid w:val="00F025F9"/>
    <w:rsid w:val="00F0289E"/>
    <w:rsid w:val="00F138B9"/>
    <w:rsid w:val="00F3552C"/>
    <w:rsid w:val="00F53953"/>
    <w:rsid w:val="00F76CB5"/>
    <w:rsid w:val="00F772C7"/>
    <w:rsid w:val="00F83E47"/>
    <w:rsid w:val="00F90BE2"/>
    <w:rsid w:val="00F9124A"/>
    <w:rsid w:val="00F94CD4"/>
    <w:rsid w:val="00FA70F0"/>
    <w:rsid w:val="00FE0831"/>
    <w:rsid w:val="00FF0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D670A5"/>
  <w15:chartTrackingRefBased/>
  <w15:docId w15:val="{9FA48991-E15D-4E5F-BBD4-5D344BC48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4CD4"/>
    <w:pPr>
      <w:spacing w:after="120" w:line="240" w:lineRule="auto"/>
    </w:pPr>
    <w:rPr>
      <w:rFonts w:ascii="Arial" w:hAnsi="Arial"/>
      <w:kern w:val="0"/>
      <w:sz w:val="28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94CD4"/>
    <w:pPr>
      <w:keepNext/>
      <w:keepLines/>
      <w:outlineLvl w:val="0"/>
    </w:pPr>
    <w:rPr>
      <w:rFonts w:eastAsiaTheme="majorEastAsia" w:cstheme="majorBidi"/>
      <w:b/>
      <w:color w:val="000000" w:themeColor="tex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94CD4"/>
    <w:pPr>
      <w:keepNext/>
      <w:keepLines/>
      <w:outlineLvl w:val="1"/>
    </w:pPr>
    <w:rPr>
      <w:rFonts w:eastAsiaTheme="majorEastAsia" w:cstheme="majorBidi"/>
      <w:b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94CD4"/>
    <w:pPr>
      <w:keepNext/>
      <w:keepLines/>
      <w:outlineLvl w:val="2"/>
    </w:pPr>
    <w:rPr>
      <w:rFonts w:eastAsiaTheme="majorEastAsia" w:cstheme="majorBidi"/>
      <w:b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94CD4"/>
    <w:pPr>
      <w:keepNext/>
      <w:keepLines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94CD4"/>
    <w:pPr>
      <w:keepNext/>
      <w:keepLines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94CD4"/>
    <w:pPr>
      <w:keepNext/>
      <w:keepLines/>
      <w:jc w:val="center"/>
      <w:outlineLvl w:val="5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  <w:rsid w:val="00F94CD4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F94CD4"/>
  </w:style>
  <w:style w:type="table" w:styleId="TableGrid">
    <w:name w:val="Table Grid"/>
    <w:basedOn w:val="TableNormal"/>
    <w:uiPriority w:val="39"/>
    <w:rsid w:val="00F94CD4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F94CD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16BC2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16BC2"/>
  </w:style>
  <w:style w:type="paragraph" w:styleId="Footer">
    <w:name w:val="footer"/>
    <w:basedOn w:val="Normal"/>
    <w:link w:val="FooterChar"/>
    <w:uiPriority w:val="99"/>
    <w:unhideWhenUsed/>
    <w:rsid w:val="00216BC2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16BC2"/>
  </w:style>
  <w:style w:type="paragraph" w:customStyle="1" w:styleId="Default">
    <w:name w:val="Default"/>
    <w:rsid w:val="00C503D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E662D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F94CD4"/>
    <w:rPr>
      <w:rFonts w:ascii="Arial" w:eastAsiaTheme="majorEastAsia" w:hAnsi="Arial" w:cstheme="majorBidi"/>
      <w:b/>
      <w:color w:val="000000" w:themeColor="text1"/>
      <w:kern w:val="0"/>
      <w:sz w:val="40"/>
      <w:szCs w:val="32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F94CD4"/>
    <w:rPr>
      <w:rFonts w:ascii="Arial" w:eastAsiaTheme="majorEastAsia" w:hAnsi="Arial" w:cstheme="majorBidi"/>
      <w:b/>
      <w:kern w:val="0"/>
      <w:sz w:val="36"/>
      <w:szCs w:val="26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94CD4"/>
    <w:rPr>
      <w:rFonts w:ascii="Arial" w:eastAsiaTheme="majorEastAsia" w:hAnsi="Arial" w:cstheme="majorBidi"/>
      <w:b/>
      <w:kern w:val="0"/>
      <w:sz w:val="32"/>
      <w:szCs w:val="24"/>
      <w14:ligatures w14:val="non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94CD4"/>
    <w:rPr>
      <w:rFonts w:ascii="Arial" w:eastAsiaTheme="majorEastAsia" w:hAnsi="Arial" w:cstheme="majorBidi"/>
      <w:b/>
      <w:iCs/>
      <w:kern w:val="0"/>
      <w:sz w:val="28"/>
      <w14:ligatures w14:val="non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94CD4"/>
    <w:rPr>
      <w:rFonts w:ascii="Arial" w:eastAsiaTheme="majorEastAsia" w:hAnsi="Arial" w:cstheme="majorBidi"/>
      <w:i/>
      <w:kern w:val="0"/>
      <w:sz w:val="28"/>
      <w14:ligatures w14:val="none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94CD4"/>
    <w:rPr>
      <w:rFonts w:ascii="Arial" w:eastAsiaTheme="majorEastAsia" w:hAnsi="Arial" w:cstheme="majorBidi"/>
      <w:kern w:val="0"/>
      <w:sz w:val="28"/>
      <w14:ligatures w14:val="none"/>
    </w:rPr>
  </w:style>
  <w:style w:type="paragraph" w:styleId="Title">
    <w:name w:val="Title"/>
    <w:basedOn w:val="Normal"/>
    <w:next w:val="Normal"/>
    <w:link w:val="TitleChar"/>
    <w:uiPriority w:val="10"/>
    <w:qFormat/>
    <w:rsid w:val="00F94CD4"/>
    <w:pPr>
      <w:spacing w:after="240" w:line="360" w:lineRule="auto"/>
      <w:contextualSpacing/>
      <w:jc w:val="center"/>
    </w:pPr>
    <w:rPr>
      <w:rFonts w:eastAsiaTheme="majorEastAsia" w:cstheme="majorBidi"/>
      <w:b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94CD4"/>
    <w:rPr>
      <w:rFonts w:ascii="Arial" w:eastAsiaTheme="majorEastAsia" w:hAnsi="Arial" w:cstheme="majorBidi"/>
      <w:b/>
      <w:spacing w:val="-10"/>
      <w:kern w:val="28"/>
      <w:sz w:val="48"/>
      <w:szCs w:val="56"/>
      <w14:ligatures w14:val="none"/>
    </w:rPr>
  </w:style>
  <w:style w:type="paragraph" w:styleId="ListBullet">
    <w:name w:val="List Bullet"/>
    <w:basedOn w:val="Normal"/>
    <w:autoRedefine/>
    <w:uiPriority w:val="99"/>
    <w:unhideWhenUsed/>
    <w:qFormat/>
    <w:rsid w:val="00F94CD4"/>
    <w:pPr>
      <w:numPr>
        <w:numId w:val="24"/>
      </w:numPr>
      <w:contextualSpacing/>
    </w:pPr>
    <w:rPr>
      <w:sz w:val="22"/>
    </w:rPr>
  </w:style>
  <w:style w:type="paragraph" w:styleId="ListNumber">
    <w:name w:val="List Number"/>
    <w:basedOn w:val="Normal"/>
    <w:autoRedefine/>
    <w:uiPriority w:val="99"/>
    <w:unhideWhenUsed/>
    <w:qFormat/>
    <w:rsid w:val="00F94CD4"/>
    <w:pPr>
      <w:numPr>
        <w:numId w:val="29"/>
      </w:numPr>
      <w:contextualSpacing/>
    </w:pPr>
    <w:rPr>
      <w:sz w:val="22"/>
    </w:rPr>
  </w:style>
  <w:style w:type="paragraph" w:customStyle="1" w:styleId="ComputerCode">
    <w:name w:val="Computer Code"/>
    <w:basedOn w:val="Normal"/>
    <w:qFormat/>
    <w:rsid w:val="00F94CD4"/>
    <w:pPr>
      <w:ind w:left="360"/>
    </w:pPr>
    <w:rPr>
      <w:rFonts w:ascii="Courier New" w:hAnsi="Courier New"/>
      <w:b/>
      <w:color w:val="C45911" w:themeColor="accent2" w:themeShade="BF"/>
    </w:rPr>
  </w:style>
  <w:style w:type="character" w:styleId="UnresolvedMention">
    <w:name w:val="Unresolved Mention"/>
    <w:basedOn w:val="DefaultParagraphFont"/>
    <w:uiPriority w:val="99"/>
    <w:semiHidden/>
    <w:unhideWhenUsed/>
    <w:rsid w:val="00DB7A38"/>
    <w:rPr>
      <w:color w:val="605E5C"/>
      <w:shd w:val="clear" w:color="auto" w:fill="E1DFDD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0A4F16"/>
    <w:rPr>
      <w:rFonts w:ascii="Arial" w:hAnsi="Arial"/>
      <w:kern w:val="0"/>
      <w:sz w:val="28"/>
      <w14:ligatures w14:val="none"/>
    </w:rPr>
  </w:style>
  <w:style w:type="paragraph" w:customStyle="1" w:styleId="PMSnumbers">
    <w:name w:val="PMS numbers"/>
    <w:basedOn w:val="ListParagraph"/>
    <w:link w:val="PMSnumbersChar"/>
    <w:qFormat/>
    <w:rsid w:val="000A4F16"/>
    <w:pPr>
      <w:numPr>
        <w:numId w:val="40"/>
      </w:numPr>
      <w:spacing w:after="0"/>
    </w:pPr>
    <w:rPr>
      <w:rFonts w:eastAsia="Times New Roman" w:cstheme="minorHAnsi"/>
      <w:szCs w:val="36"/>
    </w:rPr>
  </w:style>
  <w:style w:type="character" w:customStyle="1" w:styleId="PMSnumbersChar">
    <w:name w:val="PMS numbers Char"/>
    <w:basedOn w:val="ListParagraphChar"/>
    <w:link w:val="PMSnumbers"/>
    <w:rsid w:val="000A4F16"/>
    <w:rPr>
      <w:rFonts w:ascii="Arial" w:eastAsia="Times New Roman" w:hAnsi="Arial" w:cstheme="minorHAnsi"/>
      <w:kern w:val="0"/>
      <w:sz w:val="28"/>
      <w:szCs w:val="36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34036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scade.accessiblelearning.com/CPP/Login.aspx" TargetMode="External"/><Relationship Id="rId13" Type="http://schemas.openxmlformats.org/officeDocument/2006/relationships/image" Target="media/image1.png"/><Relationship Id="rId18" Type="http://schemas.openxmlformats.org/officeDocument/2006/relationships/image" Target="media/image6.png"/><Relationship Id="rId26" Type="http://schemas.openxmlformats.org/officeDocument/2006/relationships/customXml" Target="../customXml/item4.xm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cascade.accessiblelearning.com/CPP/Login.aspx" TargetMode="External"/><Relationship Id="rId17" Type="http://schemas.openxmlformats.org/officeDocument/2006/relationships/image" Target="media/image5.png"/><Relationship Id="rId25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pp.edu/drc/accommodations-and-procedures/policies-and-procedures-links.shtml" TargetMode="External"/><Relationship Id="rId24" Type="http://schemas.openxmlformats.org/officeDocument/2006/relationships/customXml" Target="../customXml/item2.xm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theme" Target="theme/theme1.xml"/><Relationship Id="rId10" Type="http://schemas.openxmlformats.org/officeDocument/2006/relationships/hyperlink" Target="https://cascade.accessiblelearning.com/CPP/Login.aspx" TargetMode="External"/><Relationship Id="rId19" Type="http://schemas.openxmlformats.org/officeDocument/2006/relationships/image" Target="media/image7.png"/><Relationship Id="rId4" Type="http://schemas.openxmlformats.org/officeDocument/2006/relationships/settings" Target="settings.xml"/><Relationship Id="rId9" Type="http://schemas.openxmlformats.org/officeDocument/2006/relationships/hyperlink" Target="https://www.cpp.edu/drc/accommodations-and-procedures/policies-and-procedures-links.shtml" TargetMode="Externa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hatten\OneDrive%20-%20Cal%20Poly%20Pomona\Desktop\Standa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18339E3E158F4F95AAB15E132819C1" ma:contentTypeVersion="18" ma:contentTypeDescription="Create a new document." ma:contentTypeScope="" ma:versionID="488c7a5c8e30d3fce47cabbe60f0837b">
  <xsd:schema xmlns:xsd="http://www.w3.org/2001/XMLSchema" xmlns:xs="http://www.w3.org/2001/XMLSchema" xmlns:p="http://schemas.microsoft.com/office/2006/metadata/properties" xmlns:ns2="c0280c3e-5441-46be-b6be-0eccce8d5f2e" xmlns:ns3="a9e5a959-6bce-4754-84fc-6109ac2afc4f" targetNamespace="http://schemas.microsoft.com/office/2006/metadata/properties" ma:root="true" ma:fieldsID="d161882d5eb8e11d83595cf95ed96b21" ns2:_="" ns3:_="">
    <xsd:import namespace="c0280c3e-5441-46be-b6be-0eccce8d5f2e"/>
    <xsd:import namespace="a9e5a959-6bce-4754-84fc-6109ac2afc4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280c3e-5441-46be-b6be-0eccce8d5f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e5a959-6bce-4754-84fc-6109ac2afc4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5b3d515b-265e-4ec0-985a-ab9444840cff}" ma:internalName="TaxCatchAll" ma:showField="CatchAllData" ma:web="a9e5a959-6bce-4754-84fc-6109ac2afc4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0280c3e-5441-46be-b6be-0eccce8d5f2e">
      <Terms xmlns="http://schemas.microsoft.com/office/infopath/2007/PartnerControls"/>
    </lcf76f155ced4ddcb4097134ff3c332f>
    <TaxCatchAll xmlns="a9e5a959-6bce-4754-84fc-6109ac2afc4f" xsi:nil="true"/>
  </documentManagement>
</p:properties>
</file>

<file path=customXml/itemProps1.xml><?xml version="1.0" encoding="utf-8"?>
<ds:datastoreItem xmlns:ds="http://schemas.openxmlformats.org/officeDocument/2006/customXml" ds:itemID="{D263E601-2038-4E50-B088-D1997764C9D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2314FD-F3F2-4271-AADB-E41DAFD611E1}"/>
</file>

<file path=customXml/itemProps3.xml><?xml version="1.0" encoding="utf-8"?>
<ds:datastoreItem xmlns:ds="http://schemas.openxmlformats.org/officeDocument/2006/customXml" ds:itemID="{B7601F0D-488B-4E04-B242-6A7B86C1A53B}"/>
</file>

<file path=customXml/itemProps4.xml><?xml version="1.0" encoding="utf-8"?>
<ds:datastoreItem xmlns:ds="http://schemas.openxmlformats.org/officeDocument/2006/customXml" ds:itemID="{8FF7DD08-35D5-456B-A16B-19381054FE51}"/>
</file>

<file path=docProps/app.xml><?xml version="1.0" encoding="utf-8"?>
<Properties xmlns="http://schemas.openxmlformats.org/officeDocument/2006/extended-properties" xmlns:vt="http://schemas.openxmlformats.org/officeDocument/2006/docPropsVTypes">
  <Template>Standard Template</Template>
  <TotalTime>3</TotalTime>
  <Pages>5</Pages>
  <Words>1027</Words>
  <Characters>5855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6869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Airth</dc:creator>
  <cp:keywords/>
  <dc:description/>
  <cp:lastModifiedBy>Sabrina Ann Brown</cp:lastModifiedBy>
  <cp:revision>3</cp:revision>
  <dcterms:created xsi:type="dcterms:W3CDTF">2024-08-29T17:59:00Z</dcterms:created>
  <dcterms:modified xsi:type="dcterms:W3CDTF">2024-08-29T18:00:00Z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0x010100AD18339E3E158F4F95AAB15E132819C1</vt:lpwstr>
  </property>
</Properties>
</file>