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4DC34C" w14:textId="5A150F7D" w:rsidR="00F01F88" w:rsidRPr="007F53FB" w:rsidRDefault="00FF053C" w:rsidP="00A25412">
      <w:pPr>
        <w:pStyle w:val="Heading1"/>
        <w:jc w:val="center"/>
        <w:rPr>
          <w:rFonts w:eastAsia="GungsuhChe" w:cstheme="minorHAnsi"/>
          <w:szCs w:val="40"/>
        </w:rPr>
      </w:pPr>
      <w:r>
        <w:rPr>
          <w:rFonts w:eastAsia="GungsuhChe" w:cstheme="minorHAnsi"/>
          <w:szCs w:val="40"/>
        </w:rPr>
        <w:t>D</w:t>
      </w:r>
      <w:r w:rsidR="004972BF" w:rsidRPr="007F53FB">
        <w:rPr>
          <w:rFonts w:eastAsia="GungsuhChe" w:cstheme="minorHAnsi"/>
          <w:szCs w:val="40"/>
        </w:rPr>
        <w:t>isability Resource Center</w:t>
      </w:r>
      <w:r w:rsidR="00F01F88">
        <w:rPr>
          <w:rFonts w:eastAsia="GungsuhChe" w:cstheme="minorHAnsi"/>
          <w:szCs w:val="40"/>
        </w:rPr>
        <w:t xml:space="preserve"> </w:t>
      </w:r>
      <w:r w:rsidR="00A25412">
        <w:rPr>
          <w:rFonts w:eastAsia="GungsuhChe" w:cstheme="minorHAnsi"/>
          <w:szCs w:val="40"/>
        </w:rPr>
        <w:br/>
      </w:r>
      <w:r w:rsidR="00391A53">
        <w:rPr>
          <w:b w:val="0"/>
        </w:rPr>
        <w:t>Modified Attendance</w:t>
      </w:r>
    </w:p>
    <w:p w14:paraId="37829ED6" w14:textId="7158EFF8" w:rsidR="00352C71" w:rsidRPr="00F01F88" w:rsidRDefault="005C08C4" w:rsidP="00EE7998">
      <w:pPr>
        <w:pStyle w:val="Heading2"/>
        <w:pBdr>
          <w:top w:val="single" w:sz="4" w:space="1" w:color="auto"/>
          <w:left w:val="single" w:sz="4" w:space="4" w:color="auto"/>
          <w:bottom w:val="single" w:sz="4" w:space="1" w:color="auto"/>
          <w:right w:val="single" w:sz="4" w:space="4" w:color="auto"/>
        </w:pBdr>
        <w:shd w:val="clear" w:color="auto" w:fill="D9D9D9" w:themeFill="background1" w:themeFillShade="D9"/>
        <w:rPr>
          <w:sz w:val="21"/>
          <w:szCs w:val="21"/>
        </w:rPr>
      </w:pPr>
      <w:r w:rsidRPr="00F01F88">
        <w:t>Student Responsibilities</w:t>
      </w:r>
    </w:p>
    <w:p w14:paraId="0B0A73A8" w14:textId="77777777" w:rsidR="00657180" w:rsidRDefault="00657180" w:rsidP="00657180">
      <w:pPr>
        <w:rPr>
          <w:b/>
          <w:bCs/>
          <w:sz w:val="21"/>
          <w:szCs w:val="21"/>
        </w:rPr>
      </w:pPr>
      <w:r w:rsidRPr="00533D21">
        <w:rPr>
          <w:b/>
          <w:bCs/>
          <w:sz w:val="21"/>
          <w:szCs w:val="21"/>
        </w:rPr>
        <w:t>This accommodation is specifically designed to provide flexibility around class deadlines in order to specifically address barriers related to chronic physical or mental conditions which result in significant challenges to completing assignments by their due dates.</w:t>
      </w:r>
    </w:p>
    <w:p w14:paraId="3D366A5D" w14:textId="6C3AFF15" w:rsidR="00AB68DB" w:rsidRPr="00533D21" w:rsidRDefault="00121C75" w:rsidP="00172D02">
      <w:pPr>
        <w:pStyle w:val="ListParagraph"/>
        <w:numPr>
          <w:ilvl w:val="0"/>
          <w:numId w:val="9"/>
        </w:numPr>
        <w:contextualSpacing w:val="0"/>
        <w:rPr>
          <w:rFonts w:cstheme="minorHAnsi"/>
          <w:sz w:val="21"/>
          <w:szCs w:val="21"/>
        </w:rPr>
      </w:pPr>
      <w:r w:rsidRPr="00533D21">
        <w:rPr>
          <w:rFonts w:cstheme="minorHAnsi"/>
          <w:sz w:val="21"/>
          <w:szCs w:val="21"/>
        </w:rPr>
        <w:t xml:space="preserve">Log on to </w:t>
      </w:r>
      <w:hyperlink r:id="rId8" w:history="1">
        <w:r w:rsidR="00751273">
          <w:rPr>
            <w:rStyle w:val="Hyperlink"/>
            <w:rFonts w:cstheme="minorHAnsi"/>
            <w:sz w:val="21"/>
            <w:szCs w:val="21"/>
          </w:rPr>
          <w:t>myDRC Portal</w:t>
        </w:r>
      </w:hyperlink>
      <w:r w:rsidRPr="00533D21">
        <w:rPr>
          <w:rFonts w:cstheme="minorHAnsi"/>
          <w:sz w:val="21"/>
          <w:szCs w:val="21"/>
        </w:rPr>
        <w:t xml:space="preserve"> and submit an accommodation request by selecting </w:t>
      </w:r>
      <w:r w:rsidR="00D054F0">
        <w:rPr>
          <w:rFonts w:cstheme="minorHAnsi"/>
          <w:i/>
          <w:iCs/>
          <w:sz w:val="21"/>
          <w:szCs w:val="21"/>
        </w:rPr>
        <w:t>Modified Attendance</w:t>
      </w:r>
      <w:r w:rsidRPr="00533D21">
        <w:rPr>
          <w:rFonts w:cstheme="minorHAnsi"/>
          <w:sz w:val="21"/>
          <w:szCs w:val="21"/>
        </w:rPr>
        <w:t xml:space="preserve"> for each class in which it is needed. </w:t>
      </w:r>
      <w:r w:rsidR="00484ECC" w:rsidRPr="00533D21">
        <w:rPr>
          <w:rFonts w:cstheme="minorHAnsi"/>
          <w:sz w:val="21"/>
          <w:szCs w:val="21"/>
        </w:rPr>
        <w:t xml:space="preserve">The system </w:t>
      </w:r>
      <w:r w:rsidR="00C655D3" w:rsidRPr="00533D21">
        <w:rPr>
          <w:rFonts w:cstheme="minorHAnsi"/>
          <w:sz w:val="21"/>
          <w:szCs w:val="21"/>
        </w:rPr>
        <w:t>will</w:t>
      </w:r>
      <w:r w:rsidRPr="00533D21">
        <w:rPr>
          <w:rFonts w:cstheme="minorHAnsi"/>
          <w:sz w:val="21"/>
          <w:szCs w:val="21"/>
        </w:rPr>
        <w:t xml:space="preserve"> email your notification letters to your </w:t>
      </w:r>
      <w:r w:rsidR="00412F51">
        <w:rPr>
          <w:rFonts w:cstheme="minorHAnsi"/>
          <w:sz w:val="21"/>
          <w:szCs w:val="21"/>
        </w:rPr>
        <w:t>instructors</w:t>
      </w:r>
      <w:r w:rsidRPr="00533D21">
        <w:rPr>
          <w:rFonts w:cstheme="minorHAnsi"/>
          <w:sz w:val="21"/>
          <w:szCs w:val="21"/>
        </w:rPr>
        <w:t xml:space="preserve">. </w:t>
      </w:r>
      <w:r w:rsidR="00484ECC" w:rsidRPr="00533D21">
        <w:rPr>
          <w:rFonts w:cstheme="minorHAnsi"/>
          <w:sz w:val="21"/>
          <w:szCs w:val="21"/>
        </w:rPr>
        <w:t>Request the accommodation in a timely manner at the start of, or as early as possible in the semester.</w:t>
      </w:r>
    </w:p>
    <w:p w14:paraId="1F1F0A17" w14:textId="1C8134A6" w:rsidR="00BF39F0" w:rsidRPr="00533D21" w:rsidRDefault="00484ECC" w:rsidP="00172D02">
      <w:pPr>
        <w:pStyle w:val="ListParagraph"/>
        <w:numPr>
          <w:ilvl w:val="0"/>
          <w:numId w:val="9"/>
        </w:numPr>
        <w:contextualSpacing w:val="0"/>
        <w:rPr>
          <w:rFonts w:cstheme="minorHAnsi"/>
          <w:sz w:val="21"/>
          <w:szCs w:val="21"/>
        </w:rPr>
      </w:pPr>
      <w:r w:rsidRPr="00533D21">
        <w:rPr>
          <w:rFonts w:cstheme="minorHAnsi"/>
          <w:sz w:val="21"/>
          <w:szCs w:val="21"/>
        </w:rPr>
        <w:t xml:space="preserve">Once you have requested your accommodations </w:t>
      </w:r>
      <w:r w:rsidR="00E60A94" w:rsidRPr="00533D21">
        <w:rPr>
          <w:rFonts w:cstheme="minorHAnsi"/>
          <w:sz w:val="21"/>
          <w:szCs w:val="21"/>
        </w:rPr>
        <w:t xml:space="preserve">and a letter has been sent to your </w:t>
      </w:r>
      <w:r w:rsidR="00412F51">
        <w:rPr>
          <w:rFonts w:cstheme="minorHAnsi"/>
          <w:sz w:val="21"/>
          <w:szCs w:val="21"/>
        </w:rPr>
        <w:t>instructors</w:t>
      </w:r>
      <w:r w:rsidR="00E60A94" w:rsidRPr="00533D21">
        <w:rPr>
          <w:rFonts w:cstheme="minorHAnsi"/>
          <w:sz w:val="21"/>
          <w:szCs w:val="21"/>
        </w:rPr>
        <w:t xml:space="preserve">, </w:t>
      </w:r>
      <w:r w:rsidRPr="00533D21">
        <w:rPr>
          <w:rFonts w:cstheme="minorHAnsi"/>
          <w:sz w:val="21"/>
          <w:szCs w:val="21"/>
        </w:rPr>
        <w:t>click on the flexible agreement link</w:t>
      </w:r>
      <w:r w:rsidR="00BF39F0" w:rsidRPr="00533D21">
        <w:rPr>
          <w:rFonts w:cstheme="minorHAnsi"/>
          <w:sz w:val="21"/>
          <w:szCs w:val="21"/>
        </w:rPr>
        <w:t xml:space="preserve"> </w:t>
      </w:r>
      <w:r w:rsidR="00E60A94" w:rsidRPr="00533D21">
        <w:rPr>
          <w:rFonts w:cstheme="minorHAnsi"/>
          <w:sz w:val="21"/>
          <w:szCs w:val="21"/>
        </w:rPr>
        <w:t xml:space="preserve">located in your myDRC account </w:t>
      </w:r>
      <w:r w:rsidR="00BF39F0" w:rsidRPr="00533D21">
        <w:rPr>
          <w:rFonts w:cstheme="minorHAnsi"/>
          <w:sz w:val="21"/>
          <w:szCs w:val="21"/>
        </w:rPr>
        <w:t>to initiate your flexible agreements for each course.</w:t>
      </w:r>
    </w:p>
    <w:p w14:paraId="40C96854" w14:textId="542C61BE" w:rsidR="00E95E42" w:rsidRPr="00533D21" w:rsidRDefault="00E95E42" w:rsidP="00172D02">
      <w:pPr>
        <w:pStyle w:val="ListParagraph"/>
        <w:numPr>
          <w:ilvl w:val="0"/>
          <w:numId w:val="9"/>
        </w:numPr>
        <w:contextualSpacing w:val="0"/>
        <w:rPr>
          <w:rFonts w:cstheme="minorHAnsi"/>
          <w:sz w:val="21"/>
          <w:szCs w:val="21"/>
        </w:rPr>
      </w:pPr>
      <w:r w:rsidRPr="00533D21">
        <w:rPr>
          <w:rFonts w:cstheme="minorHAnsi"/>
          <w:sz w:val="21"/>
          <w:szCs w:val="21"/>
        </w:rPr>
        <w:t xml:space="preserve">Carefully review the syllabus for each course regarding missed </w:t>
      </w:r>
      <w:r w:rsidR="00391A53">
        <w:rPr>
          <w:rFonts w:cstheme="minorHAnsi"/>
          <w:sz w:val="21"/>
          <w:szCs w:val="21"/>
        </w:rPr>
        <w:t xml:space="preserve">classes </w:t>
      </w:r>
      <w:r w:rsidR="00E60A94" w:rsidRPr="00533D21">
        <w:rPr>
          <w:rFonts w:cstheme="minorHAnsi"/>
          <w:sz w:val="21"/>
          <w:szCs w:val="21"/>
        </w:rPr>
        <w:t>and</w:t>
      </w:r>
      <w:r w:rsidRPr="00533D21">
        <w:rPr>
          <w:rFonts w:cstheme="minorHAnsi"/>
          <w:sz w:val="21"/>
          <w:szCs w:val="21"/>
        </w:rPr>
        <w:t xml:space="preserve"> </w:t>
      </w:r>
      <w:r w:rsidR="00391A53">
        <w:rPr>
          <w:rFonts w:cstheme="minorHAnsi"/>
          <w:sz w:val="21"/>
          <w:szCs w:val="21"/>
        </w:rPr>
        <w:t>tests.</w:t>
      </w:r>
    </w:p>
    <w:p w14:paraId="2833D8D1" w14:textId="54317F74" w:rsidR="003B7C17" w:rsidRPr="00533D21" w:rsidRDefault="003B7C17" w:rsidP="00172D02">
      <w:pPr>
        <w:pStyle w:val="ListParagraph"/>
        <w:numPr>
          <w:ilvl w:val="0"/>
          <w:numId w:val="9"/>
        </w:numPr>
        <w:contextualSpacing w:val="0"/>
        <w:rPr>
          <w:rFonts w:cstheme="minorHAnsi"/>
          <w:sz w:val="21"/>
          <w:szCs w:val="21"/>
        </w:rPr>
      </w:pPr>
      <w:r w:rsidRPr="00533D21">
        <w:rPr>
          <w:rFonts w:cstheme="minorHAnsi"/>
          <w:sz w:val="21"/>
          <w:szCs w:val="21"/>
        </w:rPr>
        <w:t xml:space="preserve">The following questions will be listed on the agreement. </w:t>
      </w:r>
      <w:r w:rsidR="00285E88" w:rsidRPr="00533D21">
        <w:rPr>
          <w:rFonts w:cstheme="minorHAnsi"/>
          <w:sz w:val="21"/>
          <w:szCs w:val="21"/>
        </w:rPr>
        <w:t xml:space="preserve">Add your request </w:t>
      </w:r>
      <w:r w:rsidR="000F687A" w:rsidRPr="00533D21">
        <w:rPr>
          <w:rFonts w:cstheme="minorHAnsi"/>
          <w:sz w:val="21"/>
          <w:szCs w:val="21"/>
        </w:rPr>
        <w:t xml:space="preserve">keeping in mind this accommodation is not intended for excessive </w:t>
      </w:r>
      <w:r w:rsidR="00F37DCE">
        <w:rPr>
          <w:rFonts w:cstheme="minorHAnsi"/>
          <w:sz w:val="21"/>
          <w:szCs w:val="21"/>
        </w:rPr>
        <w:t xml:space="preserve">or unlimited </w:t>
      </w:r>
      <w:r w:rsidR="001F6364">
        <w:rPr>
          <w:rFonts w:cstheme="minorHAnsi"/>
          <w:sz w:val="21"/>
          <w:szCs w:val="21"/>
        </w:rPr>
        <w:t>absences</w:t>
      </w:r>
      <w:r w:rsidR="000F687A" w:rsidRPr="00533D21">
        <w:rPr>
          <w:rFonts w:cstheme="minorHAnsi"/>
          <w:sz w:val="21"/>
          <w:szCs w:val="21"/>
        </w:rPr>
        <w:t xml:space="preserve"> and are to be used for</w:t>
      </w:r>
      <w:r w:rsidR="00285E88" w:rsidRPr="00533D21">
        <w:rPr>
          <w:rFonts w:cstheme="minorHAnsi"/>
          <w:sz w:val="21"/>
          <w:szCs w:val="21"/>
        </w:rPr>
        <w:t xml:space="preserve"> </w:t>
      </w:r>
      <w:r w:rsidR="00C655D3" w:rsidRPr="00533D21">
        <w:rPr>
          <w:rFonts w:cstheme="minorHAnsi"/>
          <w:sz w:val="21"/>
          <w:szCs w:val="21"/>
        </w:rPr>
        <w:t>“flare up” reasons only.</w:t>
      </w:r>
      <w:r w:rsidR="001448D2">
        <w:rPr>
          <w:rFonts w:cstheme="minorHAnsi"/>
          <w:sz w:val="21"/>
          <w:szCs w:val="21"/>
        </w:rPr>
        <w:t xml:space="preserve"> </w:t>
      </w:r>
      <w:r w:rsidR="001448D2" w:rsidRPr="001448D2">
        <w:rPr>
          <w:rFonts w:cstheme="minorHAnsi"/>
          <w:b/>
          <w:bCs/>
          <w:sz w:val="21"/>
          <w:szCs w:val="21"/>
        </w:rPr>
        <w:t>There may be times when this accommodation might not be reasonable.</w:t>
      </w:r>
    </w:p>
    <w:p w14:paraId="7DED5E95" w14:textId="1F203876" w:rsidR="00107312" w:rsidRPr="00533D21" w:rsidRDefault="003B7C17" w:rsidP="00172D02">
      <w:pPr>
        <w:pStyle w:val="ListParagraph"/>
        <w:numPr>
          <w:ilvl w:val="0"/>
          <w:numId w:val="10"/>
        </w:numPr>
        <w:contextualSpacing w:val="0"/>
        <w:rPr>
          <w:rFonts w:cstheme="minorHAnsi"/>
          <w:sz w:val="21"/>
          <w:szCs w:val="21"/>
        </w:rPr>
      </w:pPr>
      <w:r w:rsidRPr="00533D21">
        <w:rPr>
          <w:rFonts w:cstheme="minorHAnsi"/>
          <w:sz w:val="21"/>
          <w:szCs w:val="21"/>
        </w:rPr>
        <w:t xml:space="preserve">What is </w:t>
      </w:r>
      <w:r w:rsidR="00953094">
        <w:rPr>
          <w:rFonts w:cstheme="minorHAnsi"/>
          <w:sz w:val="21"/>
          <w:szCs w:val="21"/>
        </w:rPr>
        <w:t>the attendance and make-up work policy according to the class syllabus?</w:t>
      </w:r>
    </w:p>
    <w:p w14:paraId="1215D224" w14:textId="2FE8451C" w:rsidR="00107312" w:rsidRPr="00533D21" w:rsidRDefault="00015F73" w:rsidP="00172D02">
      <w:pPr>
        <w:pStyle w:val="ListParagraph"/>
        <w:numPr>
          <w:ilvl w:val="0"/>
          <w:numId w:val="10"/>
        </w:numPr>
        <w:contextualSpacing w:val="0"/>
        <w:rPr>
          <w:rFonts w:cstheme="minorHAnsi"/>
          <w:sz w:val="21"/>
          <w:szCs w:val="21"/>
        </w:rPr>
      </w:pPr>
      <w:r w:rsidRPr="00533D21">
        <w:rPr>
          <w:rFonts w:cstheme="minorHAnsi"/>
          <w:sz w:val="21"/>
          <w:szCs w:val="21"/>
        </w:rPr>
        <w:t xml:space="preserve">Student is allowed a maximum of ____ additional disability-related late </w:t>
      </w:r>
      <w:r w:rsidR="000B3849">
        <w:rPr>
          <w:rFonts w:cstheme="minorHAnsi"/>
          <w:sz w:val="21"/>
          <w:szCs w:val="21"/>
        </w:rPr>
        <w:t>absences (beyond the class policy) without penalty.</w:t>
      </w:r>
    </w:p>
    <w:p w14:paraId="7FBA9824" w14:textId="7F1A0C56" w:rsidR="00107312" w:rsidRPr="00533D21" w:rsidRDefault="005F2CBD" w:rsidP="00172D02">
      <w:pPr>
        <w:pStyle w:val="ListParagraph"/>
        <w:numPr>
          <w:ilvl w:val="0"/>
          <w:numId w:val="10"/>
        </w:numPr>
        <w:contextualSpacing w:val="0"/>
        <w:rPr>
          <w:rFonts w:cstheme="minorHAnsi"/>
          <w:sz w:val="21"/>
          <w:szCs w:val="21"/>
        </w:rPr>
      </w:pPr>
      <w:r w:rsidRPr="00533D21">
        <w:rPr>
          <w:rFonts w:cstheme="minorHAnsi"/>
          <w:sz w:val="21"/>
          <w:szCs w:val="21"/>
        </w:rPr>
        <w:t xml:space="preserve">Student is allowed up to ____day(s) to </w:t>
      </w:r>
      <w:r w:rsidR="000B3849">
        <w:rPr>
          <w:rFonts w:cstheme="minorHAnsi"/>
          <w:sz w:val="21"/>
          <w:szCs w:val="21"/>
        </w:rPr>
        <w:t>make up a missed exam.</w:t>
      </w:r>
    </w:p>
    <w:p w14:paraId="6DB2BF1F" w14:textId="0C5CDB75" w:rsidR="006F08D9" w:rsidRPr="00533D21" w:rsidRDefault="006F08D9" w:rsidP="00172D02">
      <w:pPr>
        <w:pStyle w:val="ListParagraph"/>
        <w:numPr>
          <w:ilvl w:val="0"/>
          <w:numId w:val="10"/>
        </w:numPr>
        <w:contextualSpacing w:val="0"/>
        <w:rPr>
          <w:rFonts w:cstheme="minorHAnsi"/>
          <w:sz w:val="21"/>
          <w:szCs w:val="21"/>
        </w:rPr>
      </w:pPr>
      <w:r w:rsidRPr="00533D21">
        <w:rPr>
          <w:rFonts w:cstheme="minorHAnsi"/>
          <w:sz w:val="21"/>
          <w:szCs w:val="21"/>
        </w:rPr>
        <w:t xml:space="preserve">What procedure must be followed to notify the instructor about </w:t>
      </w:r>
      <w:r w:rsidR="001F6364">
        <w:rPr>
          <w:rFonts w:cstheme="minorHAnsi"/>
          <w:sz w:val="21"/>
          <w:szCs w:val="21"/>
        </w:rPr>
        <w:t xml:space="preserve">a </w:t>
      </w:r>
      <w:r w:rsidRPr="00533D21">
        <w:rPr>
          <w:rFonts w:cstheme="minorHAnsi"/>
          <w:sz w:val="21"/>
          <w:szCs w:val="21"/>
        </w:rPr>
        <w:t xml:space="preserve">disability-related </w:t>
      </w:r>
      <w:r w:rsidR="000B3849">
        <w:rPr>
          <w:rFonts w:cstheme="minorHAnsi"/>
          <w:sz w:val="21"/>
          <w:szCs w:val="21"/>
        </w:rPr>
        <w:t>absence</w:t>
      </w:r>
      <w:r w:rsidRPr="00533D21">
        <w:rPr>
          <w:rFonts w:cstheme="minorHAnsi"/>
          <w:sz w:val="21"/>
          <w:szCs w:val="21"/>
        </w:rPr>
        <w:t>? (Instructor Only)</w:t>
      </w:r>
    </w:p>
    <w:p w14:paraId="631B0059" w14:textId="390D90F4" w:rsidR="00736287" w:rsidRPr="00533D21" w:rsidRDefault="0031751D" w:rsidP="00172D02">
      <w:pPr>
        <w:ind w:left="720"/>
        <w:rPr>
          <w:rFonts w:cstheme="minorHAnsi"/>
          <w:sz w:val="21"/>
          <w:szCs w:val="21"/>
        </w:rPr>
      </w:pPr>
      <w:r w:rsidRPr="00533D21">
        <w:rPr>
          <w:rFonts w:cstheme="minorHAnsi"/>
          <w:sz w:val="21"/>
          <w:szCs w:val="21"/>
        </w:rPr>
        <w:t>Questions to consider when completing the agreement.</w:t>
      </w:r>
    </w:p>
    <w:p w14:paraId="6AB3FCEB" w14:textId="0BFC4CCF" w:rsidR="00736287" w:rsidRPr="00533D21" w:rsidRDefault="005A4F94" w:rsidP="00172D02">
      <w:pPr>
        <w:pStyle w:val="ListParagraph"/>
        <w:numPr>
          <w:ilvl w:val="0"/>
          <w:numId w:val="36"/>
        </w:numPr>
        <w:ind w:left="1800"/>
        <w:contextualSpacing w:val="0"/>
        <w:rPr>
          <w:rFonts w:cstheme="minorHAnsi"/>
          <w:sz w:val="21"/>
          <w:szCs w:val="21"/>
        </w:rPr>
      </w:pPr>
      <w:r>
        <w:rPr>
          <w:rFonts w:cstheme="minorHAnsi"/>
          <w:sz w:val="21"/>
          <w:szCs w:val="21"/>
        </w:rPr>
        <w:t>What is the maximum number of allowable class absences without penalty?</w:t>
      </w:r>
    </w:p>
    <w:p w14:paraId="1E2FD7F5" w14:textId="1339BF91" w:rsidR="00C02552" w:rsidRPr="00533D21" w:rsidRDefault="005A4F94" w:rsidP="00172D02">
      <w:pPr>
        <w:pStyle w:val="ListParagraph"/>
        <w:numPr>
          <w:ilvl w:val="0"/>
          <w:numId w:val="36"/>
        </w:numPr>
        <w:ind w:left="1800"/>
        <w:contextualSpacing w:val="0"/>
        <w:rPr>
          <w:rFonts w:cstheme="minorHAnsi"/>
          <w:sz w:val="21"/>
          <w:szCs w:val="21"/>
        </w:rPr>
      </w:pPr>
      <w:r>
        <w:rPr>
          <w:rFonts w:cstheme="minorHAnsi"/>
          <w:sz w:val="21"/>
          <w:szCs w:val="21"/>
        </w:rPr>
        <w:t>How many additional days after the original test date are allowed to make-up the missed exam?</w:t>
      </w:r>
    </w:p>
    <w:p w14:paraId="5656144F" w14:textId="1E093F33" w:rsidR="00C02552" w:rsidRDefault="005A4F94" w:rsidP="00172D02">
      <w:pPr>
        <w:pStyle w:val="ListParagraph"/>
        <w:numPr>
          <w:ilvl w:val="0"/>
          <w:numId w:val="36"/>
        </w:numPr>
        <w:ind w:left="1800"/>
        <w:contextualSpacing w:val="0"/>
        <w:rPr>
          <w:rFonts w:cstheme="minorHAnsi"/>
          <w:sz w:val="21"/>
          <w:szCs w:val="21"/>
        </w:rPr>
      </w:pPr>
      <w:r>
        <w:rPr>
          <w:rFonts w:cstheme="minorHAnsi"/>
          <w:sz w:val="21"/>
          <w:szCs w:val="21"/>
        </w:rPr>
        <w:t>Are there any instruction days where participation is essential to the student’s learning outcomes? I</w:t>
      </w:r>
      <w:r w:rsidR="00C75CCF">
        <w:rPr>
          <w:rFonts w:cstheme="minorHAnsi"/>
          <w:sz w:val="21"/>
          <w:szCs w:val="21"/>
        </w:rPr>
        <w:t>f so</w:t>
      </w:r>
      <w:r>
        <w:rPr>
          <w:rFonts w:cstheme="minorHAnsi"/>
          <w:sz w:val="21"/>
          <w:szCs w:val="21"/>
        </w:rPr>
        <w:t>, which days?</w:t>
      </w:r>
    </w:p>
    <w:p w14:paraId="79121A7D" w14:textId="595792E3" w:rsidR="00C02552" w:rsidRPr="00F35CD3" w:rsidRDefault="00C534D0" w:rsidP="00172D02">
      <w:pPr>
        <w:pStyle w:val="ListParagraph"/>
        <w:numPr>
          <w:ilvl w:val="0"/>
          <w:numId w:val="36"/>
        </w:numPr>
        <w:ind w:left="1800"/>
        <w:contextualSpacing w:val="0"/>
        <w:rPr>
          <w:rFonts w:cstheme="minorHAnsi"/>
          <w:sz w:val="21"/>
          <w:szCs w:val="21"/>
        </w:rPr>
      </w:pPr>
      <w:r>
        <w:rPr>
          <w:rFonts w:cstheme="minorHAnsi"/>
          <w:sz w:val="21"/>
          <w:szCs w:val="21"/>
        </w:rPr>
        <w:t>How does the instructor want to be notified if a disability related absence is needed?</w:t>
      </w:r>
    </w:p>
    <w:p w14:paraId="08E21729" w14:textId="0D7753F9" w:rsidR="00CD7FAB" w:rsidRPr="00533D21" w:rsidRDefault="00CD7FAB" w:rsidP="00172D02">
      <w:pPr>
        <w:pStyle w:val="ListParagraph"/>
        <w:numPr>
          <w:ilvl w:val="0"/>
          <w:numId w:val="9"/>
        </w:numPr>
        <w:contextualSpacing w:val="0"/>
        <w:rPr>
          <w:rFonts w:cstheme="minorHAnsi"/>
          <w:sz w:val="21"/>
          <w:szCs w:val="21"/>
        </w:rPr>
      </w:pPr>
      <w:r w:rsidRPr="00533D21">
        <w:rPr>
          <w:rFonts w:cstheme="minorHAnsi"/>
          <w:sz w:val="21"/>
          <w:szCs w:val="21"/>
        </w:rPr>
        <w:t xml:space="preserve">Once the agreement </w:t>
      </w:r>
      <w:r w:rsidR="007946FF" w:rsidRPr="00533D21">
        <w:rPr>
          <w:rFonts w:cstheme="minorHAnsi"/>
          <w:sz w:val="21"/>
          <w:szCs w:val="21"/>
        </w:rPr>
        <w:t xml:space="preserve">has been initiated the </w:t>
      </w:r>
      <w:r w:rsidR="00E11EFB">
        <w:rPr>
          <w:rFonts w:cstheme="minorHAnsi"/>
          <w:sz w:val="21"/>
          <w:szCs w:val="21"/>
        </w:rPr>
        <w:t>instructor</w:t>
      </w:r>
      <w:r w:rsidR="007946FF" w:rsidRPr="00533D21">
        <w:rPr>
          <w:rFonts w:cstheme="minorHAnsi"/>
          <w:sz w:val="21"/>
          <w:szCs w:val="21"/>
        </w:rPr>
        <w:t xml:space="preserve"> will get an email notification. The </w:t>
      </w:r>
      <w:r w:rsidR="00E11EFB">
        <w:rPr>
          <w:rFonts w:cstheme="minorHAnsi"/>
          <w:sz w:val="21"/>
          <w:szCs w:val="21"/>
        </w:rPr>
        <w:t>instructor</w:t>
      </w:r>
      <w:r w:rsidR="007946FF" w:rsidRPr="00533D21">
        <w:rPr>
          <w:rFonts w:cstheme="minorHAnsi"/>
          <w:sz w:val="21"/>
          <w:szCs w:val="21"/>
        </w:rPr>
        <w:t xml:space="preserve"> will view </w:t>
      </w:r>
      <w:r w:rsidR="007D3665" w:rsidRPr="00533D21">
        <w:rPr>
          <w:rFonts w:cstheme="minorHAnsi"/>
          <w:sz w:val="21"/>
          <w:szCs w:val="21"/>
        </w:rPr>
        <w:t xml:space="preserve">your </w:t>
      </w:r>
      <w:r w:rsidR="00E11B1D">
        <w:rPr>
          <w:rFonts w:cstheme="minorHAnsi"/>
          <w:sz w:val="21"/>
          <w:szCs w:val="21"/>
        </w:rPr>
        <w:t>agreement</w:t>
      </w:r>
      <w:r w:rsidR="007D3665" w:rsidRPr="00533D21">
        <w:rPr>
          <w:rFonts w:cstheme="minorHAnsi"/>
          <w:sz w:val="21"/>
          <w:szCs w:val="21"/>
        </w:rPr>
        <w:t xml:space="preserve">. They may modify the </w:t>
      </w:r>
      <w:r w:rsidR="00E11B1D">
        <w:rPr>
          <w:rFonts w:cstheme="minorHAnsi"/>
          <w:sz w:val="21"/>
          <w:szCs w:val="21"/>
        </w:rPr>
        <w:t>agreement</w:t>
      </w:r>
      <w:r w:rsidR="007D3665" w:rsidRPr="00533D21">
        <w:rPr>
          <w:rFonts w:cstheme="minorHAnsi"/>
          <w:sz w:val="21"/>
          <w:szCs w:val="21"/>
        </w:rPr>
        <w:t xml:space="preserve"> and send it back to you for review</w:t>
      </w:r>
      <w:r w:rsidR="007F7F03" w:rsidRPr="00533D21">
        <w:rPr>
          <w:rFonts w:cstheme="minorHAnsi"/>
          <w:sz w:val="21"/>
          <w:szCs w:val="21"/>
        </w:rPr>
        <w:t xml:space="preserve"> or they </w:t>
      </w:r>
      <w:r w:rsidR="00533D21" w:rsidRPr="00533D21">
        <w:rPr>
          <w:rFonts w:cstheme="minorHAnsi"/>
          <w:sz w:val="21"/>
          <w:szCs w:val="21"/>
        </w:rPr>
        <w:t xml:space="preserve">can </w:t>
      </w:r>
      <w:r w:rsidR="007F7F03" w:rsidRPr="00533D21">
        <w:rPr>
          <w:rFonts w:cstheme="minorHAnsi"/>
          <w:sz w:val="21"/>
          <w:szCs w:val="21"/>
        </w:rPr>
        <w:t xml:space="preserve">accept your </w:t>
      </w:r>
      <w:r w:rsidR="0088161C">
        <w:rPr>
          <w:rFonts w:cstheme="minorHAnsi"/>
          <w:sz w:val="21"/>
          <w:szCs w:val="21"/>
        </w:rPr>
        <w:t>agreement</w:t>
      </w:r>
      <w:r w:rsidR="007F7F03" w:rsidRPr="00533D21">
        <w:rPr>
          <w:rFonts w:cstheme="minorHAnsi"/>
          <w:sz w:val="21"/>
          <w:szCs w:val="21"/>
        </w:rPr>
        <w:t xml:space="preserve">. If you have concerns regarding the </w:t>
      </w:r>
      <w:r w:rsidR="00533D21" w:rsidRPr="00533D21">
        <w:rPr>
          <w:rFonts w:cstheme="minorHAnsi"/>
          <w:sz w:val="21"/>
          <w:szCs w:val="21"/>
        </w:rPr>
        <w:t>modification,</w:t>
      </w:r>
      <w:r w:rsidR="007F7F03" w:rsidRPr="00533D21">
        <w:rPr>
          <w:rFonts w:cstheme="minorHAnsi"/>
          <w:sz w:val="21"/>
          <w:szCs w:val="21"/>
        </w:rPr>
        <w:t xml:space="preserve"> feel free to reach out to your </w:t>
      </w:r>
      <w:r w:rsidR="00E11EFB">
        <w:rPr>
          <w:rFonts w:cstheme="minorHAnsi"/>
          <w:sz w:val="21"/>
          <w:szCs w:val="21"/>
        </w:rPr>
        <w:t>instructor</w:t>
      </w:r>
      <w:r w:rsidR="00B532E7">
        <w:rPr>
          <w:rFonts w:cstheme="minorHAnsi"/>
          <w:sz w:val="21"/>
          <w:szCs w:val="21"/>
        </w:rPr>
        <w:t xml:space="preserve"> or </w:t>
      </w:r>
      <w:r w:rsidR="007F7F03" w:rsidRPr="00533D21">
        <w:rPr>
          <w:rFonts w:cstheme="minorHAnsi"/>
          <w:sz w:val="21"/>
          <w:szCs w:val="21"/>
        </w:rPr>
        <w:t>access specialist.</w:t>
      </w:r>
    </w:p>
    <w:p w14:paraId="00FCDE5F" w14:textId="1F686055" w:rsidR="00172D02" w:rsidRDefault="00C42A3F" w:rsidP="00172D02">
      <w:pPr>
        <w:pStyle w:val="ListParagraph"/>
        <w:numPr>
          <w:ilvl w:val="0"/>
          <w:numId w:val="9"/>
        </w:numPr>
        <w:contextualSpacing w:val="0"/>
        <w:rPr>
          <w:sz w:val="21"/>
          <w:szCs w:val="21"/>
        </w:rPr>
      </w:pPr>
      <w:r w:rsidRPr="00533D21">
        <w:rPr>
          <w:rFonts w:cstheme="minorHAnsi"/>
          <w:sz w:val="21"/>
          <w:szCs w:val="21"/>
        </w:rPr>
        <w:t xml:space="preserve">Once the </w:t>
      </w:r>
      <w:r w:rsidR="00E11EFB">
        <w:rPr>
          <w:rFonts w:cstheme="minorHAnsi"/>
          <w:sz w:val="21"/>
          <w:szCs w:val="21"/>
        </w:rPr>
        <w:t>instructor</w:t>
      </w:r>
      <w:r w:rsidR="000E1911" w:rsidRPr="00533D21">
        <w:rPr>
          <w:rFonts w:cstheme="minorHAnsi"/>
          <w:sz w:val="21"/>
          <w:szCs w:val="21"/>
        </w:rPr>
        <w:t xml:space="preserve"> agrees to the </w:t>
      </w:r>
      <w:r w:rsidRPr="00533D21">
        <w:rPr>
          <w:rFonts w:cstheme="minorHAnsi"/>
          <w:sz w:val="21"/>
          <w:szCs w:val="21"/>
        </w:rPr>
        <w:t xml:space="preserve">flexible agreement </w:t>
      </w:r>
      <w:r w:rsidR="000E1911" w:rsidRPr="00533D21">
        <w:rPr>
          <w:rFonts w:cstheme="minorHAnsi"/>
          <w:sz w:val="21"/>
          <w:szCs w:val="21"/>
        </w:rPr>
        <w:t xml:space="preserve">the accommodation is active. </w:t>
      </w:r>
      <w:r w:rsidR="00993C62" w:rsidRPr="00533D21">
        <w:rPr>
          <w:rFonts w:cstheme="minorHAnsi"/>
          <w:sz w:val="21"/>
          <w:szCs w:val="21"/>
        </w:rPr>
        <w:t>Please adhere</w:t>
      </w:r>
      <w:r w:rsidR="00CD7FAB" w:rsidRPr="00533D21">
        <w:rPr>
          <w:rFonts w:cstheme="minorHAnsi"/>
          <w:sz w:val="21"/>
          <w:szCs w:val="21"/>
        </w:rPr>
        <w:t xml:space="preserve"> to the agreed upon plan and complete the work within the alternate timeline laid out in the agreement</w:t>
      </w:r>
      <w:r w:rsidR="00956089" w:rsidRPr="00533D21">
        <w:rPr>
          <w:rFonts w:cstheme="minorHAnsi"/>
          <w:sz w:val="21"/>
          <w:szCs w:val="21"/>
        </w:rPr>
        <w:t xml:space="preserve">. </w:t>
      </w:r>
      <w:r w:rsidR="00DB7A38" w:rsidRPr="00533D21">
        <w:rPr>
          <w:rFonts w:cstheme="minorHAnsi"/>
          <w:sz w:val="21"/>
          <w:szCs w:val="21"/>
        </w:rPr>
        <w:t>R</w:t>
      </w:r>
      <w:r w:rsidR="001E662D" w:rsidRPr="00533D21">
        <w:rPr>
          <w:sz w:val="21"/>
          <w:szCs w:val="21"/>
        </w:rPr>
        <w:t>eview the full policy</w:t>
      </w:r>
      <w:r w:rsidR="00DB7A38" w:rsidRPr="00533D21">
        <w:rPr>
          <w:sz w:val="21"/>
          <w:szCs w:val="21"/>
        </w:rPr>
        <w:t xml:space="preserve"> on DRC’s </w:t>
      </w:r>
      <w:hyperlink r:id="rId9" w:anchor="1-q12" w:history="1">
        <w:r w:rsidR="00DB7A38" w:rsidRPr="00533D21">
          <w:rPr>
            <w:rStyle w:val="Hyperlink"/>
            <w:sz w:val="21"/>
            <w:szCs w:val="21"/>
          </w:rPr>
          <w:t>Policy and Procedures</w:t>
        </w:r>
      </w:hyperlink>
      <w:r w:rsidR="00DB7A38" w:rsidRPr="00533D21">
        <w:rPr>
          <w:sz w:val="21"/>
          <w:szCs w:val="21"/>
        </w:rPr>
        <w:t xml:space="preserve"> website</w:t>
      </w:r>
      <w:r w:rsidR="001E662D" w:rsidRPr="00533D21">
        <w:rPr>
          <w:sz w:val="21"/>
          <w:szCs w:val="21"/>
        </w:rPr>
        <w:t>.</w:t>
      </w:r>
    </w:p>
    <w:p w14:paraId="02444D96" w14:textId="77777777" w:rsidR="00172D02" w:rsidRDefault="00172D02">
      <w:pPr>
        <w:spacing w:after="160" w:line="259" w:lineRule="auto"/>
        <w:rPr>
          <w:sz w:val="21"/>
          <w:szCs w:val="21"/>
        </w:rPr>
      </w:pPr>
      <w:r>
        <w:rPr>
          <w:sz w:val="21"/>
          <w:szCs w:val="21"/>
        </w:rPr>
        <w:br w:type="page"/>
      </w:r>
    </w:p>
    <w:p w14:paraId="7C81F804" w14:textId="38E77D11" w:rsidR="00DB7A38" w:rsidRPr="00F01F88" w:rsidRDefault="00EE7998" w:rsidP="00EE7998">
      <w:pPr>
        <w:pStyle w:val="Heading2"/>
        <w:pBdr>
          <w:top w:val="single" w:sz="4" w:space="1" w:color="auto"/>
          <w:left w:val="single" w:sz="4" w:space="4" w:color="auto"/>
          <w:bottom w:val="single" w:sz="4" w:space="1" w:color="auto"/>
          <w:right w:val="single" w:sz="4" w:space="4" w:color="auto"/>
        </w:pBdr>
        <w:shd w:val="clear" w:color="auto" w:fill="D9D9D9" w:themeFill="background1" w:themeFillShade="D9"/>
        <w:rPr>
          <w:sz w:val="21"/>
          <w:szCs w:val="21"/>
        </w:rPr>
      </w:pPr>
      <w:r>
        <w:lastRenderedPageBreak/>
        <w:t>Instructor</w:t>
      </w:r>
      <w:r w:rsidR="00DB7A38" w:rsidRPr="00F01F88">
        <w:t xml:space="preserve"> Responsibilities</w:t>
      </w:r>
    </w:p>
    <w:p w14:paraId="22BA33C5" w14:textId="77777777" w:rsidR="00E146B0" w:rsidRDefault="00E146B0" w:rsidP="00E146B0">
      <w:pPr>
        <w:rPr>
          <w:b/>
          <w:bCs/>
          <w:sz w:val="21"/>
          <w:szCs w:val="21"/>
        </w:rPr>
      </w:pPr>
      <w:r w:rsidRPr="00707C28">
        <w:rPr>
          <w:b/>
          <w:bCs/>
          <w:sz w:val="21"/>
          <w:szCs w:val="21"/>
        </w:rPr>
        <w:t>This accommodation is specifically designed to provide flexibility around class deadlines in order to specifically address barriers related to chronic physical or mental conditions which result in significant challenges to completing assignments by their due dates.</w:t>
      </w:r>
    </w:p>
    <w:p w14:paraId="1E0EF715" w14:textId="153020B8" w:rsidR="0016017C" w:rsidRPr="00707C28" w:rsidRDefault="004210C9" w:rsidP="000D67D7">
      <w:pPr>
        <w:pStyle w:val="ListParagraph"/>
        <w:numPr>
          <w:ilvl w:val="0"/>
          <w:numId w:val="11"/>
        </w:numPr>
        <w:contextualSpacing w:val="0"/>
        <w:rPr>
          <w:rFonts w:cstheme="minorHAnsi"/>
          <w:sz w:val="21"/>
          <w:szCs w:val="21"/>
        </w:rPr>
      </w:pPr>
      <w:r w:rsidRPr="00707C28">
        <w:rPr>
          <w:rFonts w:cstheme="minorHAnsi"/>
          <w:sz w:val="21"/>
          <w:szCs w:val="21"/>
        </w:rPr>
        <w:t xml:space="preserve">Review current class policies and procedures and consider adjustments to </w:t>
      </w:r>
      <w:r w:rsidR="00F21099" w:rsidRPr="00707C28">
        <w:rPr>
          <w:rFonts w:cstheme="minorHAnsi"/>
          <w:sz w:val="21"/>
          <w:szCs w:val="21"/>
        </w:rPr>
        <w:t>class attendance</w:t>
      </w:r>
      <w:r w:rsidRPr="00707C28">
        <w:rPr>
          <w:rFonts w:cstheme="minorHAnsi"/>
          <w:sz w:val="21"/>
          <w:szCs w:val="21"/>
        </w:rPr>
        <w:t xml:space="preserve"> </w:t>
      </w:r>
      <w:r w:rsidR="00EA7B3D" w:rsidRPr="00707C28">
        <w:rPr>
          <w:rFonts w:cstheme="minorHAnsi"/>
          <w:sz w:val="21"/>
          <w:szCs w:val="21"/>
        </w:rPr>
        <w:t>and make-up tests</w:t>
      </w:r>
      <w:r w:rsidRPr="00707C28">
        <w:rPr>
          <w:rFonts w:cstheme="minorHAnsi"/>
          <w:sz w:val="21"/>
          <w:szCs w:val="21"/>
        </w:rPr>
        <w:t xml:space="preserve"> that do not result in fundamental alterations to the course design or essential components.</w:t>
      </w:r>
    </w:p>
    <w:p w14:paraId="40D0A700" w14:textId="7916416D" w:rsidR="004210C9" w:rsidRPr="00707C28" w:rsidRDefault="004210C9" w:rsidP="000D67D7">
      <w:pPr>
        <w:pStyle w:val="ListParagraph"/>
        <w:numPr>
          <w:ilvl w:val="0"/>
          <w:numId w:val="38"/>
        </w:numPr>
        <w:contextualSpacing w:val="0"/>
        <w:rPr>
          <w:rFonts w:cstheme="minorHAnsi"/>
          <w:sz w:val="21"/>
          <w:szCs w:val="21"/>
        </w:rPr>
      </w:pPr>
      <w:r w:rsidRPr="00707C28">
        <w:rPr>
          <w:rFonts w:cstheme="minorHAnsi"/>
          <w:sz w:val="21"/>
          <w:szCs w:val="21"/>
        </w:rPr>
        <w:t xml:space="preserve">What does the course description and syllabus say regarding </w:t>
      </w:r>
      <w:r w:rsidR="00F35CD3" w:rsidRPr="00707C28">
        <w:rPr>
          <w:rFonts w:cstheme="minorHAnsi"/>
          <w:sz w:val="21"/>
          <w:szCs w:val="21"/>
        </w:rPr>
        <w:t>missed classes</w:t>
      </w:r>
      <w:r w:rsidR="007E0CB0" w:rsidRPr="00707C28">
        <w:rPr>
          <w:rFonts w:cstheme="minorHAnsi"/>
          <w:sz w:val="21"/>
          <w:szCs w:val="21"/>
        </w:rPr>
        <w:t>/make-up exams</w:t>
      </w:r>
      <w:r w:rsidRPr="00707C28">
        <w:rPr>
          <w:rFonts w:cstheme="minorHAnsi"/>
          <w:sz w:val="21"/>
          <w:szCs w:val="21"/>
        </w:rPr>
        <w:t>?</w:t>
      </w:r>
    </w:p>
    <w:p w14:paraId="6042C4B7" w14:textId="01B2DC8A" w:rsidR="00F53953" w:rsidRPr="00707C28" w:rsidRDefault="004210C9" w:rsidP="000D67D7">
      <w:pPr>
        <w:pStyle w:val="ListParagraph"/>
        <w:numPr>
          <w:ilvl w:val="0"/>
          <w:numId w:val="38"/>
        </w:numPr>
        <w:contextualSpacing w:val="0"/>
        <w:rPr>
          <w:rFonts w:cstheme="minorHAnsi"/>
          <w:sz w:val="21"/>
          <w:szCs w:val="21"/>
        </w:rPr>
      </w:pPr>
      <w:r w:rsidRPr="00707C28">
        <w:rPr>
          <w:rFonts w:cstheme="minorHAnsi"/>
          <w:sz w:val="21"/>
          <w:szCs w:val="21"/>
        </w:rPr>
        <w:t xml:space="preserve">To what extent does the fundamental nature of the course rely upon </w:t>
      </w:r>
      <w:r w:rsidR="00EA7B3D" w:rsidRPr="00707C28">
        <w:rPr>
          <w:rFonts w:cstheme="minorHAnsi"/>
          <w:sz w:val="21"/>
          <w:szCs w:val="21"/>
        </w:rPr>
        <w:t>class participation</w:t>
      </w:r>
      <w:r w:rsidRPr="00707C28">
        <w:rPr>
          <w:rFonts w:cstheme="minorHAnsi"/>
          <w:sz w:val="21"/>
          <w:szCs w:val="21"/>
        </w:rPr>
        <w:t xml:space="preserve"> as an essential method for learning?</w:t>
      </w:r>
    </w:p>
    <w:p w14:paraId="21B72D55" w14:textId="077E9846" w:rsidR="00AB2F9D" w:rsidRPr="005E7C88" w:rsidRDefault="00F53953" w:rsidP="000D67D7">
      <w:pPr>
        <w:pStyle w:val="ListParagraph"/>
        <w:numPr>
          <w:ilvl w:val="0"/>
          <w:numId w:val="38"/>
        </w:numPr>
        <w:contextualSpacing w:val="0"/>
        <w:rPr>
          <w:rFonts w:cstheme="minorHAnsi"/>
          <w:sz w:val="21"/>
          <w:szCs w:val="21"/>
        </w:rPr>
      </w:pPr>
      <w:r w:rsidRPr="005E7C88">
        <w:rPr>
          <w:rFonts w:cstheme="minorHAnsi"/>
          <w:sz w:val="21"/>
          <w:szCs w:val="21"/>
        </w:rPr>
        <w:t xml:space="preserve">To what degree does a student’s failure to </w:t>
      </w:r>
      <w:r w:rsidR="00352EE5" w:rsidRPr="005E7C88">
        <w:rPr>
          <w:rFonts w:cstheme="minorHAnsi"/>
          <w:sz w:val="21"/>
          <w:szCs w:val="21"/>
        </w:rPr>
        <w:t>attend class</w:t>
      </w:r>
      <w:r w:rsidR="00257B92" w:rsidRPr="005E7C88">
        <w:rPr>
          <w:rFonts w:cstheme="minorHAnsi"/>
          <w:sz w:val="21"/>
          <w:szCs w:val="21"/>
        </w:rPr>
        <w:t xml:space="preserve"> a significant loss of the educational experience for other students in the class?</w:t>
      </w:r>
    </w:p>
    <w:p w14:paraId="4677958B" w14:textId="283673E5" w:rsidR="00D86C3F" w:rsidRPr="00707C28" w:rsidRDefault="00725AAE" w:rsidP="000D67D7">
      <w:pPr>
        <w:pStyle w:val="ListParagraph"/>
        <w:numPr>
          <w:ilvl w:val="0"/>
          <w:numId w:val="11"/>
        </w:numPr>
        <w:contextualSpacing w:val="0"/>
        <w:rPr>
          <w:rFonts w:cstheme="minorHAnsi"/>
          <w:sz w:val="21"/>
          <w:szCs w:val="21"/>
        </w:rPr>
      </w:pPr>
      <w:r w:rsidRPr="00707C28">
        <w:rPr>
          <w:rFonts w:cstheme="minorHAnsi"/>
          <w:sz w:val="21"/>
          <w:szCs w:val="21"/>
        </w:rPr>
        <w:t>The s</w:t>
      </w:r>
      <w:r w:rsidR="00AB2F9D" w:rsidRPr="00707C28">
        <w:rPr>
          <w:rFonts w:cstheme="minorHAnsi"/>
          <w:sz w:val="21"/>
          <w:szCs w:val="21"/>
        </w:rPr>
        <w:t xml:space="preserve">tudent will </w:t>
      </w:r>
      <w:r w:rsidR="0080034B" w:rsidRPr="00707C28">
        <w:rPr>
          <w:rFonts w:cstheme="minorHAnsi"/>
          <w:sz w:val="21"/>
          <w:szCs w:val="21"/>
        </w:rPr>
        <w:t xml:space="preserve">initiate a flexible agreement through their </w:t>
      </w:r>
      <w:hyperlink r:id="rId10" w:history="1">
        <w:r w:rsidR="0080034B" w:rsidRPr="00DC7052">
          <w:rPr>
            <w:rStyle w:val="Hyperlink"/>
            <w:rFonts w:cstheme="minorHAnsi"/>
            <w:sz w:val="21"/>
            <w:szCs w:val="21"/>
          </w:rPr>
          <w:t>myDRC</w:t>
        </w:r>
      </w:hyperlink>
      <w:r w:rsidR="0080034B" w:rsidRPr="00707C28">
        <w:rPr>
          <w:rFonts w:cstheme="minorHAnsi"/>
          <w:sz w:val="21"/>
          <w:szCs w:val="21"/>
        </w:rPr>
        <w:t xml:space="preserve"> account. Once they submit their </w:t>
      </w:r>
      <w:r w:rsidR="00CD6861">
        <w:rPr>
          <w:rFonts w:cstheme="minorHAnsi"/>
          <w:sz w:val="21"/>
          <w:szCs w:val="21"/>
        </w:rPr>
        <w:t>agreement</w:t>
      </w:r>
      <w:r w:rsidR="0080034B" w:rsidRPr="00707C28">
        <w:rPr>
          <w:rFonts w:cstheme="minorHAnsi"/>
          <w:sz w:val="21"/>
          <w:szCs w:val="21"/>
        </w:rPr>
        <w:t xml:space="preserve"> </w:t>
      </w:r>
      <w:r w:rsidRPr="00707C28">
        <w:rPr>
          <w:rFonts w:cstheme="minorHAnsi"/>
          <w:sz w:val="21"/>
          <w:szCs w:val="21"/>
        </w:rPr>
        <w:t xml:space="preserve">the </w:t>
      </w:r>
      <w:r w:rsidR="00E11EFB">
        <w:rPr>
          <w:rFonts w:cstheme="minorHAnsi"/>
          <w:sz w:val="21"/>
          <w:szCs w:val="21"/>
        </w:rPr>
        <w:t>instructor</w:t>
      </w:r>
      <w:r w:rsidRPr="00707C28">
        <w:rPr>
          <w:rFonts w:cstheme="minorHAnsi"/>
          <w:sz w:val="21"/>
          <w:szCs w:val="21"/>
        </w:rPr>
        <w:t xml:space="preserve"> </w:t>
      </w:r>
      <w:r w:rsidR="00236347" w:rsidRPr="00707C28">
        <w:rPr>
          <w:rFonts w:cstheme="minorHAnsi"/>
          <w:sz w:val="21"/>
          <w:szCs w:val="21"/>
        </w:rPr>
        <w:t xml:space="preserve">will receive an email notification asking </w:t>
      </w:r>
      <w:r w:rsidRPr="00707C28">
        <w:rPr>
          <w:rFonts w:cstheme="minorHAnsi"/>
          <w:sz w:val="21"/>
          <w:szCs w:val="21"/>
        </w:rPr>
        <w:t>them</w:t>
      </w:r>
      <w:r w:rsidR="00236347" w:rsidRPr="00707C28">
        <w:rPr>
          <w:rFonts w:cstheme="minorHAnsi"/>
          <w:sz w:val="21"/>
          <w:szCs w:val="21"/>
        </w:rPr>
        <w:t xml:space="preserve"> to review. If </w:t>
      </w:r>
      <w:r w:rsidRPr="00707C28">
        <w:rPr>
          <w:rFonts w:cstheme="minorHAnsi"/>
          <w:sz w:val="21"/>
          <w:szCs w:val="21"/>
        </w:rPr>
        <w:t xml:space="preserve">the </w:t>
      </w:r>
      <w:r w:rsidR="00E11EFB">
        <w:rPr>
          <w:rFonts w:cstheme="minorHAnsi"/>
          <w:sz w:val="21"/>
          <w:szCs w:val="21"/>
        </w:rPr>
        <w:t>instructor</w:t>
      </w:r>
      <w:r w:rsidRPr="00707C28">
        <w:rPr>
          <w:rFonts w:cstheme="minorHAnsi"/>
          <w:sz w:val="21"/>
          <w:szCs w:val="21"/>
        </w:rPr>
        <w:t xml:space="preserve"> agrees to the terms of the </w:t>
      </w:r>
      <w:r w:rsidR="00CD6861">
        <w:rPr>
          <w:rFonts w:cstheme="minorHAnsi"/>
          <w:sz w:val="21"/>
          <w:szCs w:val="21"/>
        </w:rPr>
        <w:t>agreement</w:t>
      </w:r>
      <w:r w:rsidR="00753A16" w:rsidRPr="00707C28">
        <w:rPr>
          <w:rFonts w:cstheme="minorHAnsi"/>
          <w:sz w:val="21"/>
          <w:szCs w:val="21"/>
        </w:rPr>
        <w:t>,</w:t>
      </w:r>
      <w:r w:rsidRPr="00707C28">
        <w:rPr>
          <w:rFonts w:cstheme="minorHAnsi"/>
          <w:sz w:val="21"/>
          <w:szCs w:val="21"/>
        </w:rPr>
        <w:t xml:space="preserve"> they </w:t>
      </w:r>
      <w:r w:rsidR="00753A16" w:rsidRPr="00707C28">
        <w:rPr>
          <w:rFonts w:cstheme="minorHAnsi"/>
          <w:sz w:val="21"/>
          <w:szCs w:val="21"/>
        </w:rPr>
        <w:t>can accept the agreement</w:t>
      </w:r>
      <w:r w:rsidR="00EC3A60" w:rsidRPr="00707C28">
        <w:rPr>
          <w:rFonts w:cstheme="minorHAnsi"/>
          <w:sz w:val="21"/>
          <w:szCs w:val="21"/>
        </w:rPr>
        <w:t xml:space="preserve">. </w:t>
      </w:r>
      <w:r w:rsidR="0026337A" w:rsidRPr="00707C28">
        <w:rPr>
          <w:rFonts w:cstheme="minorHAnsi"/>
          <w:sz w:val="21"/>
          <w:szCs w:val="21"/>
        </w:rPr>
        <w:t xml:space="preserve">If </w:t>
      </w:r>
      <w:r w:rsidR="00753A16" w:rsidRPr="00707C28">
        <w:rPr>
          <w:rFonts w:cstheme="minorHAnsi"/>
          <w:sz w:val="21"/>
          <w:szCs w:val="21"/>
        </w:rPr>
        <w:t xml:space="preserve">they </w:t>
      </w:r>
      <w:r w:rsidR="0026337A" w:rsidRPr="00707C28">
        <w:rPr>
          <w:rFonts w:cstheme="minorHAnsi"/>
          <w:sz w:val="21"/>
          <w:szCs w:val="21"/>
        </w:rPr>
        <w:t xml:space="preserve">want to modify the </w:t>
      </w:r>
      <w:r w:rsidR="00AD2740">
        <w:rPr>
          <w:rFonts w:cstheme="minorHAnsi"/>
          <w:sz w:val="21"/>
          <w:szCs w:val="21"/>
        </w:rPr>
        <w:t>agreement</w:t>
      </w:r>
      <w:r w:rsidR="0026337A" w:rsidRPr="00707C28">
        <w:rPr>
          <w:rFonts w:cstheme="minorHAnsi"/>
          <w:sz w:val="21"/>
          <w:szCs w:val="21"/>
        </w:rPr>
        <w:t xml:space="preserve">, </w:t>
      </w:r>
      <w:r w:rsidR="00753A16" w:rsidRPr="00707C28">
        <w:rPr>
          <w:rFonts w:cstheme="minorHAnsi"/>
          <w:sz w:val="21"/>
          <w:szCs w:val="21"/>
        </w:rPr>
        <w:t xml:space="preserve">they need to add </w:t>
      </w:r>
      <w:r w:rsidR="0026337A" w:rsidRPr="00707C28">
        <w:rPr>
          <w:rFonts w:cstheme="minorHAnsi"/>
          <w:sz w:val="21"/>
          <w:szCs w:val="21"/>
        </w:rPr>
        <w:t>modifications and send the flexible agreement back to the student for review. Once both parties accept the agree</w:t>
      </w:r>
      <w:r w:rsidR="008D19EF" w:rsidRPr="00707C28">
        <w:rPr>
          <w:rFonts w:cstheme="minorHAnsi"/>
          <w:sz w:val="21"/>
          <w:szCs w:val="21"/>
        </w:rPr>
        <w:t>d</w:t>
      </w:r>
      <w:r w:rsidR="00753A16" w:rsidRPr="00707C28">
        <w:rPr>
          <w:rFonts w:cstheme="minorHAnsi"/>
          <w:sz w:val="21"/>
          <w:szCs w:val="21"/>
        </w:rPr>
        <w:t xml:space="preserve"> upon</w:t>
      </w:r>
      <w:r w:rsidR="0026337A" w:rsidRPr="00707C28">
        <w:rPr>
          <w:rFonts w:cstheme="minorHAnsi"/>
          <w:sz w:val="21"/>
          <w:szCs w:val="21"/>
        </w:rPr>
        <w:t xml:space="preserve"> terms and submit the agreement</w:t>
      </w:r>
      <w:r w:rsidR="00A936B3" w:rsidRPr="00707C28">
        <w:rPr>
          <w:rFonts w:cstheme="minorHAnsi"/>
          <w:sz w:val="21"/>
          <w:szCs w:val="21"/>
        </w:rPr>
        <w:t xml:space="preserve">, the accommodation becomes active. </w:t>
      </w:r>
      <w:r w:rsidR="000C55A9" w:rsidRPr="00707C28">
        <w:rPr>
          <w:rFonts w:cstheme="minorHAnsi"/>
          <w:sz w:val="21"/>
          <w:szCs w:val="21"/>
        </w:rPr>
        <w:t xml:space="preserve">The </w:t>
      </w:r>
      <w:r w:rsidR="00E11EFB">
        <w:rPr>
          <w:rFonts w:cstheme="minorHAnsi"/>
          <w:sz w:val="21"/>
          <w:szCs w:val="21"/>
        </w:rPr>
        <w:t>instructor</w:t>
      </w:r>
      <w:r w:rsidR="000C55A9" w:rsidRPr="00707C28">
        <w:rPr>
          <w:rFonts w:cstheme="minorHAnsi"/>
          <w:sz w:val="21"/>
          <w:szCs w:val="21"/>
        </w:rPr>
        <w:t xml:space="preserve"> is encouraged to have a conversation with the student if they have questions/concerns regarding the student’s initial </w:t>
      </w:r>
      <w:r w:rsidR="00AD2740">
        <w:rPr>
          <w:rFonts w:cstheme="minorHAnsi"/>
          <w:sz w:val="21"/>
          <w:szCs w:val="21"/>
        </w:rPr>
        <w:t>agre</w:t>
      </w:r>
      <w:r w:rsidR="005E7C88">
        <w:rPr>
          <w:rFonts w:cstheme="minorHAnsi"/>
          <w:sz w:val="21"/>
          <w:szCs w:val="21"/>
        </w:rPr>
        <w:t>e</w:t>
      </w:r>
      <w:r w:rsidR="00AD2740">
        <w:rPr>
          <w:rFonts w:cstheme="minorHAnsi"/>
          <w:sz w:val="21"/>
          <w:szCs w:val="21"/>
        </w:rPr>
        <w:t>ment</w:t>
      </w:r>
      <w:r w:rsidR="000C55A9" w:rsidRPr="00707C28">
        <w:rPr>
          <w:rFonts w:cstheme="minorHAnsi"/>
          <w:sz w:val="21"/>
          <w:szCs w:val="21"/>
        </w:rPr>
        <w:t>.</w:t>
      </w:r>
    </w:p>
    <w:p w14:paraId="45DA5113" w14:textId="3C2DA17D" w:rsidR="00AE6894" w:rsidRPr="00707C28" w:rsidRDefault="000C55A9" w:rsidP="000D67D7">
      <w:pPr>
        <w:ind w:left="720"/>
        <w:rPr>
          <w:rFonts w:cstheme="minorHAnsi"/>
          <w:sz w:val="21"/>
          <w:szCs w:val="21"/>
        </w:rPr>
      </w:pPr>
      <w:r w:rsidRPr="00707C28">
        <w:rPr>
          <w:rFonts w:cstheme="minorHAnsi"/>
          <w:sz w:val="21"/>
          <w:szCs w:val="21"/>
        </w:rPr>
        <w:t>Helpful questions to consider.</w:t>
      </w:r>
    </w:p>
    <w:p w14:paraId="3FF6DF1A" w14:textId="77777777" w:rsidR="00CE7144" w:rsidRPr="00707C28" w:rsidRDefault="00CE7144" w:rsidP="000D67D7">
      <w:pPr>
        <w:pStyle w:val="ListParagraph"/>
        <w:numPr>
          <w:ilvl w:val="0"/>
          <w:numId w:val="36"/>
        </w:numPr>
        <w:ind w:left="1800"/>
        <w:contextualSpacing w:val="0"/>
        <w:rPr>
          <w:rFonts w:cstheme="minorHAnsi"/>
          <w:sz w:val="21"/>
          <w:szCs w:val="21"/>
        </w:rPr>
      </w:pPr>
      <w:r w:rsidRPr="00707C28">
        <w:rPr>
          <w:rFonts w:cstheme="minorHAnsi"/>
          <w:sz w:val="21"/>
          <w:szCs w:val="21"/>
        </w:rPr>
        <w:t>What is the maximum number of allowable class absences without penalty?</w:t>
      </w:r>
    </w:p>
    <w:p w14:paraId="7CD9BDB6" w14:textId="77777777" w:rsidR="00CE7144" w:rsidRPr="00707C28" w:rsidRDefault="00CE7144" w:rsidP="000D67D7">
      <w:pPr>
        <w:pStyle w:val="ListParagraph"/>
        <w:numPr>
          <w:ilvl w:val="0"/>
          <w:numId w:val="36"/>
        </w:numPr>
        <w:ind w:left="1800"/>
        <w:contextualSpacing w:val="0"/>
        <w:rPr>
          <w:rFonts w:cstheme="minorHAnsi"/>
          <w:sz w:val="21"/>
          <w:szCs w:val="21"/>
        </w:rPr>
      </w:pPr>
      <w:r w:rsidRPr="00707C28">
        <w:rPr>
          <w:rFonts w:cstheme="minorHAnsi"/>
          <w:sz w:val="21"/>
          <w:szCs w:val="21"/>
        </w:rPr>
        <w:t>How many additional days after the original test date are allowed to make-up the missed exam?</w:t>
      </w:r>
    </w:p>
    <w:p w14:paraId="484FE414" w14:textId="36EBCCD2" w:rsidR="00CE7144" w:rsidRPr="00707C28" w:rsidRDefault="00CE7144" w:rsidP="000D67D7">
      <w:pPr>
        <w:pStyle w:val="ListParagraph"/>
        <w:numPr>
          <w:ilvl w:val="0"/>
          <w:numId w:val="36"/>
        </w:numPr>
        <w:ind w:left="1800"/>
        <w:contextualSpacing w:val="0"/>
        <w:rPr>
          <w:rFonts w:cstheme="minorHAnsi"/>
          <w:sz w:val="21"/>
          <w:szCs w:val="21"/>
        </w:rPr>
      </w:pPr>
      <w:r w:rsidRPr="00707C28">
        <w:rPr>
          <w:rFonts w:cstheme="minorHAnsi"/>
          <w:sz w:val="21"/>
          <w:szCs w:val="21"/>
        </w:rPr>
        <w:t>Are there any instruction days where participation is essential to the student’s learning outcomes? I</w:t>
      </w:r>
      <w:r w:rsidR="001014C3" w:rsidRPr="00707C28">
        <w:rPr>
          <w:rFonts w:cstheme="minorHAnsi"/>
          <w:sz w:val="21"/>
          <w:szCs w:val="21"/>
        </w:rPr>
        <w:t>f so</w:t>
      </w:r>
      <w:r w:rsidRPr="00707C28">
        <w:rPr>
          <w:rFonts w:cstheme="minorHAnsi"/>
          <w:sz w:val="21"/>
          <w:szCs w:val="21"/>
        </w:rPr>
        <w:t>, which days?</w:t>
      </w:r>
    </w:p>
    <w:p w14:paraId="3BEDC1EF" w14:textId="77777777" w:rsidR="00CE7144" w:rsidRPr="00707C28" w:rsidRDefault="00CE7144" w:rsidP="000D67D7">
      <w:pPr>
        <w:pStyle w:val="ListParagraph"/>
        <w:numPr>
          <w:ilvl w:val="0"/>
          <w:numId w:val="36"/>
        </w:numPr>
        <w:ind w:left="1800"/>
        <w:contextualSpacing w:val="0"/>
        <w:rPr>
          <w:rFonts w:cstheme="minorHAnsi"/>
          <w:sz w:val="21"/>
          <w:szCs w:val="21"/>
        </w:rPr>
      </w:pPr>
      <w:r w:rsidRPr="00707C28">
        <w:rPr>
          <w:rFonts w:cstheme="minorHAnsi"/>
          <w:sz w:val="21"/>
          <w:szCs w:val="21"/>
        </w:rPr>
        <w:t>How does the instructor want to be notified if a disability related absence is needed?</w:t>
      </w:r>
    </w:p>
    <w:p w14:paraId="49077D73" w14:textId="7F6DD799" w:rsidR="008C4298" w:rsidRPr="00CE54F0" w:rsidRDefault="008C4298" w:rsidP="000D67D7">
      <w:pPr>
        <w:pStyle w:val="ListParagraph"/>
        <w:numPr>
          <w:ilvl w:val="0"/>
          <w:numId w:val="11"/>
        </w:numPr>
        <w:contextualSpacing w:val="0"/>
        <w:rPr>
          <w:rFonts w:cstheme="minorHAnsi"/>
          <w:sz w:val="21"/>
          <w:szCs w:val="21"/>
        </w:rPr>
      </w:pPr>
      <w:r w:rsidRPr="00CE54F0">
        <w:rPr>
          <w:rFonts w:cstheme="minorHAnsi"/>
          <w:sz w:val="21"/>
          <w:szCs w:val="21"/>
        </w:rPr>
        <w:t xml:space="preserve">When in doubt, request a consultation with the DRC to determine if modifying </w:t>
      </w:r>
      <w:r w:rsidR="007875F0" w:rsidRPr="00CE54F0">
        <w:rPr>
          <w:rFonts w:cstheme="minorHAnsi"/>
          <w:sz w:val="21"/>
          <w:szCs w:val="21"/>
        </w:rPr>
        <w:t xml:space="preserve">the </w:t>
      </w:r>
      <w:r w:rsidR="007F4B7D" w:rsidRPr="00CE54F0">
        <w:rPr>
          <w:rFonts w:cstheme="minorHAnsi"/>
          <w:sz w:val="21"/>
          <w:szCs w:val="21"/>
        </w:rPr>
        <w:t xml:space="preserve">attendance </w:t>
      </w:r>
      <w:r w:rsidR="007875F0" w:rsidRPr="00CE54F0">
        <w:rPr>
          <w:rFonts w:cstheme="minorHAnsi"/>
          <w:sz w:val="21"/>
          <w:szCs w:val="21"/>
        </w:rPr>
        <w:t>policy</w:t>
      </w:r>
      <w:r w:rsidRPr="00CE54F0">
        <w:rPr>
          <w:rFonts w:cstheme="minorHAnsi"/>
          <w:sz w:val="21"/>
          <w:szCs w:val="21"/>
        </w:rPr>
        <w:t xml:space="preserve"> would result in fundamental alterations to the course design. </w:t>
      </w:r>
      <w:r w:rsidR="008848AA" w:rsidRPr="00CE54F0">
        <w:rPr>
          <w:rFonts w:cstheme="minorHAnsi"/>
          <w:b/>
          <w:bCs/>
          <w:sz w:val="21"/>
          <w:szCs w:val="21"/>
          <w:u w:val="single"/>
        </w:rPr>
        <w:t>Instructors should never deny a student’s eligible accommodation.</w:t>
      </w:r>
    </w:p>
    <w:p w14:paraId="3F64922C" w14:textId="345C83BA" w:rsidR="008C4298" w:rsidRPr="00707C28" w:rsidRDefault="008C4298" w:rsidP="000D67D7">
      <w:pPr>
        <w:pStyle w:val="ListParagraph"/>
        <w:numPr>
          <w:ilvl w:val="0"/>
          <w:numId w:val="12"/>
        </w:numPr>
        <w:contextualSpacing w:val="0"/>
        <w:rPr>
          <w:rFonts w:cstheme="minorHAnsi"/>
          <w:sz w:val="21"/>
          <w:szCs w:val="21"/>
        </w:rPr>
      </w:pPr>
      <w:r w:rsidRPr="00707C28">
        <w:rPr>
          <w:rFonts w:cstheme="minorHAnsi"/>
          <w:sz w:val="21"/>
          <w:szCs w:val="21"/>
        </w:rPr>
        <w:t xml:space="preserve">Be prepared to provide a rationale about how modifying </w:t>
      </w:r>
      <w:r w:rsidR="008A0944" w:rsidRPr="00707C28">
        <w:rPr>
          <w:rFonts w:cstheme="minorHAnsi"/>
          <w:sz w:val="21"/>
          <w:szCs w:val="21"/>
        </w:rPr>
        <w:t>attendance</w:t>
      </w:r>
      <w:r w:rsidRPr="00707C28">
        <w:rPr>
          <w:rFonts w:cstheme="minorHAnsi"/>
          <w:sz w:val="21"/>
          <w:szCs w:val="21"/>
        </w:rPr>
        <w:t xml:space="preserve"> is either not educationally feasible or how adjustments would result in changes to essential components of the course.</w:t>
      </w:r>
    </w:p>
    <w:p w14:paraId="042E14DE" w14:textId="53CC6203" w:rsidR="008848AA" w:rsidRPr="00707C28" w:rsidRDefault="008C4298" w:rsidP="000D67D7">
      <w:pPr>
        <w:pStyle w:val="ListParagraph"/>
        <w:numPr>
          <w:ilvl w:val="0"/>
          <w:numId w:val="11"/>
        </w:numPr>
        <w:contextualSpacing w:val="0"/>
        <w:rPr>
          <w:rFonts w:cstheme="minorHAnsi"/>
          <w:sz w:val="21"/>
          <w:szCs w:val="21"/>
        </w:rPr>
      </w:pPr>
      <w:r w:rsidRPr="00707C28">
        <w:rPr>
          <w:rFonts w:cstheme="minorHAnsi"/>
          <w:sz w:val="21"/>
          <w:szCs w:val="21"/>
        </w:rPr>
        <w:t xml:space="preserve">This accommodation is not active until an agreement has been </w:t>
      </w:r>
      <w:r w:rsidR="00CE54F0">
        <w:rPr>
          <w:rFonts w:cstheme="minorHAnsi"/>
          <w:sz w:val="21"/>
          <w:szCs w:val="21"/>
        </w:rPr>
        <w:t>accepted by both the student and instructor</w:t>
      </w:r>
      <w:r w:rsidRPr="00707C28">
        <w:rPr>
          <w:rFonts w:cstheme="minorHAnsi"/>
          <w:sz w:val="21"/>
          <w:szCs w:val="21"/>
        </w:rPr>
        <w:t>.</w:t>
      </w:r>
      <w:r w:rsidR="0013165F" w:rsidRPr="00707C28">
        <w:rPr>
          <w:rFonts w:cstheme="minorHAnsi"/>
          <w:sz w:val="21"/>
          <w:szCs w:val="21"/>
        </w:rPr>
        <w:t xml:space="preserve"> It is the </w:t>
      </w:r>
      <w:r w:rsidR="002843E8" w:rsidRPr="00707C28">
        <w:rPr>
          <w:rFonts w:cstheme="minorHAnsi"/>
          <w:sz w:val="21"/>
          <w:szCs w:val="21"/>
        </w:rPr>
        <w:t>instructor’s</w:t>
      </w:r>
      <w:r w:rsidR="0013165F" w:rsidRPr="00707C28">
        <w:rPr>
          <w:rFonts w:cstheme="minorHAnsi"/>
          <w:sz w:val="21"/>
          <w:szCs w:val="21"/>
        </w:rPr>
        <w:t xml:space="preserve"> responsibility to uphold ADA law.</w:t>
      </w:r>
      <w:r w:rsidR="0086490F" w:rsidRPr="00707C28">
        <w:rPr>
          <w:rFonts w:cstheme="minorHAnsi"/>
          <w:sz w:val="21"/>
          <w:szCs w:val="21"/>
        </w:rPr>
        <w:t xml:space="preserve"> </w:t>
      </w:r>
      <w:r w:rsidR="008848AA" w:rsidRPr="00707C28">
        <w:rPr>
          <w:rFonts w:cstheme="minorHAnsi"/>
          <w:sz w:val="21"/>
          <w:szCs w:val="21"/>
        </w:rPr>
        <w:t xml:space="preserve">Review the full policy on DRC’s </w:t>
      </w:r>
      <w:hyperlink r:id="rId11" w:anchor="1-q12" w:history="1">
        <w:r w:rsidR="00D51619" w:rsidRPr="00707C28">
          <w:rPr>
            <w:rStyle w:val="Hyperlink"/>
            <w:sz w:val="21"/>
            <w:szCs w:val="21"/>
          </w:rPr>
          <w:t>Policy and Procedures</w:t>
        </w:r>
      </w:hyperlink>
      <w:r w:rsidR="00D51619" w:rsidRPr="00707C28">
        <w:rPr>
          <w:rStyle w:val="Hyperlink"/>
          <w:sz w:val="21"/>
          <w:szCs w:val="21"/>
        </w:rPr>
        <w:t xml:space="preserve"> </w:t>
      </w:r>
      <w:r w:rsidR="008848AA" w:rsidRPr="00707C28">
        <w:rPr>
          <w:rFonts w:cstheme="minorHAnsi"/>
          <w:sz w:val="21"/>
          <w:szCs w:val="21"/>
        </w:rPr>
        <w:t>website.</w:t>
      </w:r>
    </w:p>
    <w:p w14:paraId="7A8BF02E" w14:textId="0EC03622" w:rsidR="005E7C88" w:rsidRDefault="005E7C88">
      <w:pPr>
        <w:spacing w:after="160" w:line="259" w:lineRule="auto"/>
        <w:rPr>
          <w:rFonts w:cstheme="minorHAnsi"/>
          <w:sz w:val="20"/>
          <w:szCs w:val="20"/>
        </w:rPr>
      </w:pPr>
      <w:r>
        <w:rPr>
          <w:rFonts w:cstheme="minorHAnsi"/>
          <w:sz w:val="20"/>
          <w:szCs w:val="20"/>
        </w:rPr>
        <w:br w:type="page"/>
      </w:r>
    </w:p>
    <w:p w14:paraId="25E0C62C" w14:textId="322AC796" w:rsidR="00D15040" w:rsidRDefault="007A5AF7" w:rsidP="00AA2443">
      <w:pPr>
        <w:pStyle w:val="Heading2"/>
        <w:pBdr>
          <w:top w:val="single" w:sz="4" w:space="1" w:color="auto"/>
          <w:left w:val="single" w:sz="4" w:space="4" w:color="auto"/>
          <w:bottom w:val="single" w:sz="4" w:space="1" w:color="auto"/>
          <w:right w:val="single" w:sz="4" w:space="4" w:color="auto"/>
        </w:pBdr>
        <w:shd w:val="clear" w:color="auto" w:fill="D9D9D9" w:themeFill="background1" w:themeFillShade="D9"/>
      </w:pPr>
      <w:r>
        <w:lastRenderedPageBreak/>
        <w:t xml:space="preserve">myDRC </w:t>
      </w:r>
      <w:r w:rsidR="003D550C">
        <w:t>Flexible</w:t>
      </w:r>
      <w:r>
        <w:t xml:space="preserve"> Agreement</w:t>
      </w:r>
      <w:r w:rsidR="00AA2443">
        <w:t xml:space="preserve"> Tutorial</w:t>
      </w:r>
    </w:p>
    <w:p w14:paraId="294B8961" w14:textId="6B87F358" w:rsidR="000A4F16" w:rsidRDefault="0007032D" w:rsidP="0007032D">
      <w:pPr>
        <w:rPr>
          <w:sz w:val="24"/>
          <w:szCs w:val="24"/>
        </w:rPr>
      </w:pPr>
      <w:r w:rsidRPr="00541233">
        <w:rPr>
          <w:sz w:val="24"/>
          <w:szCs w:val="24"/>
        </w:rPr>
        <w:t>The Agreement form is only available to be filled out after the student requests to use the accommodation.</w:t>
      </w:r>
    </w:p>
    <w:p w14:paraId="37BAEEFF" w14:textId="6B0A15D3" w:rsidR="000A4F16" w:rsidRDefault="000A4F16" w:rsidP="000A4F16">
      <w:pPr>
        <w:pStyle w:val="ListParagraph"/>
        <w:numPr>
          <w:ilvl w:val="0"/>
          <w:numId w:val="41"/>
        </w:numPr>
        <w:spacing w:after="160" w:line="259" w:lineRule="auto"/>
        <w:rPr>
          <w:sz w:val="26"/>
          <w:szCs w:val="26"/>
        </w:rPr>
      </w:pPr>
      <w:r>
        <w:rPr>
          <w:sz w:val="26"/>
          <w:szCs w:val="26"/>
        </w:rPr>
        <w:t>Student needs to lo</w:t>
      </w:r>
      <w:r w:rsidRPr="00541233">
        <w:rPr>
          <w:sz w:val="26"/>
          <w:szCs w:val="26"/>
        </w:rPr>
        <w:t xml:space="preserve">g-on to </w:t>
      </w:r>
      <w:hyperlink r:id="rId12" w:history="1">
        <w:r w:rsidR="00A2684A" w:rsidRPr="00A2684A">
          <w:rPr>
            <w:rStyle w:val="Hyperlink"/>
            <w:sz w:val="26"/>
            <w:szCs w:val="26"/>
          </w:rPr>
          <w:t>my</w:t>
        </w:r>
        <w:r w:rsidRPr="00A2684A">
          <w:rPr>
            <w:rStyle w:val="Hyperlink"/>
            <w:sz w:val="26"/>
            <w:szCs w:val="26"/>
          </w:rPr>
          <w:t xml:space="preserve">DRC </w:t>
        </w:r>
        <w:r w:rsidR="00A2684A" w:rsidRPr="00A2684A">
          <w:rPr>
            <w:rStyle w:val="Hyperlink"/>
            <w:sz w:val="26"/>
            <w:szCs w:val="26"/>
          </w:rPr>
          <w:t>Portal</w:t>
        </w:r>
      </w:hyperlink>
      <w:r w:rsidR="00A2684A">
        <w:rPr>
          <w:sz w:val="26"/>
          <w:szCs w:val="26"/>
        </w:rPr>
        <w:t xml:space="preserve"> </w:t>
      </w:r>
      <w:r>
        <w:rPr>
          <w:sz w:val="26"/>
          <w:szCs w:val="26"/>
        </w:rPr>
        <w:t>with Br</w:t>
      </w:r>
      <w:r w:rsidRPr="00541233">
        <w:rPr>
          <w:sz w:val="26"/>
          <w:szCs w:val="26"/>
        </w:rPr>
        <w:t>onco username and password</w:t>
      </w:r>
      <w:r w:rsidR="00A2684A">
        <w:rPr>
          <w:sz w:val="26"/>
          <w:szCs w:val="26"/>
        </w:rPr>
        <w:t>.</w:t>
      </w:r>
    </w:p>
    <w:p w14:paraId="7CA7CB36" w14:textId="282CF408" w:rsidR="000D7D50" w:rsidRPr="00AA3657" w:rsidRDefault="000D7D50" w:rsidP="000D7D50">
      <w:pPr>
        <w:pStyle w:val="ListParagraph"/>
        <w:spacing w:after="160" w:line="259" w:lineRule="auto"/>
        <w:rPr>
          <w:sz w:val="26"/>
          <w:szCs w:val="26"/>
        </w:rPr>
      </w:pPr>
      <w:r>
        <w:rPr>
          <w:noProof/>
          <w14:ligatures w14:val="standardContextual"/>
        </w:rPr>
        <w:drawing>
          <wp:inline distT="0" distB="0" distL="0" distR="0" wp14:anchorId="5F9AA31B" wp14:editId="2E0A3C24">
            <wp:extent cx="4601633" cy="2593335"/>
            <wp:effectExtent l="0" t="0" r="0" b="0"/>
            <wp:docPr id="1657997005" name="Picture 1" descr="Sign in screen on myDRC with the sign in button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7997005" name="Picture 1" descr="Sign in screen on myDRC with the sign in button highlighted."/>
                    <pic:cNvPicPr/>
                  </pic:nvPicPr>
                  <pic:blipFill>
                    <a:blip r:embed="rId13"/>
                    <a:stretch>
                      <a:fillRect/>
                    </a:stretch>
                  </pic:blipFill>
                  <pic:spPr>
                    <a:xfrm>
                      <a:off x="0" y="0"/>
                      <a:ext cx="4613338" cy="2599932"/>
                    </a:xfrm>
                    <a:prstGeom prst="rect">
                      <a:avLst/>
                    </a:prstGeom>
                  </pic:spPr>
                </pic:pic>
              </a:graphicData>
            </a:graphic>
          </wp:inline>
        </w:drawing>
      </w:r>
    </w:p>
    <w:p w14:paraId="2A24B745" w14:textId="3173C729" w:rsidR="00940EB0" w:rsidRDefault="000A4F16" w:rsidP="00940EB0">
      <w:pPr>
        <w:pStyle w:val="PMSnumbers"/>
        <w:numPr>
          <w:ilvl w:val="0"/>
          <w:numId w:val="41"/>
        </w:numPr>
        <w:rPr>
          <w:sz w:val="26"/>
          <w:szCs w:val="26"/>
        </w:rPr>
      </w:pPr>
      <w:r w:rsidRPr="00541233">
        <w:rPr>
          <w:sz w:val="26"/>
          <w:szCs w:val="26"/>
        </w:rPr>
        <w:t>Select</w:t>
      </w:r>
      <w:r w:rsidRPr="00541233">
        <w:rPr>
          <w:b/>
          <w:sz w:val="26"/>
          <w:szCs w:val="26"/>
        </w:rPr>
        <w:t xml:space="preserve"> </w:t>
      </w:r>
      <w:r w:rsidR="00F138B9">
        <w:rPr>
          <w:b/>
          <w:sz w:val="26"/>
          <w:szCs w:val="26"/>
        </w:rPr>
        <w:t xml:space="preserve">Flexible </w:t>
      </w:r>
      <w:r w:rsidRPr="00541233">
        <w:rPr>
          <w:b/>
          <w:sz w:val="26"/>
          <w:szCs w:val="26"/>
        </w:rPr>
        <w:t xml:space="preserve">Agreements </w:t>
      </w:r>
      <w:r w:rsidRPr="00541233">
        <w:rPr>
          <w:sz w:val="26"/>
          <w:szCs w:val="26"/>
        </w:rPr>
        <w:t>u</w:t>
      </w:r>
      <w:r w:rsidR="00940EB0">
        <w:rPr>
          <w:sz w:val="26"/>
          <w:szCs w:val="26"/>
        </w:rPr>
        <w:t>n</w:t>
      </w:r>
      <w:r w:rsidRPr="00541233">
        <w:rPr>
          <w:sz w:val="26"/>
          <w:szCs w:val="26"/>
        </w:rPr>
        <w:t>der “Accommodations” on the left.</w:t>
      </w:r>
      <w:r w:rsidRPr="00541233">
        <w:rPr>
          <w:noProof/>
          <w:sz w:val="26"/>
          <w:szCs w:val="26"/>
        </w:rPr>
        <w:t xml:space="preserve"> </w:t>
      </w:r>
    </w:p>
    <w:p w14:paraId="321F1103" w14:textId="5D97A04B" w:rsidR="000A4F16" w:rsidRPr="00940EB0" w:rsidRDefault="00940EB0" w:rsidP="00940EB0">
      <w:pPr>
        <w:pStyle w:val="PMSnumbers"/>
        <w:numPr>
          <w:ilvl w:val="0"/>
          <w:numId w:val="0"/>
        </w:numPr>
        <w:ind w:left="720"/>
        <w:rPr>
          <w:sz w:val="26"/>
          <w:szCs w:val="26"/>
        </w:rPr>
      </w:pPr>
      <w:r>
        <w:rPr>
          <w:noProof/>
        </w:rPr>
        <w:drawing>
          <wp:inline distT="0" distB="0" distL="0" distR="0" wp14:anchorId="0D4CC796" wp14:editId="4A31422D">
            <wp:extent cx="2154767" cy="2364952"/>
            <wp:effectExtent l="0" t="0" r="0" b="0"/>
            <wp:docPr id="1249685967" name="Picture 2" descr="The Accommodations section of the menu with the Flexible Agreement button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9685967" name="Picture 2" descr="The Accommodations section of the menu with the Flexible Agreement button highligh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171904" cy="2383760"/>
                    </a:xfrm>
                    <a:prstGeom prst="rect">
                      <a:avLst/>
                    </a:prstGeom>
                    <a:noFill/>
                  </pic:spPr>
                </pic:pic>
              </a:graphicData>
            </a:graphic>
          </wp:inline>
        </w:drawing>
      </w:r>
      <w:r w:rsidR="00A44AB9">
        <w:rPr>
          <w:noProof/>
        </w:rPr>
        <w:br w:type="page"/>
      </w:r>
    </w:p>
    <w:p w14:paraId="6CDC6492" w14:textId="439C6DB9" w:rsidR="000A4F16" w:rsidRPr="00541233" w:rsidRDefault="00940EB0" w:rsidP="000A4F16">
      <w:pPr>
        <w:pStyle w:val="ListParagraph"/>
        <w:numPr>
          <w:ilvl w:val="0"/>
          <w:numId w:val="41"/>
        </w:numPr>
        <w:spacing w:after="0"/>
        <w:rPr>
          <w:rFonts w:cstheme="minorHAnsi"/>
          <w:sz w:val="26"/>
          <w:szCs w:val="26"/>
        </w:rPr>
      </w:pPr>
      <w:r>
        <w:rPr>
          <w:rFonts w:cstheme="minorHAnsi"/>
          <w:sz w:val="26"/>
          <w:szCs w:val="26"/>
        </w:rPr>
        <w:lastRenderedPageBreak/>
        <w:t xml:space="preserve">Click on </w:t>
      </w:r>
      <w:r w:rsidRPr="00C6057A">
        <w:rPr>
          <w:rFonts w:cstheme="minorHAnsi"/>
          <w:b/>
          <w:bCs/>
          <w:sz w:val="26"/>
          <w:szCs w:val="26"/>
        </w:rPr>
        <w:t>Initiate</w:t>
      </w:r>
      <w:r>
        <w:rPr>
          <w:rFonts w:cstheme="minorHAnsi"/>
          <w:sz w:val="26"/>
          <w:szCs w:val="26"/>
        </w:rPr>
        <w:t xml:space="preserve"> to start the agreement process.</w:t>
      </w:r>
    </w:p>
    <w:p w14:paraId="5E0B35FD" w14:textId="2D094A91" w:rsidR="000A4F16" w:rsidRDefault="00C6057A" w:rsidP="00430565">
      <w:pPr>
        <w:jc w:val="center"/>
        <w:rPr>
          <w:rFonts w:cstheme="minorHAnsi"/>
        </w:rPr>
      </w:pPr>
      <w:r>
        <w:rPr>
          <w:rFonts w:cstheme="minorHAnsi"/>
          <w:noProof/>
        </w:rPr>
        <w:drawing>
          <wp:inline distT="0" distB="0" distL="0" distR="0" wp14:anchorId="12D28F0C" wp14:editId="1FF5A009">
            <wp:extent cx="5283200" cy="2847735"/>
            <wp:effectExtent l="0" t="0" r="0" b="0"/>
            <wp:docPr id="258855104" name="Picture 3" descr="The Flexible agreements page with a table of the courses and agreements available. The Initiate button is highlighted in the first column of th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855104" name="Picture 3" descr="The Flexible agreements page with a table of the courses and agreements available. The Initiate button is highlighted in the first column of the table."/>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r="20717"/>
                    <a:stretch/>
                  </pic:blipFill>
                  <pic:spPr bwMode="auto">
                    <a:xfrm>
                      <a:off x="0" y="0"/>
                      <a:ext cx="5283646" cy="2847975"/>
                    </a:xfrm>
                    <a:prstGeom prst="rect">
                      <a:avLst/>
                    </a:prstGeom>
                    <a:noFill/>
                    <a:ln>
                      <a:noFill/>
                    </a:ln>
                    <a:extLst>
                      <a:ext uri="{53640926-AAD7-44D8-BBD7-CCE9431645EC}">
                        <a14:shadowObscured xmlns:a14="http://schemas.microsoft.com/office/drawing/2010/main"/>
                      </a:ext>
                    </a:extLst>
                  </pic:spPr>
                </pic:pic>
              </a:graphicData>
            </a:graphic>
          </wp:inline>
        </w:drawing>
      </w:r>
    </w:p>
    <w:p w14:paraId="6B352E28" w14:textId="29E5DB2E" w:rsidR="00E92B1A" w:rsidRDefault="000A4F16" w:rsidP="000A4F16">
      <w:pPr>
        <w:pStyle w:val="ListParagraph"/>
        <w:numPr>
          <w:ilvl w:val="0"/>
          <w:numId w:val="41"/>
        </w:numPr>
        <w:spacing w:after="0"/>
        <w:rPr>
          <w:rFonts w:cstheme="minorHAnsi"/>
          <w:sz w:val="26"/>
          <w:szCs w:val="26"/>
        </w:rPr>
      </w:pPr>
      <w:r w:rsidRPr="00541233">
        <w:rPr>
          <w:rFonts w:cstheme="minorHAnsi"/>
          <w:sz w:val="26"/>
          <w:szCs w:val="26"/>
        </w:rPr>
        <w:t xml:space="preserve">Answer the </w:t>
      </w:r>
      <w:r w:rsidR="00767F05">
        <w:rPr>
          <w:rFonts w:cstheme="minorHAnsi"/>
          <w:sz w:val="26"/>
          <w:szCs w:val="26"/>
        </w:rPr>
        <w:t>agreement questions</w:t>
      </w:r>
      <w:r w:rsidR="00D514BF">
        <w:rPr>
          <w:rFonts w:cstheme="minorHAnsi"/>
          <w:sz w:val="26"/>
          <w:szCs w:val="26"/>
        </w:rPr>
        <w:t xml:space="preserve"> </w:t>
      </w:r>
    </w:p>
    <w:p w14:paraId="029A5792" w14:textId="3FB74432" w:rsidR="00E92B1A" w:rsidRDefault="004340E1" w:rsidP="00E92B1A">
      <w:pPr>
        <w:pStyle w:val="ListParagraph"/>
        <w:spacing w:after="0"/>
        <w:rPr>
          <w:rFonts w:cstheme="minorHAnsi"/>
          <w:sz w:val="26"/>
          <w:szCs w:val="26"/>
        </w:rPr>
      </w:pPr>
      <w:r>
        <w:rPr>
          <w:noProof/>
          <w14:ligatures w14:val="standardContextual"/>
        </w:rPr>
        <w:drawing>
          <wp:inline distT="0" distB="0" distL="0" distR="0" wp14:anchorId="74BFFB24" wp14:editId="7ED0F8E5">
            <wp:extent cx="5943600" cy="1542415"/>
            <wp:effectExtent l="0" t="0" r="0" b="635"/>
            <wp:docPr id="375638048" name="Picture 1" descr="The agreement page with the list of questions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638048" name="Picture 1" descr="The agreement page with the list of questions highlighted."/>
                    <pic:cNvPicPr/>
                  </pic:nvPicPr>
                  <pic:blipFill>
                    <a:blip r:embed="rId16"/>
                    <a:stretch>
                      <a:fillRect/>
                    </a:stretch>
                  </pic:blipFill>
                  <pic:spPr>
                    <a:xfrm>
                      <a:off x="0" y="0"/>
                      <a:ext cx="5943600" cy="1542415"/>
                    </a:xfrm>
                    <a:prstGeom prst="rect">
                      <a:avLst/>
                    </a:prstGeom>
                  </pic:spPr>
                </pic:pic>
              </a:graphicData>
            </a:graphic>
          </wp:inline>
        </w:drawing>
      </w:r>
    </w:p>
    <w:p w14:paraId="745E450B" w14:textId="4702222D" w:rsidR="000A4F16" w:rsidRPr="009A270F" w:rsidRDefault="004340E1" w:rsidP="000A4F16">
      <w:pPr>
        <w:pStyle w:val="ListParagraph"/>
        <w:numPr>
          <w:ilvl w:val="0"/>
          <w:numId w:val="41"/>
        </w:numPr>
        <w:spacing w:after="0"/>
        <w:rPr>
          <w:rFonts w:cstheme="minorHAnsi"/>
          <w:i/>
          <w:iCs/>
          <w:sz w:val="26"/>
          <w:szCs w:val="26"/>
        </w:rPr>
      </w:pPr>
      <w:r>
        <w:rPr>
          <w:rFonts w:cstheme="minorHAnsi"/>
          <w:sz w:val="26"/>
          <w:szCs w:val="26"/>
        </w:rPr>
        <w:t>C</w:t>
      </w:r>
      <w:r w:rsidRPr="004340E1">
        <w:rPr>
          <w:rFonts w:cstheme="minorHAnsi"/>
          <w:sz w:val="26"/>
          <w:szCs w:val="26"/>
        </w:rPr>
        <w:t xml:space="preserve">lick on the </w:t>
      </w:r>
      <w:r w:rsidR="009A270F">
        <w:rPr>
          <w:rFonts w:cstheme="minorHAnsi"/>
          <w:sz w:val="26"/>
          <w:szCs w:val="26"/>
        </w:rPr>
        <w:t>“I</w:t>
      </w:r>
      <w:r w:rsidRPr="004340E1">
        <w:rPr>
          <w:rFonts w:cstheme="minorHAnsi"/>
          <w:sz w:val="26"/>
          <w:szCs w:val="26"/>
        </w:rPr>
        <w:t xml:space="preserve">nitiate and </w:t>
      </w:r>
      <w:r w:rsidR="009A270F">
        <w:rPr>
          <w:rFonts w:cstheme="minorHAnsi"/>
          <w:sz w:val="26"/>
          <w:szCs w:val="26"/>
        </w:rPr>
        <w:t>R</w:t>
      </w:r>
      <w:r w:rsidRPr="004340E1">
        <w:rPr>
          <w:rFonts w:cstheme="minorHAnsi"/>
          <w:sz w:val="26"/>
          <w:szCs w:val="26"/>
        </w:rPr>
        <w:t xml:space="preserve">equest </w:t>
      </w:r>
      <w:r w:rsidR="009A270F">
        <w:rPr>
          <w:rFonts w:cstheme="minorHAnsi"/>
          <w:sz w:val="26"/>
          <w:szCs w:val="26"/>
        </w:rPr>
        <w:t>R</w:t>
      </w:r>
      <w:r w:rsidRPr="004340E1">
        <w:rPr>
          <w:rFonts w:cstheme="minorHAnsi"/>
          <w:sz w:val="26"/>
          <w:szCs w:val="26"/>
        </w:rPr>
        <w:t>eview</w:t>
      </w:r>
      <w:r w:rsidR="009A270F">
        <w:rPr>
          <w:rFonts w:cstheme="minorHAnsi"/>
          <w:sz w:val="26"/>
          <w:szCs w:val="26"/>
        </w:rPr>
        <w:t>”</w:t>
      </w:r>
      <w:r w:rsidRPr="004340E1">
        <w:rPr>
          <w:rFonts w:cstheme="minorHAnsi"/>
          <w:sz w:val="26"/>
          <w:szCs w:val="26"/>
        </w:rPr>
        <w:t xml:space="preserve"> button. </w:t>
      </w:r>
      <w:r w:rsidR="00D514BF" w:rsidRPr="009A270F">
        <w:rPr>
          <w:rFonts w:cstheme="minorHAnsi"/>
          <w:i/>
          <w:iCs/>
          <w:sz w:val="26"/>
          <w:szCs w:val="26"/>
        </w:rPr>
        <w:t>Don’t forget to agree to the statement by checking the box.</w:t>
      </w:r>
    </w:p>
    <w:p w14:paraId="6E1546A8" w14:textId="2D3535E9" w:rsidR="00836FFE" w:rsidRDefault="00A15778" w:rsidP="00836FFE">
      <w:pPr>
        <w:jc w:val="center"/>
        <w:rPr>
          <w:rFonts w:cstheme="minorHAnsi"/>
        </w:rPr>
      </w:pPr>
      <w:r>
        <w:rPr>
          <w:noProof/>
          <w14:ligatures w14:val="standardContextual"/>
        </w:rPr>
        <w:drawing>
          <wp:inline distT="0" distB="0" distL="0" distR="0" wp14:anchorId="6D61E51D" wp14:editId="48FBDB05">
            <wp:extent cx="4449233" cy="1770187"/>
            <wp:effectExtent l="0" t="0" r="0" b="1905"/>
            <wp:docPr id="645413190" name="Picture 1" descr="The end of the agreement with the &quot;I agree&quot; box highlighted, and the button for &quot;Initiate and Request Review&quot; highligh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413190" name="Picture 1" descr="The end of the agreement with the &quot;I agree&quot; box highlighted, and the button for &quot;Initiate and Request Review&quot; highlighted."/>
                    <pic:cNvPicPr/>
                  </pic:nvPicPr>
                  <pic:blipFill>
                    <a:blip r:embed="rId17"/>
                    <a:stretch>
                      <a:fillRect/>
                    </a:stretch>
                  </pic:blipFill>
                  <pic:spPr>
                    <a:xfrm>
                      <a:off x="0" y="0"/>
                      <a:ext cx="4465786" cy="1776773"/>
                    </a:xfrm>
                    <a:prstGeom prst="rect">
                      <a:avLst/>
                    </a:prstGeom>
                  </pic:spPr>
                </pic:pic>
              </a:graphicData>
            </a:graphic>
          </wp:inline>
        </w:drawing>
      </w:r>
    </w:p>
    <w:p w14:paraId="7C696821" w14:textId="3ED536D9" w:rsidR="000A4F16" w:rsidRPr="00541233" w:rsidRDefault="004135AE" w:rsidP="000A4F16">
      <w:pPr>
        <w:pStyle w:val="ListParagraph"/>
        <w:numPr>
          <w:ilvl w:val="0"/>
          <w:numId w:val="41"/>
        </w:numPr>
        <w:spacing w:after="0"/>
        <w:rPr>
          <w:rFonts w:cstheme="minorHAnsi"/>
          <w:sz w:val="26"/>
          <w:szCs w:val="26"/>
        </w:rPr>
      </w:pPr>
      <w:r>
        <w:rPr>
          <w:rFonts w:cstheme="minorHAnsi"/>
          <w:sz w:val="26"/>
          <w:szCs w:val="26"/>
        </w:rPr>
        <w:t xml:space="preserve">Once an agreement has been initiated the </w:t>
      </w:r>
      <w:r w:rsidR="00412F51">
        <w:rPr>
          <w:rFonts w:cstheme="minorHAnsi"/>
          <w:sz w:val="26"/>
          <w:szCs w:val="26"/>
        </w:rPr>
        <w:t>instructor</w:t>
      </w:r>
      <w:r>
        <w:rPr>
          <w:rFonts w:cstheme="minorHAnsi"/>
          <w:sz w:val="26"/>
          <w:szCs w:val="26"/>
        </w:rPr>
        <w:t xml:space="preserve"> will receive an email to either modify the </w:t>
      </w:r>
      <w:r w:rsidR="006D3E55">
        <w:rPr>
          <w:rFonts w:cstheme="minorHAnsi"/>
          <w:sz w:val="26"/>
          <w:szCs w:val="26"/>
        </w:rPr>
        <w:t>Agreement</w:t>
      </w:r>
      <w:r>
        <w:rPr>
          <w:rFonts w:cstheme="minorHAnsi"/>
          <w:sz w:val="26"/>
          <w:szCs w:val="26"/>
        </w:rPr>
        <w:t xml:space="preserve"> or</w:t>
      </w:r>
      <w:r w:rsidR="00AD3CEB">
        <w:rPr>
          <w:rFonts w:cstheme="minorHAnsi"/>
          <w:sz w:val="26"/>
          <w:szCs w:val="26"/>
        </w:rPr>
        <w:t xml:space="preserve"> to accept it.</w:t>
      </w:r>
    </w:p>
    <w:p w14:paraId="1FED117C" w14:textId="51876D47" w:rsidR="00632EF0" w:rsidRDefault="00AD3CEB" w:rsidP="00632EF0">
      <w:pPr>
        <w:jc w:val="center"/>
        <w:rPr>
          <w:noProof/>
        </w:rPr>
      </w:pPr>
      <w:r>
        <w:rPr>
          <w:noProof/>
        </w:rPr>
        <w:lastRenderedPageBreak/>
        <w:drawing>
          <wp:inline distT="0" distB="0" distL="0" distR="0" wp14:anchorId="2C4310B5" wp14:editId="4923BDF1">
            <wp:extent cx="4809067" cy="2366092"/>
            <wp:effectExtent l="0" t="0" r="0" b="0"/>
            <wp:docPr id="1931561875" name="Picture 7" descr="Flexible Agreement page showing the table is updated so that there is one agreement waiting for instructor and one that is not initi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1561875" name="Picture 7" descr="Flexible Agreement page showing the table is updated so that there is one agreement waiting for instructor and one that is not initiat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845278" cy="2383908"/>
                    </a:xfrm>
                    <a:prstGeom prst="rect">
                      <a:avLst/>
                    </a:prstGeom>
                    <a:noFill/>
                  </pic:spPr>
                </pic:pic>
              </a:graphicData>
            </a:graphic>
          </wp:inline>
        </w:drawing>
      </w:r>
    </w:p>
    <w:p w14:paraId="360BEB2E" w14:textId="19C15785" w:rsidR="000A4F16" w:rsidRPr="006955F5" w:rsidRDefault="00681EC5" w:rsidP="000A4F16">
      <w:pPr>
        <w:pStyle w:val="ListParagraph"/>
        <w:numPr>
          <w:ilvl w:val="0"/>
          <w:numId w:val="41"/>
        </w:numPr>
        <w:spacing w:after="0"/>
        <w:rPr>
          <w:rFonts w:cstheme="minorHAnsi"/>
          <w:sz w:val="26"/>
          <w:szCs w:val="26"/>
        </w:rPr>
      </w:pPr>
      <w:r>
        <w:rPr>
          <w:rFonts w:cstheme="minorHAnsi"/>
          <w:sz w:val="26"/>
          <w:szCs w:val="26"/>
        </w:rPr>
        <w:t xml:space="preserve">If the </w:t>
      </w:r>
      <w:r w:rsidR="00412F51">
        <w:rPr>
          <w:rFonts w:cstheme="minorHAnsi"/>
          <w:sz w:val="26"/>
          <w:szCs w:val="26"/>
        </w:rPr>
        <w:t>instructor</w:t>
      </w:r>
      <w:r>
        <w:rPr>
          <w:rFonts w:cstheme="minorHAnsi"/>
          <w:sz w:val="26"/>
          <w:szCs w:val="26"/>
        </w:rPr>
        <w:t xml:space="preserve"> modifies the request the student will receive an email alert. They will need to go into their myDRC account and view the modification</w:t>
      </w:r>
      <w:r w:rsidR="00DD5C55">
        <w:rPr>
          <w:rFonts w:cstheme="minorHAnsi"/>
          <w:sz w:val="26"/>
          <w:szCs w:val="26"/>
        </w:rPr>
        <w:t xml:space="preserve"> to accept it. If there are questions about a modification, they should reach out to either the </w:t>
      </w:r>
      <w:r w:rsidR="00412F51">
        <w:rPr>
          <w:rFonts w:cstheme="minorHAnsi"/>
          <w:sz w:val="26"/>
          <w:szCs w:val="26"/>
        </w:rPr>
        <w:t>instructor</w:t>
      </w:r>
      <w:r w:rsidR="00DD5C55">
        <w:rPr>
          <w:rFonts w:cstheme="minorHAnsi"/>
          <w:sz w:val="26"/>
          <w:szCs w:val="26"/>
        </w:rPr>
        <w:t xml:space="preserve"> or their Access Specialist. </w:t>
      </w:r>
      <w:r w:rsidR="007A638E" w:rsidRPr="007A638E">
        <w:rPr>
          <w:rFonts w:cstheme="minorHAnsi"/>
          <w:b/>
          <w:bCs/>
          <w:sz w:val="26"/>
          <w:szCs w:val="26"/>
        </w:rPr>
        <w:t>Once the agreement has been accepted by both parties the flexible agreement is active.</w:t>
      </w:r>
    </w:p>
    <w:p w14:paraId="265D4CD2" w14:textId="39E3D107" w:rsidR="007A638E" w:rsidRPr="007A638E" w:rsidRDefault="006955F5" w:rsidP="00C20767">
      <w:pPr>
        <w:spacing w:after="0"/>
        <w:jc w:val="center"/>
        <w:rPr>
          <w:rFonts w:cstheme="minorHAnsi"/>
          <w:sz w:val="26"/>
          <w:szCs w:val="26"/>
        </w:rPr>
      </w:pPr>
      <w:r>
        <w:rPr>
          <w:rFonts w:cstheme="minorHAnsi"/>
          <w:noProof/>
          <w:sz w:val="26"/>
          <w:szCs w:val="26"/>
        </w:rPr>
        <w:drawing>
          <wp:inline distT="0" distB="0" distL="0" distR="0" wp14:anchorId="46632408" wp14:editId="29E05194">
            <wp:extent cx="5499100" cy="2392791"/>
            <wp:effectExtent l="0" t="0" r="6350" b="7620"/>
            <wp:docPr id="887965888" name="Picture 8" descr="Flexible Agreement page showing the table is updated with 2 agreements waiting for instructor. The section of the page for &quot;Review Needed&quot; is highlighted to indicated that there may be an agreement that the professor sent back with edi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7965888" name="Picture 8" descr="Flexible Agreement page showing the table is updated with 2 agreements waiting for instructor. The section of the page for &quot;Review Needed&quot; is highlighted to indicated that there may be an agreement that the professor sent back with edits."/>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542816" cy="2411813"/>
                    </a:xfrm>
                    <a:prstGeom prst="rect">
                      <a:avLst/>
                    </a:prstGeom>
                    <a:noFill/>
                  </pic:spPr>
                </pic:pic>
              </a:graphicData>
            </a:graphic>
          </wp:inline>
        </w:drawing>
      </w:r>
    </w:p>
    <w:sectPr w:rsidR="007A638E" w:rsidRPr="007A638E">
      <w:headerReference w:type="default" r:id="rId20"/>
      <w:footerReference w:type="defaul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9B2D27" w14:textId="77777777" w:rsidR="00F0741F" w:rsidRDefault="00F0741F" w:rsidP="00216BC2">
      <w:pPr>
        <w:spacing w:after="0"/>
      </w:pPr>
      <w:r>
        <w:separator/>
      </w:r>
    </w:p>
  </w:endnote>
  <w:endnote w:type="continuationSeparator" w:id="0">
    <w:p w14:paraId="01F05CBD" w14:textId="77777777" w:rsidR="00F0741F" w:rsidRDefault="00F0741F" w:rsidP="00216BC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GungsuhChe">
    <w:charset w:val="81"/>
    <w:family w:val="modern"/>
    <w:pitch w:val="fixed"/>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749E3E" w14:textId="1091B40C" w:rsidR="00216BC2" w:rsidRPr="00EF19CC" w:rsidRDefault="00751273" w:rsidP="00EF19CC">
    <w:pPr>
      <w:jc w:val="right"/>
      <w:rPr>
        <w:sz w:val="18"/>
        <w:szCs w:val="14"/>
      </w:rPr>
    </w:pPr>
    <w:r>
      <w:rPr>
        <w:sz w:val="18"/>
        <w:szCs w:val="14"/>
      </w:rPr>
      <w:t>Aug</w:t>
    </w:r>
    <w:r w:rsidR="00216BC2" w:rsidRPr="00EF19CC">
      <w:rPr>
        <w:sz w:val="18"/>
        <w:szCs w:val="14"/>
      </w:rPr>
      <w:t>. 202</w:t>
    </w:r>
    <w:r>
      <w:rPr>
        <w:sz w:val="18"/>
        <w:szCs w:val="14"/>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2A3854" w14:textId="77777777" w:rsidR="00F0741F" w:rsidRDefault="00F0741F" w:rsidP="00216BC2">
      <w:pPr>
        <w:spacing w:after="0"/>
      </w:pPr>
      <w:r>
        <w:separator/>
      </w:r>
    </w:p>
  </w:footnote>
  <w:footnote w:type="continuationSeparator" w:id="0">
    <w:p w14:paraId="5A902713" w14:textId="77777777" w:rsidR="00F0741F" w:rsidRDefault="00F0741F" w:rsidP="00216BC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A744E8" w14:textId="3E32B0B5" w:rsidR="00216BC2" w:rsidRPr="00216BC2" w:rsidRDefault="00A51098" w:rsidP="00D15040">
    <w:pPr>
      <w:pStyle w:val="Header"/>
      <w:ind w:left="720"/>
      <w:rPr>
        <w:sz w:val="18"/>
        <w:szCs w:val="18"/>
      </w:rPr>
    </w:pPr>
    <w:r w:rsidRPr="007F53FB">
      <w:rPr>
        <w:rFonts w:eastAsia="GungsuhChe" w:cstheme="minorHAnsi"/>
        <w:noProof/>
        <w:sz w:val="40"/>
        <w:szCs w:val="40"/>
      </w:rPr>
      <w:drawing>
        <wp:anchor distT="0" distB="0" distL="114300" distR="114300" simplePos="0" relativeHeight="251659264" behindDoc="0" locked="0" layoutInCell="1" allowOverlap="1" wp14:anchorId="45AF3157" wp14:editId="7938632E">
          <wp:simplePos x="0" y="0"/>
          <wp:positionH relativeFrom="page">
            <wp:posOffset>332509</wp:posOffset>
          </wp:positionH>
          <wp:positionV relativeFrom="paragraph">
            <wp:posOffset>-397823</wp:posOffset>
          </wp:positionV>
          <wp:extent cx="1142602" cy="878774"/>
          <wp:effectExtent l="0" t="0" r="0" b="0"/>
          <wp:wrapNone/>
          <wp:docPr id="2020431483" name="Picture 2020431483" descr="DR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0431483" name="Picture 2020431483" descr="DRC 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176" cy="88306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16BC2" w:rsidRPr="00216BC2">
      <w:rPr>
        <w:sz w:val="18"/>
        <w:szCs w:val="18"/>
      </w:rPr>
      <w:t xml:space="preserve">California State Polytechnic University, Pomona </w:t>
    </w:r>
    <w:r w:rsidR="00216BC2" w:rsidRPr="00216BC2">
      <w:rPr>
        <w:sz w:val="18"/>
        <w:szCs w:val="18"/>
      </w:rPr>
      <w:sym w:font="Symbol" w:char="F0B7"/>
    </w:r>
    <w:r w:rsidR="00216BC2" w:rsidRPr="00216BC2">
      <w:rPr>
        <w:sz w:val="18"/>
        <w:szCs w:val="18"/>
      </w:rPr>
      <w:t xml:space="preserve"> 3801 West Temple Avenue, Pomona</w:t>
    </w:r>
    <w:r w:rsidR="00216BC2">
      <w:rPr>
        <w:sz w:val="18"/>
        <w:szCs w:val="18"/>
      </w:rPr>
      <w:t xml:space="preserve"> </w:t>
    </w:r>
    <w:r w:rsidR="00216BC2" w:rsidRPr="00216BC2">
      <w:rPr>
        <w:sz w:val="18"/>
        <w:szCs w:val="18"/>
      </w:rPr>
      <w:t>91768</w:t>
    </w:r>
    <w:r w:rsidR="00216BC2">
      <w:rPr>
        <w:sz w:val="18"/>
        <w:szCs w:val="18"/>
      </w:rPr>
      <w:t xml:space="preserve"> </w:t>
    </w:r>
    <w:r w:rsidR="00216BC2">
      <w:rPr>
        <w:sz w:val="18"/>
        <w:szCs w:val="18"/>
      </w:rPr>
      <w:sym w:font="Symbol" w:char="F0B7"/>
    </w:r>
    <w:r w:rsidR="00216BC2">
      <w:rPr>
        <w:sz w:val="18"/>
        <w:szCs w:val="18"/>
      </w:rPr>
      <w:t xml:space="preserve"> 909.869.3333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4D24D62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608404B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8BEA279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6D3621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0CE046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FC00D1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0B85A3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DDC9B2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F72D09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9A88AD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6B90D5D"/>
    <w:multiLevelType w:val="hybridMultilevel"/>
    <w:tmpl w:val="C276CFFA"/>
    <w:lvl w:ilvl="0" w:tplc="A50E7D8E">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0769764F"/>
    <w:multiLevelType w:val="hybridMultilevel"/>
    <w:tmpl w:val="9306CF56"/>
    <w:lvl w:ilvl="0" w:tplc="12FC937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F9E453F"/>
    <w:multiLevelType w:val="hybridMultilevel"/>
    <w:tmpl w:val="3A08A470"/>
    <w:lvl w:ilvl="0" w:tplc="12FC937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1AA6D22"/>
    <w:multiLevelType w:val="hybridMultilevel"/>
    <w:tmpl w:val="BEB0EB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7F3684F"/>
    <w:multiLevelType w:val="hybridMultilevel"/>
    <w:tmpl w:val="33CA4376"/>
    <w:lvl w:ilvl="0" w:tplc="59BAD17E">
      <w:start w:val="1"/>
      <w:numFmt w:val="upperLetter"/>
      <w:lvlText w:val="%1."/>
      <w:lvlJc w:val="left"/>
      <w:pPr>
        <w:ind w:left="1800" w:hanging="360"/>
      </w:pPr>
      <w:rPr>
        <w:rFonts w:asciiTheme="minorHAnsi" w:eastAsiaTheme="minorHAnsi" w:hAnsiTheme="minorHAnsi" w:cstheme="minorHAnsi"/>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1C08104C"/>
    <w:multiLevelType w:val="hybridMultilevel"/>
    <w:tmpl w:val="D422BE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0D71B27"/>
    <w:multiLevelType w:val="hybridMultilevel"/>
    <w:tmpl w:val="DCC4E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56301F3"/>
    <w:multiLevelType w:val="hybridMultilevel"/>
    <w:tmpl w:val="DFCAC2C4"/>
    <w:lvl w:ilvl="0" w:tplc="17B28A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5EC0875"/>
    <w:multiLevelType w:val="hybridMultilevel"/>
    <w:tmpl w:val="903CBCA2"/>
    <w:lvl w:ilvl="0" w:tplc="539AC762">
      <w:numFmt w:val="bullet"/>
      <w:lvlText w:val=""/>
      <w:lvlJc w:val="left"/>
      <w:pPr>
        <w:ind w:left="1800" w:hanging="360"/>
      </w:pPr>
      <w:rPr>
        <w:rFonts w:ascii="Symbol" w:eastAsiaTheme="minorHAnsi" w:hAnsi="Symbol" w:cstheme="minorHAns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2EAA7432"/>
    <w:multiLevelType w:val="hybridMultilevel"/>
    <w:tmpl w:val="CCD6C24E"/>
    <w:lvl w:ilvl="0" w:tplc="4AA04620">
      <w:start w:val="1"/>
      <w:numFmt w:val="decimal"/>
      <w:pStyle w:val="PMSnumbers"/>
      <w:lvlText w:val="%1."/>
      <w:lvlJc w:val="left"/>
      <w:pPr>
        <w:ind w:left="45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04573B8"/>
    <w:multiLevelType w:val="hybridMultilevel"/>
    <w:tmpl w:val="3F60D0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0A27451"/>
    <w:multiLevelType w:val="hybridMultilevel"/>
    <w:tmpl w:val="059EB954"/>
    <w:lvl w:ilvl="0" w:tplc="5D6ECF8E">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344E3F75"/>
    <w:multiLevelType w:val="hybridMultilevel"/>
    <w:tmpl w:val="38824D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6B90A29"/>
    <w:multiLevelType w:val="hybridMultilevel"/>
    <w:tmpl w:val="111CCCC8"/>
    <w:lvl w:ilvl="0" w:tplc="E33C338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3802761A"/>
    <w:multiLevelType w:val="hybridMultilevel"/>
    <w:tmpl w:val="08F4C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8C35620"/>
    <w:multiLevelType w:val="hybridMultilevel"/>
    <w:tmpl w:val="FA8C7902"/>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3BE153EB"/>
    <w:multiLevelType w:val="hybridMultilevel"/>
    <w:tmpl w:val="4230A3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538372D"/>
    <w:multiLevelType w:val="hybridMultilevel"/>
    <w:tmpl w:val="CA78109C"/>
    <w:lvl w:ilvl="0" w:tplc="71A43580">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46CA7EF9"/>
    <w:multiLevelType w:val="hybridMultilevel"/>
    <w:tmpl w:val="BEB0EBF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494B7514"/>
    <w:multiLevelType w:val="hybridMultilevel"/>
    <w:tmpl w:val="A98E291E"/>
    <w:lvl w:ilvl="0" w:tplc="A50E7D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8B72A06"/>
    <w:multiLevelType w:val="hybridMultilevel"/>
    <w:tmpl w:val="E3A6F7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B300782"/>
    <w:multiLevelType w:val="hybridMultilevel"/>
    <w:tmpl w:val="4B7EA7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C740814"/>
    <w:multiLevelType w:val="hybridMultilevel"/>
    <w:tmpl w:val="41D634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DB701D1"/>
    <w:multiLevelType w:val="hybridMultilevel"/>
    <w:tmpl w:val="F74A6768"/>
    <w:lvl w:ilvl="0" w:tplc="44A4CAAE">
      <w:start w:val="1"/>
      <w:numFmt w:val="decimal"/>
      <w:lvlText w:val="%1."/>
      <w:lvlJc w:val="left"/>
      <w:pPr>
        <w:ind w:left="720" w:hanging="360"/>
      </w:pPr>
      <w:rPr>
        <w:rFonts w:hint="default"/>
        <w:sz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17F11B9"/>
    <w:multiLevelType w:val="hybridMultilevel"/>
    <w:tmpl w:val="86DE6124"/>
    <w:lvl w:ilvl="0" w:tplc="12FC937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FA853CD"/>
    <w:multiLevelType w:val="hybridMultilevel"/>
    <w:tmpl w:val="504008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1581BD7"/>
    <w:multiLevelType w:val="hybridMultilevel"/>
    <w:tmpl w:val="819222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28C378A"/>
    <w:multiLevelType w:val="hybridMultilevel"/>
    <w:tmpl w:val="7FE86070"/>
    <w:lvl w:ilvl="0" w:tplc="12FC937A">
      <w:start w:val="6"/>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5A746FC"/>
    <w:multiLevelType w:val="hybridMultilevel"/>
    <w:tmpl w:val="C7E2B140"/>
    <w:lvl w:ilvl="0" w:tplc="89921C0E">
      <w:start w:val="1"/>
      <w:numFmt w:val="decimal"/>
      <w:lvlText w:val="%1."/>
      <w:lvlJc w:val="left"/>
      <w:pPr>
        <w:ind w:left="720" w:hanging="360"/>
      </w:pPr>
      <w:rPr>
        <w:rFonts w:hint="default"/>
        <w:b w:val="0"/>
        <w:sz w:val="26"/>
        <w:szCs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BE85925"/>
    <w:multiLevelType w:val="hybridMultilevel"/>
    <w:tmpl w:val="35624708"/>
    <w:lvl w:ilvl="0" w:tplc="4D923F1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0" w15:restartNumberingAfterBreak="0">
    <w:nsid w:val="7EC63B80"/>
    <w:multiLevelType w:val="hybridMultilevel"/>
    <w:tmpl w:val="A976B0E6"/>
    <w:lvl w:ilvl="0" w:tplc="A50E7D8E">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350255084">
    <w:abstractNumId w:val="13"/>
  </w:num>
  <w:num w:numId="2" w16cid:durableId="2059622921">
    <w:abstractNumId w:val="28"/>
  </w:num>
  <w:num w:numId="3" w16cid:durableId="1403675291">
    <w:abstractNumId w:val="27"/>
  </w:num>
  <w:num w:numId="4" w16cid:durableId="1601798023">
    <w:abstractNumId w:val="39"/>
  </w:num>
  <w:num w:numId="5" w16cid:durableId="2076317893">
    <w:abstractNumId w:val="25"/>
  </w:num>
  <w:num w:numId="6" w16cid:durableId="1738211471">
    <w:abstractNumId w:val="17"/>
  </w:num>
  <w:num w:numId="7" w16cid:durableId="356079541">
    <w:abstractNumId w:val="14"/>
  </w:num>
  <w:num w:numId="8" w16cid:durableId="1336348169">
    <w:abstractNumId w:val="33"/>
  </w:num>
  <w:num w:numId="9" w16cid:durableId="2114276448">
    <w:abstractNumId w:val="36"/>
  </w:num>
  <w:num w:numId="10" w16cid:durableId="643850163">
    <w:abstractNumId w:val="21"/>
  </w:num>
  <w:num w:numId="11" w16cid:durableId="527061301">
    <w:abstractNumId w:val="35"/>
  </w:num>
  <w:num w:numId="12" w16cid:durableId="1204714273">
    <w:abstractNumId w:val="23"/>
  </w:num>
  <w:num w:numId="13" w16cid:durableId="172305387">
    <w:abstractNumId w:val="20"/>
  </w:num>
  <w:num w:numId="14" w16cid:durableId="94592884">
    <w:abstractNumId w:val="31"/>
  </w:num>
  <w:num w:numId="15" w16cid:durableId="1501772698">
    <w:abstractNumId w:val="11"/>
  </w:num>
  <w:num w:numId="16" w16cid:durableId="248974401">
    <w:abstractNumId w:val="26"/>
  </w:num>
  <w:num w:numId="17" w16cid:durableId="796987804">
    <w:abstractNumId w:val="24"/>
  </w:num>
  <w:num w:numId="18" w16cid:durableId="419572018">
    <w:abstractNumId w:val="32"/>
  </w:num>
  <w:num w:numId="19" w16cid:durableId="1748265392">
    <w:abstractNumId w:val="15"/>
  </w:num>
  <w:num w:numId="20" w16cid:durableId="1236742309">
    <w:abstractNumId w:val="30"/>
  </w:num>
  <w:num w:numId="21" w16cid:durableId="82803573">
    <w:abstractNumId w:val="16"/>
  </w:num>
  <w:num w:numId="22" w16cid:durableId="1509098979">
    <w:abstractNumId w:val="22"/>
  </w:num>
  <w:num w:numId="23" w16cid:durableId="663882">
    <w:abstractNumId w:val="37"/>
  </w:num>
  <w:num w:numId="24" w16cid:durableId="198051654">
    <w:abstractNumId w:val="9"/>
  </w:num>
  <w:num w:numId="25" w16cid:durableId="1460100741">
    <w:abstractNumId w:val="7"/>
  </w:num>
  <w:num w:numId="26" w16cid:durableId="945111865">
    <w:abstractNumId w:val="6"/>
  </w:num>
  <w:num w:numId="27" w16cid:durableId="1545022392">
    <w:abstractNumId w:val="5"/>
  </w:num>
  <w:num w:numId="28" w16cid:durableId="745614118">
    <w:abstractNumId w:val="4"/>
  </w:num>
  <w:num w:numId="29" w16cid:durableId="1046370597">
    <w:abstractNumId w:val="8"/>
  </w:num>
  <w:num w:numId="30" w16cid:durableId="1613780970">
    <w:abstractNumId w:val="3"/>
  </w:num>
  <w:num w:numId="31" w16cid:durableId="541524703">
    <w:abstractNumId w:val="2"/>
  </w:num>
  <w:num w:numId="32" w16cid:durableId="1428162376">
    <w:abstractNumId w:val="1"/>
  </w:num>
  <w:num w:numId="33" w16cid:durableId="1737315298">
    <w:abstractNumId w:val="0"/>
  </w:num>
  <w:num w:numId="34" w16cid:durableId="60906336">
    <w:abstractNumId w:val="34"/>
  </w:num>
  <w:num w:numId="35" w16cid:durableId="522523976">
    <w:abstractNumId w:val="12"/>
  </w:num>
  <w:num w:numId="36" w16cid:durableId="78718833">
    <w:abstractNumId w:val="29"/>
  </w:num>
  <w:num w:numId="37" w16cid:durableId="974409283">
    <w:abstractNumId w:val="18"/>
  </w:num>
  <w:num w:numId="38" w16cid:durableId="417599812">
    <w:abstractNumId w:val="10"/>
  </w:num>
  <w:num w:numId="39" w16cid:durableId="355158727">
    <w:abstractNumId w:val="40"/>
  </w:num>
  <w:num w:numId="40" w16cid:durableId="528884326">
    <w:abstractNumId w:val="19"/>
  </w:num>
  <w:num w:numId="41" w16cid:durableId="926185690">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attachedTemplate r:id="rId1"/>
  <w:linkStyle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BC2"/>
    <w:rsid w:val="00015F73"/>
    <w:rsid w:val="0007032D"/>
    <w:rsid w:val="00070559"/>
    <w:rsid w:val="00091607"/>
    <w:rsid w:val="000A4F16"/>
    <w:rsid w:val="000B3849"/>
    <w:rsid w:val="000B7209"/>
    <w:rsid w:val="000B7E67"/>
    <w:rsid w:val="000C31ED"/>
    <w:rsid w:val="000C55A9"/>
    <w:rsid w:val="000D67D7"/>
    <w:rsid w:val="000D7D50"/>
    <w:rsid w:val="000E1911"/>
    <w:rsid w:val="000E1BBD"/>
    <w:rsid w:val="000F687A"/>
    <w:rsid w:val="001014C3"/>
    <w:rsid w:val="0010462D"/>
    <w:rsid w:val="00107312"/>
    <w:rsid w:val="00121C75"/>
    <w:rsid w:val="001220BC"/>
    <w:rsid w:val="0013165F"/>
    <w:rsid w:val="00132EBE"/>
    <w:rsid w:val="001448D2"/>
    <w:rsid w:val="00150BA6"/>
    <w:rsid w:val="0016017C"/>
    <w:rsid w:val="0016317A"/>
    <w:rsid w:val="00172D02"/>
    <w:rsid w:val="00176371"/>
    <w:rsid w:val="00184E49"/>
    <w:rsid w:val="00190169"/>
    <w:rsid w:val="001C46DF"/>
    <w:rsid w:val="001D23F6"/>
    <w:rsid w:val="001E5276"/>
    <w:rsid w:val="001E662D"/>
    <w:rsid w:val="001F2039"/>
    <w:rsid w:val="001F6364"/>
    <w:rsid w:val="00216BC2"/>
    <w:rsid w:val="00236347"/>
    <w:rsid w:val="00257B92"/>
    <w:rsid w:val="00260848"/>
    <w:rsid w:val="0026337A"/>
    <w:rsid w:val="00264C45"/>
    <w:rsid w:val="00282794"/>
    <w:rsid w:val="002843E8"/>
    <w:rsid w:val="00285E88"/>
    <w:rsid w:val="0028644F"/>
    <w:rsid w:val="002E15B6"/>
    <w:rsid w:val="00306A53"/>
    <w:rsid w:val="0031751D"/>
    <w:rsid w:val="00320C30"/>
    <w:rsid w:val="00325B46"/>
    <w:rsid w:val="0033222D"/>
    <w:rsid w:val="00333F12"/>
    <w:rsid w:val="00340365"/>
    <w:rsid w:val="00342ED9"/>
    <w:rsid w:val="00352C71"/>
    <w:rsid w:val="00352EE5"/>
    <w:rsid w:val="003545BE"/>
    <w:rsid w:val="00357F0B"/>
    <w:rsid w:val="00391A53"/>
    <w:rsid w:val="003A79E5"/>
    <w:rsid w:val="003B7C17"/>
    <w:rsid w:val="003D41AC"/>
    <w:rsid w:val="003D550C"/>
    <w:rsid w:val="003E5F4A"/>
    <w:rsid w:val="00412F51"/>
    <w:rsid w:val="004135AE"/>
    <w:rsid w:val="004173D1"/>
    <w:rsid w:val="004210C9"/>
    <w:rsid w:val="0042320E"/>
    <w:rsid w:val="00425843"/>
    <w:rsid w:val="00430565"/>
    <w:rsid w:val="004326D6"/>
    <w:rsid w:val="004340E1"/>
    <w:rsid w:val="00446BE7"/>
    <w:rsid w:val="00467C19"/>
    <w:rsid w:val="00484ECC"/>
    <w:rsid w:val="00487AA8"/>
    <w:rsid w:val="00493116"/>
    <w:rsid w:val="004972BF"/>
    <w:rsid w:val="004979A3"/>
    <w:rsid w:val="004A39D4"/>
    <w:rsid w:val="004A3DAC"/>
    <w:rsid w:val="004D0EB8"/>
    <w:rsid w:val="004E03B6"/>
    <w:rsid w:val="004E052C"/>
    <w:rsid w:val="005044AD"/>
    <w:rsid w:val="00505D0A"/>
    <w:rsid w:val="00532126"/>
    <w:rsid w:val="00533D21"/>
    <w:rsid w:val="00561650"/>
    <w:rsid w:val="0057253D"/>
    <w:rsid w:val="0059520C"/>
    <w:rsid w:val="005A3032"/>
    <w:rsid w:val="005A4F94"/>
    <w:rsid w:val="005B5FD1"/>
    <w:rsid w:val="005C08C4"/>
    <w:rsid w:val="005E2B54"/>
    <w:rsid w:val="005E57F2"/>
    <w:rsid w:val="005E7C88"/>
    <w:rsid w:val="005F2CBD"/>
    <w:rsid w:val="00632EF0"/>
    <w:rsid w:val="0063568E"/>
    <w:rsid w:val="00657180"/>
    <w:rsid w:val="00661C71"/>
    <w:rsid w:val="00681EC5"/>
    <w:rsid w:val="0068256D"/>
    <w:rsid w:val="006955F5"/>
    <w:rsid w:val="006A7226"/>
    <w:rsid w:val="006B446F"/>
    <w:rsid w:val="006D3E55"/>
    <w:rsid w:val="006D7465"/>
    <w:rsid w:val="006E2660"/>
    <w:rsid w:val="006E48EA"/>
    <w:rsid w:val="006F08D9"/>
    <w:rsid w:val="00700511"/>
    <w:rsid w:val="00706CD3"/>
    <w:rsid w:val="00707C28"/>
    <w:rsid w:val="007157E8"/>
    <w:rsid w:val="00725AAE"/>
    <w:rsid w:val="00736287"/>
    <w:rsid w:val="00751273"/>
    <w:rsid w:val="00753A16"/>
    <w:rsid w:val="00767F05"/>
    <w:rsid w:val="007875F0"/>
    <w:rsid w:val="007946FF"/>
    <w:rsid w:val="00794EBC"/>
    <w:rsid w:val="007A4134"/>
    <w:rsid w:val="007A5AF7"/>
    <w:rsid w:val="007A638E"/>
    <w:rsid w:val="007C73DF"/>
    <w:rsid w:val="007D3665"/>
    <w:rsid w:val="007E0CB0"/>
    <w:rsid w:val="007F4B7D"/>
    <w:rsid w:val="007F7F03"/>
    <w:rsid w:val="0080034B"/>
    <w:rsid w:val="00836FFE"/>
    <w:rsid w:val="00841F5E"/>
    <w:rsid w:val="0085386E"/>
    <w:rsid w:val="0086008B"/>
    <w:rsid w:val="0086490F"/>
    <w:rsid w:val="0088161C"/>
    <w:rsid w:val="008848AA"/>
    <w:rsid w:val="008A0944"/>
    <w:rsid w:val="008B088A"/>
    <w:rsid w:val="008B390E"/>
    <w:rsid w:val="008C4298"/>
    <w:rsid w:val="008D19EF"/>
    <w:rsid w:val="008D7EF0"/>
    <w:rsid w:val="008F2EF5"/>
    <w:rsid w:val="00900A28"/>
    <w:rsid w:val="00907499"/>
    <w:rsid w:val="00920646"/>
    <w:rsid w:val="009311A6"/>
    <w:rsid w:val="00931698"/>
    <w:rsid w:val="00937032"/>
    <w:rsid w:val="00940EB0"/>
    <w:rsid w:val="00953094"/>
    <w:rsid w:val="00956089"/>
    <w:rsid w:val="009654BF"/>
    <w:rsid w:val="0097446D"/>
    <w:rsid w:val="00993C62"/>
    <w:rsid w:val="009A270F"/>
    <w:rsid w:val="009E17B1"/>
    <w:rsid w:val="00A02C07"/>
    <w:rsid w:val="00A10534"/>
    <w:rsid w:val="00A15778"/>
    <w:rsid w:val="00A25412"/>
    <w:rsid w:val="00A2684A"/>
    <w:rsid w:val="00A3320F"/>
    <w:rsid w:val="00A362D4"/>
    <w:rsid w:val="00A44AB9"/>
    <w:rsid w:val="00A51098"/>
    <w:rsid w:val="00A51CEF"/>
    <w:rsid w:val="00A52A53"/>
    <w:rsid w:val="00A62DBA"/>
    <w:rsid w:val="00A71FCF"/>
    <w:rsid w:val="00A77569"/>
    <w:rsid w:val="00A80D38"/>
    <w:rsid w:val="00A936B3"/>
    <w:rsid w:val="00AA2443"/>
    <w:rsid w:val="00AA6B58"/>
    <w:rsid w:val="00AB2F9D"/>
    <w:rsid w:val="00AB68DB"/>
    <w:rsid w:val="00AD2740"/>
    <w:rsid w:val="00AD3CEB"/>
    <w:rsid w:val="00AD7B80"/>
    <w:rsid w:val="00AE4151"/>
    <w:rsid w:val="00AE6894"/>
    <w:rsid w:val="00AF0C78"/>
    <w:rsid w:val="00B1748E"/>
    <w:rsid w:val="00B209C1"/>
    <w:rsid w:val="00B5076F"/>
    <w:rsid w:val="00B52FEB"/>
    <w:rsid w:val="00B532E7"/>
    <w:rsid w:val="00B5386F"/>
    <w:rsid w:val="00B72274"/>
    <w:rsid w:val="00B74E4B"/>
    <w:rsid w:val="00B77C9F"/>
    <w:rsid w:val="00B93681"/>
    <w:rsid w:val="00BA0EBC"/>
    <w:rsid w:val="00BA19A7"/>
    <w:rsid w:val="00BE11B9"/>
    <w:rsid w:val="00BF39F0"/>
    <w:rsid w:val="00C01ADB"/>
    <w:rsid w:val="00C02552"/>
    <w:rsid w:val="00C03D54"/>
    <w:rsid w:val="00C102CA"/>
    <w:rsid w:val="00C11CBA"/>
    <w:rsid w:val="00C20767"/>
    <w:rsid w:val="00C42A3F"/>
    <w:rsid w:val="00C461AF"/>
    <w:rsid w:val="00C503DE"/>
    <w:rsid w:val="00C534D0"/>
    <w:rsid w:val="00C557AE"/>
    <w:rsid w:val="00C6057A"/>
    <w:rsid w:val="00C655D3"/>
    <w:rsid w:val="00C75CCF"/>
    <w:rsid w:val="00C8625D"/>
    <w:rsid w:val="00C93B5D"/>
    <w:rsid w:val="00CA7539"/>
    <w:rsid w:val="00CB0528"/>
    <w:rsid w:val="00CB548D"/>
    <w:rsid w:val="00CD6861"/>
    <w:rsid w:val="00CD7FAB"/>
    <w:rsid w:val="00CE54F0"/>
    <w:rsid w:val="00CE7144"/>
    <w:rsid w:val="00D054F0"/>
    <w:rsid w:val="00D10B59"/>
    <w:rsid w:val="00D15040"/>
    <w:rsid w:val="00D15BD2"/>
    <w:rsid w:val="00D216F1"/>
    <w:rsid w:val="00D30E65"/>
    <w:rsid w:val="00D514BF"/>
    <w:rsid w:val="00D51619"/>
    <w:rsid w:val="00D76EE6"/>
    <w:rsid w:val="00D81E38"/>
    <w:rsid w:val="00D852F8"/>
    <w:rsid w:val="00D86C3F"/>
    <w:rsid w:val="00D96C03"/>
    <w:rsid w:val="00DB0CF6"/>
    <w:rsid w:val="00DB3BCD"/>
    <w:rsid w:val="00DB7A38"/>
    <w:rsid w:val="00DC026E"/>
    <w:rsid w:val="00DC1654"/>
    <w:rsid w:val="00DC2DF2"/>
    <w:rsid w:val="00DC7052"/>
    <w:rsid w:val="00DD5C55"/>
    <w:rsid w:val="00DE4424"/>
    <w:rsid w:val="00DE7D4F"/>
    <w:rsid w:val="00E05D92"/>
    <w:rsid w:val="00E11B1D"/>
    <w:rsid w:val="00E11EFB"/>
    <w:rsid w:val="00E146B0"/>
    <w:rsid w:val="00E22F7B"/>
    <w:rsid w:val="00E314B1"/>
    <w:rsid w:val="00E47E40"/>
    <w:rsid w:val="00E60A94"/>
    <w:rsid w:val="00E61319"/>
    <w:rsid w:val="00E73063"/>
    <w:rsid w:val="00E92B1A"/>
    <w:rsid w:val="00E95E42"/>
    <w:rsid w:val="00EA2F56"/>
    <w:rsid w:val="00EA4D73"/>
    <w:rsid w:val="00EA615C"/>
    <w:rsid w:val="00EA7B3D"/>
    <w:rsid w:val="00EC3A60"/>
    <w:rsid w:val="00ED0310"/>
    <w:rsid w:val="00EE1A59"/>
    <w:rsid w:val="00EE3EC8"/>
    <w:rsid w:val="00EE7998"/>
    <w:rsid w:val="00EF1715"/>
    <w:rsid w:val="00EF19CC"/>
    <w:rsid w:val="00EF7B7A"/>
    <w:rsid w:val="00F01F88"/>
    <w:rsid w:val="00F025F9"/>
    <w:rsid w:val="00F0289E"/>
    <w:rsid w:val="00F0741F"/>
    <w:rsid w:val="00F138B9"/>
    <w:rsid w:val="00F21099"/>
    <w:rsid w:val="00F3552C"/>
    <w:rsid w:val="00F35CD3"/>
    <w:rsid w:val="00F37DCE"/>
    <w:rsid w:val="00F53953"/>
    <w:rsid w:val="00F76CB5"/>
    <w:rsid w:val="00F772C7"/>
    <w:rsid w:val="00F83E47"/>
    <w:rsid w:val="00F90BE2"/>
    <w:rsid w:val="00F9124A"/>
    <w:rsid w:val="00FA70F0"/>
    <w:rsid w:val="00FE0831"/>
    <w:rsid w:val="00FF053C"/>
    <w:rsid w:val="00FF0C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D670A5"/>
  <w15:chartTrackingRefBased/>
  <w15:docId w15:val="{9FA48991-E15D-4E5F-BBD4-5D344BC48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1273"/>
    <w:pPr>
      <w:spacing w:after="120" w:line="240" w:lineRule="auto"/>
    </w:pPr>
    <w:rPr>
      <w:rFonts w:ascii="Arial" w:hAnsi="Arial"/>
      <w:kern w:val="0"/>
      <w:sz w:val="28"/>
      <w14:ligatures w14:val="none"/>
    </w:rPr>
  </w:style>
  <w:style w:type="paragraph" w:styleId="Heading1">
    <w:name w:val="heading 1"/>
    <w:basedOn w:val="Normal"/>
    <w:next w:val="Normal"/>
    <w:link w:val="Heading1Char"/>
    <w:uiPriority w:val="9"/>
    <w:qFormat/>
    <w:rsid w:val="00751273"/>
    <w:pPr>
      <w:keepNext/>
      <w:keepLines/>
      <w:outlineLvl w:val="0"/>
    </w:pPr>
    <w:rPr>
      <w:rFonts w:eastAsiaTheme="majorEastAsia" w:cstheme="majorBidi"/>
      <w:b/>
      <w:color w:val="000000" w:themeColor="text1"/>
      <w:sz w:val="40"/>
      <w:szCs w:val="32"/>
    </w:rPr>
  </w:style>
  <w:style w:type="paragraph" w:styleId="Heading2">
    <w:name w:val="heading 2"/>
    <w:basedOn w:val="Normal"/>
    <w:next w:val="Normal"/>
    <w:link w:val="Heading2Char"/>
    <w:uiPriority w:val="9"/>
    <w:unhideWhenUsed/>
    <w:qFormat/>
    <w:rsid w:val="00751273"/>
    <w:pPr>
      <w:keepNext/>
      <w:keepLines/>
      <w:outlineLvl w:val="1"/>
    </w:pPr>
    <w:rPr>
      <w:rFonts w:eastAsiaTheme="majorEastAsia" w:cstheme="majorBidi"/>
      <w:b/>
      <w:sz w:val="36"/>
      <w:szCs w:val="26"/>
    </w:rPr>
  </w:style>
  <w:style w:type="paragraph" w:styleId="Heading3">
    <w:name w:val="heading 3"/>
    <w:basedOn w:val="Normal"/>
    <w:next w:val="Normal"/>
    <w:link w:val="Heading3Char"/>
    <w:uiPriority w:val="9"/>
    <w:semiHidden/>
    <w:unhideWhenUsed/>
    <w:qFormat/>
    <w:rsid w:val="00751273"/>
    <w:pPr>
      <w:keepNext/>
      <w:keepLines/>
      <w:outlineLvl w:val="2"/>
    </w:pPr>
    <w:rPr>
      <w:rFonts w:eastAsiaTheme="majorEastAsia" w:cstheme="majorBidi"/>
      <w:b/>
      <w:sz w:val="32"/>
      <w:szCs w:val="24"/>
    </w:rPr>
  </w:style>
  <w:style w:type="paragraph" w:styleId="Heading4">
    <w:name w:val="heading 4"/>
    <w:basedOn w:val="Normal"/>
    <w:next w:val="Normal"/>
    <w:link w:val="Heading4Char"/>
    <w:uiPriority w:val="9"/>
    <w:semiHidden/>
    <w:unhideWhenUsed/>
    <w:qFormat/>
    <w:rsid w:val="00751273"/>
    <w:pPr>
      <w:keepNext/>
      <w:keepLines/>
      <w:outlineLvl w:val="3"/>
    </w:pPr>
    <w:rPr>
      <w:rFonts w:eastAsiaTheme="majorEastAsia" w:cstheme="majorBidi"/>
      <w:b/>
      <w:iCs/>
    </w:rPr>
  </w:style>
  <w:style w:type="paragraph" w:styleId="Heading5">
    <w:name w:val="heading 5"/>
    <w:basedOn w:val="Normal"/>
    <w:next w:val="Normal"/>
    <w:link w:val="Heading5Char"/>
    <w:uiPriority w:val="9"/>
    <w:semiHidden/>
    <w:unhideWhenUsed/>
    <w:qFormat/>
    <w:rsid w:val="00751273"/>
    <w:pPr>
      <w:keepNext/>
      <w:keepLines/>
      <w:outlineLvl w:val="4"/>
    </w:pPr>
    <w:rPr>
      <w:rFonts w:eastAsiaTheme="majorEastAsia" w:cstheme="majorBidi"/>
      <w:i/>
    </w:rPr>
  </w:style>
  <w:style w:type="paragraph" w:styleId="Heading6">
    <w:name w:val="heading 6"/>
    <w:basedOn w:val="Normal"/>
    <w:next w:val="Normal"/>
    <w:link w:val="Heading6Char"/>
    <w:uiPriority w:val="9"/>
    <w:semiHidden/>
    <w:unhideWhenUsed/>
    <w:qFormat/>
    <w:rsid w:val="00751273"/>
    <w:pPr>
      <w:keepNext/>
      <w:keepLines/>
      <w:jc w:val="center"/>
      <w:outlineLvl w:val="5"/>
    </w:pPr>
    <w:rPr>
      <w:rFonts w:eastAsiaTheme="majorEastAsia" w:cstheme="majorBidi"/>
    </w:rPr>
  </w:style>
  <w:style w:type="character" w:default="1" w:styleId="DefaultParagraphFont">
    <w:name w:val="Default Paragraph Font"/>
    <w:uiPriority w:val="1"/>
    <w:semiHidden/>
    <w:unhideWhenUsed/>
    <w:rsid w:val="00751273"/>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751273"/>
  </w:style>
  <w:style w:type="table" w:styleId="TableGrid">
    <w:name w:val="Table Grid"/>
    <w:basedOn w:val="TableNormal"/>
    <w:uiPriority w:val="39"/>
    <w:rsid w:val="00751273"/>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751273"/>
    <w:pPr>
      <w:ind w:left="720"/>
      <w:contextualSpacing/>
    </w:pPr>
  </w:style>
  <w:style w:type="paragraph" w:styleId="Header">
    <w:name w:val="header"/>
    <w:basedOn w:val="Normal"/>
    <w:link w:val="HeaderChar"/>
    <w:uiPriority w:val="99"/>
    <w:unhideWhenUsed/>
    <w:rsid w:val="00216BC2"/>
    <w:pPr>
      <w:tabs>
        <w:tab w:val="center" w:pos="4680"/>
        <w:tab w:val="right" w:pos="9360"/>
      </w:tabs>
      <w:spacing w:after="0"/>
    </w:pPr>
  </w:style>
  <w:style w:type="character" w:customStyle="1" w:styleId="HeaderChar">
    <w:name w:val="Header Char"/>
    <w:basedOn w:val="DefaultParagraphFont"/>
    <w:link w:val="Header"/>
    <w:uiPriority w:val="99"/>
    <w:rsid w:val="00216BC2"/>
  </w:style>
  <w:style w:type="paragraph" w:styleId="Footer">
    <w:name w:val="footer"/>
    <w:basedOn w:val="Normal"/>
    <w:link w:val="FooterChar"/>
    <w:uiPriority w:val="99"/>
    <w:unhideWhenUsed/>
    <w:rsid w:val="00216BC2"/>
    <w:pPr>
      <w:tabs>
        <w:tab w:val="center" w:pos="4680"/>
        <w:tab w:val="right" w:pos="9360"/>
      </w:tabs>
      <w:spacing w:after="0"/>
    </w:pPr>
  </w:style>
  <w:style w:type="character" w:customStyle="1" w:styleId="FooterChar">
    <w:name w:val="Footer Char"/>
    <w:basedOn w:val="DefaultParagraphFont"/>
    <w:link w:val="Footer"/>
    <w:uiPriority w:val="99"/>
    <w:rsid w:val="00216BC2"/>
  </w:style>
  <w:style w:type="paragraph" w:customStyle="1" w:styleId="Default">
    <w:name w:val="Default"/>
    <w:rsid w:val="00C503DE"/>
    <w:pPr>
      <w:autoSpaceDE w:val="0"/>
      <w:autoSpaceDN w:val="0"/>
      <w:adjustRightInd w:val="0"/>
      <w:spacing w:after="0" w:line="240" w:lineRule="auto"/>
    </w:pPr>
    <w:rPr>
      <w:rFonts w:ascii="Calibri" w:hAnsi="Calibri" w:cs="Calibri"/>
      <w:color w:val="000000"/>
      <w:kern w:val="0"/>
      <w:sz w:val="24"/>
      <w:szCs w:val="24"/>
    </w:rPr>
  </w:style>
  <w:style w:type="character" w:styleId="Hyperlink">
    <w:name w:val="Hyperlink"/>
    <w:basedOn w:val="DefaultParagraphFont"/>
    <w:uiPriority w:val="99"/>
    <w:unhideWhenUsed/>
    <w:rsid w:val="001E662D"/>
    <w:rPr>
      <w:color w:val="0563C1" w:themeColor="hyperlink"/>
      <w:u w:val="single"/>
    </w:rPr>
  </w:style>
  <w:style w:type="character" w:customStyle="1" w:styleId="Heading1Char">
    <w:name w:val="Heading 1 Char"/>
    <w:basedOn w:val="DefaultParagraphFont"/>
    <w:link w:val="Heading1"/>
    <w:uiPriority w:val="9"/>
    <w:rsid w:val="00751273"/>
    <w:rPr>
      <w:rFonts w:ascii="Arial" w:eastAsiaTheme="majorEastAsia" w:hAnsi="Arial" w:cstheme="majorBidi"/>
      <w:b/>
      <w:color w:val="000000" w:themeColor="text1"/>
      <w:kern w:val="0"/>
      <w:sz w:val="40"/>
      <w:szCs w:val="32"/>
      <w14:ligatures w14:val="none"/>
    </w:rPr>
  </w:style>
  <w:style w:type="character" w:customStyle="1" w:styleId="Heading2Char">
    <w:name w:val="Heading 2 Char"/>
    <w:basedOn w:val="DefaultParagraphFont"/>
    <w:link w:val="Heading2"/>
    <w:uiPriority w:val="9"/>
    <w:rsid w:val="00751273"/>
    <w:rPr>
      <w:rFonts w:ascii="Arial" w:eastAsiaTheme="majorEastAsia" w:hAnsi="Arial" w:cstheme="majorBidi"/>
      <w:b/>
      <w:kern w:val="0"/>
      <w:sz w:val="36"/>
      <w:szCs w:val="26"/>
      <w14:ligatures w14:val="none"/>
    </w:rPr>
  </w:style>
  <w:style w:type="character" w:customStyle="1" w:styleId="Heading3Char">
    <w:name w:val="Heading 3 Char"/>
    <w:basedOn w:val="DefaultParagraphFont"/>
    <w:link w:val="Heading3"/>
    <w:uiPriority w:val="9"/>
    <w:semiHidden/>
    <w:rsid w:val="00751273"/>
    <w:rPr>
      <w:rFonts w:ascii="Arial" w:eastAsiaTheme="majorEastAsia" w:hAnsi="Arial" w:cstheme="majorBidi"/>
      <w:b/>
      <w:kern w:val="0"/>
      <w:sz w:val="32"/>
      <w:szCs w:val="24"/>
      <w14:ligatures w14:val="none"/>
    </w:rPr>
  </w:style>
  <w:style w:type="character" w:customStyle="1" w:styleId="Heading4Char">
    <w:name w:val="Heading 4 Char"/>
    <w:basedOn w:val="DefaultParagraphFont"/>
    <w:link w:val="Heading4"/>
    <w:uiPriority w:val="9"/>
    <w:semiHidden/>
    <w:rsid w:val="00751273"/>
    <w:rPr>
      <w:rFonts w:ascii="Arial" w:eastAsiaTheme="majorEastAsia" w:hAnsi="Arial" w:cstheme="majorBidi"/>
      <w:b/>
      <w:iCs/>
      <w:kern w:val="0"/>
      <w:sz w:val="28"/>
      <w14:ligatures w14:val="none"/>
    </w:rPr>
  </w:style>
  <w:style w:type="character" w:customStyle="1" w:styleId="Heading5Char">
    <w:name w:val="Heading 5 Char"/>
    <w:basedOn w:val="DefaultParagraphFont"/>
    <w:link w:val="Heading5"/>
    <w:uiPriority w:val="9"/>
    <w:semiHidden/>
    <w:rsid w:val="00751273"/>
    <w:rPr>
      <w:rFonts w:ascii="Arial" w:eastAsiaTheme="majorEastAsia" w:hAnsi="Arial" w:cstheme="majorBidi"/>
      <w:i/>
      <w:kern w:val="0"/>
      <w:sz w:val="28"/>
      <w14:ligatures w14:val="none"/>
    </w:rPr>
  </w:style>
  <w:style w:type="character" w:customStyle="1" w:styleId="Heading6Char">
    <w:name w:val="Heading 6 Char"/>
    <w:basedOn w:val="DefaultParagraphFont"/>
    <w:link w:val="Heading6"/>
    <w:uiPriority w:val="9"/>
    <w:semiHidden/>
    <w:rsid w:val="00751273"/>
    <w:rPr>
      <w:rFonts w:ascii="Arial" w:eastAsiaTheme="majorEastAsia" w:hAnsi="Arial" w:cstheme="majorBidi"/>
      <w:kern w:val="0"/>
      <w:sz w:val="28"/>
      <w14:ligatures w14:val="none"/>
    </w:rPr>
  </w:style>
  <w:style w:type="paragraph" w:styleId="Title">
    <w:name w:val="Title"/>
    <w:basedOn w:val="Normal"/>
    <w:next w:val="Normal"/>
    <w:link w:val="TitleChar"/>
    <w:uiPriority w:val="10"/>
    <w:qFormat/>
    <w:rsid w:val="00751273"/>
    <w:pPr>
      <w:spacing w:after="240" w:line="360" w:lineRule="auto"/>
      <w:contextualSpacing/>
      <w:jc w:val="center"/>
    </w:pPr>
    <w:rPr>
      <w:rFonts w:eastAsiaTheme="majorEastAsia" w:cstheme="majorBidi"/>
      <w:b/>
      <w:spacing w:val="-10"/>
      <w:kern w:val="28"/>
      <w:sz w:val="48"/>
      <w:szCs w:val="56"/>
    </w:rPr>
  </w:style>
  <w:style w:type="character" w:customStyle="1" w:styleId="TitleChar">
    <w:name w:val="Title Char"/>
    <w:basedOn w:val="DefaultParagraphFont"/>
    <w:link w:val="Title"/>
    <w:uiPriority w:val="10"/>
    <w:rsid w:val="00751273"/>
    <w:rPr>
      <w:rFonts w:ascii="Arial" w:eastAsiaTheme="majorEastAsia" w:hAnsi="Arial" w:cstheme="majorBidi"/>
      <w:b/>
      <w:spacing w:val="-10"/>
      <w:kern w:val="28"/>
      <w:sz w:val="48"/>
      <w:szCs w:val="56"/>
      <w14:ligatures w14:val="none"/>
    </w:rPr>
  </w:style>
  <w:style w:type="paragraph" w:styleId="ListBullet">
    <w:name w:val="List Bullet"/>
    <w:basedOn w:val="Normal"/>
    <w:autoRedefine/>
    <w:uiPriority w:val="99"/>
    <w:unhideWhenUsed/>
    <w:qFormat/>
    <w:rsid w:val="00751273"/>
    <w:pPr>
      <w:numPr>
        <w:numId w:val="24"/>
      </w:numPr>
      <w:contextualSpacing/>
    </w:pPr>
    <w:rPr>
      <w:sz w:val="22"/>
    </w:rPr>
  </w:style>
  <w:style w:type="paragraph" w:styleId="ListNumber">
    <w:name w:val="List Number"/>
    <w:basedOn w:val="Normal"/>
    <w:autoRedefine/>
    <w:uiPriority w:val="99"/>
    <w:unhideWhenUsed/>
    <w:qFormat/>
    <w:rsid w:val="00751273"/>
    <w:pPr>
      <w:numPr>
        <w:numId w:val="29"/>
      </w:numPr>
      <w:contextualSpacing/>
    </w:pPr>
    <w:rPr>
      <w:sz w:val="22"/>
    </w:rPr>
  </w:style>
  <w:style w:type="paragraph" w:customStyle="1" w:styleId="ComputerCode">
    <w:name w:val="Computer Code"/>
    <w:basedOn w:val="Normal"/>
    <w:qFormat/>
    <w:rsid w:val="00751273"/>
    <w:pPr>
      <w:ind w:left="360"/>
    </w:pPr>
    <w:rPr>
      <w:rFonts w:ascii="Courier New" w:hAnsi="Courier New"/>
      <w:b/>
      <w:color w:val="C45911" w:themeColor="accent2" w:themeShade="BF"/>
    </w:rPr>
  </w:style>
  <w:style w:type="character" w:styleId="UnresolvedMention">
    <w:name w:val="Unresolved Mention"/>
    <w:basedOn w:val="DefaultParagraphFont"/>
    <w:uiPriority w:val="99"/>
    <w:semiHidden/>
    <w:unhideWhenUsed/>
    <w:rsid w:val="00DB7A38"/>
    <w:rPr>
      <w:color w:val="605E5C"/>
      <w:shd w:val="clear" w:color="auto" w:fill="E1DFDD"/>
    </w:rPr>
  </w:style>
  <w:style w:type="character" w:customStyle="1" w:styleId="ListParagraphChar">
    <w:name w:val="List Paragraph Char"/>
    <w:basedOn w:val="DefaultParagraphFont"/>
    <w:link w:val="ListParagraph"/>
    <w:uiPriority w:val="34"/>
    <w:rsid w:val="000A4F16"/>
    <w:rPr>
      <w:rFonts w:ascii="Arial" w:hAnsi="Arial"/>
      <w:kern w:val="0"/>
      <w:sz w:val="28"/>
      <w14:ligatures w14:val="none"/>
    </w:rPr>
  </w:style>
  <w:style w:type="paragraph" w:customStyle="1" w:styleId="PMSnumbers">
    <w:name w:val="PMS numbers"/>
    <w:basedOn w:val="ListParagraph"/>
    <w:link w:val="PMSnumbersChar"/>
    <w:qFormat/>
    <w:rsid w:val="000A4F16"/>
    <w:pPr>
      <w:numPr>
        <w:numId w:val="40"/>
      </w:numPr>
      <w:spacing w:after="0"/>
    </w:pPr>
    <w:rPr>
      <w:rFonts w:eastAsia="Times New Roman" w:cstheme="minorHAnsi"/>
      <w:szCs w:val="36"/>
    </w:rPr>
  </w:style>
  <w:style w:type="character" w:customStyle="1" w:styleId="PMSnumbersChar">
    <w:name w:val="PMS numbers Char"/>
    <w:basedOn w:val="ListParagraphChar"/>
    <w:link w:val="PMSnumbers"/>
    <w:rsid w:val="000A4F16"/>
    <w:rPr>
      <w:rFonts w:ascii="Arial" w:eastAsia="Times New Roman" w:hAnsi="Arial" w:cstheme="minorHAnsi"/>
      <w:kern w:val="0"/>
      <w:sz w:val="28"/>
      <w:szCs w:val="36"/>
      <w14:ligatures w14:val="none"/>
    </w:rPr>
  </w:style>
  <w:style w:type="character" w:styleId="FollowedHyperlink">
    <w:name w:val="FollowedHyperlink"/>
    <w:basedOn w:val="DefaultParagraphFont"/>
    <w:uiPriority w:val="99"/>
    <w:semiHidden/>
    <w:unhideWhenUsed/>
    <w:rsid w:val="003403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scade.accessiblelearning.com/CPP/Login.aspx" TargetMode="External"/><Relationship Id="rId13" Type="http://schemas.openxmlformats.org/officeDocument/2006/relationships/image" Target="media/image1.png"/><Relationship Id="rId18" Type="http://schemas.openxmlformats.org/officeDocument/2006/relationships/image" Target="media/image6.png"/><Relationship Id="rId26" Type="http://schemas.openxmlformats.org/officeDocument/2006/relationships/customXml" Target="../customXml/item4.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cascade.accessiblelearning.com/CPP/Login.aspx" TargetMode="External"/><Relationship Id="rId17" Type="http://schemas.openxmlformats.org/officeDocument/2006/relationships/image" Target="media/image5.png"/><Relationship Id="rId25"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p.edu/drc/accommodations-and-procedures/policies-and-procedures-links.shtml" TargetMode="External"/><Relationship Id="rId24"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theme" Target="theme/theme1.xml"/><Relationship Id="rId10" Type="http://schemas.openxmlformats.org/officeDocument/2006/relationships/hyperlink" Target="https://cascade.accessiblelearning.com/CPP/Login.aspx" TargetMode="External"/><Relationship Id="rId19"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hyperlink" Target="https://www.cpp.edu/drc/accommodations-and-procedures/policies-and-procedures-links.shtml" TargetMode="External"/><Relationship Id="rId14" Type="http://schemas.openxmlformats.org/officeDocument/2006/relationships/image" Target="media/image2.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hatten\OneDrive%20-%20Cal%20Poly%20Pomona\Desktop\Standar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D18339E3E158F4F95AAB15E132819C1" ma:contentTypeVersion="18" ma:contentTypeDescription="Create a new document." ma:contentTypeScope="" ma:versionID="488c7a5c8e30d3fce47cabbe60f0837b">
  <xsd:schema xmlns:xsd="http://www.w3.org/2001/XMLSchema" xmlns:xs="http://www.w3.org/2001/XMLSchema" xmlns:p="http://schemas.microsoft.com/office/2006/metadata/properties" xmlns:ns2="c0280c3e-5441-46be-b6be-0eccce8d5f2e" xmlns:ns3="a9e5a959-6bce-4754-84fc-6109ac2afc4f" targetNamespace="http://schemas.microsoft.com/office/2006/metadata/properties" ma:root="true" ma:fieldsID="d161882d5eb8e11d83595cf95ed96b21" ns2:_="" ns3:_="">
    <xsd:import namespace="c0280c3e-5441-46be-b6be-0eccce8d5f2e"/>
    <xsd:import namespace="a9e5a959-6bce-4754-84fc-6109ac2afc4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280c3e-5441-46be-b6be-0eccce8d5f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ea4fd07-bb52-4003-87b7-be487053746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9e5a959-6bce-4754-84fc-6109ac2afc4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b3d515b-265e-4ec0-985a-ab9444840cff}" ma:internalName="TaxCatchAll" ma:showField="CatchAllData" ma:web="a9e5a959-6bce-4754-84fc-6109ac2afc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0280c3e-5441-46be-b6be-0eccce8d5f2e">
      <Terms xmlns="http://schemas.microsoft.com/office/infopath/2007/PartnerControls"/>
    </lcf76f155ced4ddcb4097134ff3c332f>
    <TaxCatchAll xmlns="a9e5a959-6bce-4754-84fc-6109ac2afc4f" xsi:nil="true"/>
  </documentManagement>
</p:properties>
</file>

<file path=customXml/itemProps1.xml><?xml version="1.0" encoding="utf-8"?>
<ds:datastoreItem xmlns:ds="http://schemas.openxmlformats.org/officeDocument/2006/customXml" ds:itemID="{D263E601-2038-4E50-B088-D1997764C9DC}">
  <ds:schemaRefs>
    <ds:schemaRef ds:uri="http://schemas.openxmlformats.org/officeDocument/2006/bibliography"/>
  </ds:schemaRefs>
</ds:datastoreItem>
</file>

<file path=customXml/itemProps2.xml><?xml version="1.0" encoding="utf-8"?>
<ds:datastoreItem xmlns:ds="http://schemas.openxmlformats.org/officeDocument/2006/customXml" ds:itemID="{9E2AA307-235A-4011-AF43-1C88D0FE9E00}"/>
</file>

<file path=customXml/itemProps3.xml><?xml version="1.0" encoding="utf-8"?>
<ds:datastoreItem xmlns:ds="http://schemas.openxmlformats.org/officeDocument/2006/customXml" ds:itemID="{92B10286-3EC7-4EDB-AFF1-B9D330FD11E3}"/>
</file>

<file path=customXml/itemProps4.xml><?xml version="1.0" encoding="utf-8"?>
<ds:datastoreItem xmlns:ds="http://schemas.openxmlformats.org/officeDocument/2006/customXml" ds:itemID="{8C49BCE7-5303-4626-873C-B16D7B9388E3}"/>
</file>

<file path=docProps/app.xml><?xml version="1.0" encoding="utf-8"?>
<Properties xmlns="http://schemas.openxmlformats.org/officeDocument/2006/extended-properties" xmlns:vt="http://schemas.openxmlformats.org/officeDocument/2006/docPropsVTypes">
  <Template>Standard Template</Template>
  <TotalTime>33</TotalTime>
  <Pages>5</Pages>
  <Words>982</Words>
  <Characters>5600</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6569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Airth</dc:creator>
  <cp:keywords/>
  <dc:description/>
  <cp:lastModifiedBy>Sabrina Ann Brown</cp:lastModifiedBy>
  <cp:revision>29</cp:revision>
  <dcterms:created xsi:type="dcterms:W3CDTF">2024-08-29T17:29:00Z</dcterms:created>
  <dcterms:modified xsi:type="dcterms:W3CDTF">2024-08-29T18:00:00Z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0x010100AD18339E3E158F4F95AAB15E132819C1</vt:lpwstr>
  </property>
</Properties>
</file>