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7E98" w14:textId="77777777" w:rsidR="00314F49" w:rsidRDefault="004E0B40" w:rsidP="00E01AF5">
      <w:pPr>
        <w:jc w:val="both"/>
      </w:pPr>
      <w:r>
        <w:rPr>
          <w:noProof/>
        </w:rPr>
        <mc:AlternateContent>
          <mc:Choice Requires="wps">
            <w:drawing>
              <wp:anchor distT="0" distB="0" distL="114300" distR="114300" simplePos="0" relativeHeight="251652096" behindDoc="0" locked="0" layoutInCell="1" allowOverlap="1" wp14:anchorId="0A60B2B3" wp14:editId="3AB43500">
                <wp:simplePos x="0" y="0"/>
                <wp:positionH relativeFrom="page">
                  <wp:posOffset>0</wp:posOffset>
                </wp:positionH>
                <wp:positionV relativeFrom="page">
                  <wp:posOffset>-76200</wp:posOffset>
                </wp:positionV>
                <wp:extent cx="7772400" cy="789940"/>
                <wp:effectExtent l="0" t="0" r="0" b="0"/>
                <wp:wrapNone/>
                <wp:docPr id="13" name="OR4Obj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789940"/>
                        </a:xfrm>
                        <a:prstGeom prst="rect">
                          <a:avLst/>
                        </a:prstGeom>
                        <a:solidFill>
                          <a:srgbClr val="3151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23E17" id="OR4Obj1-100" o:spid="_x0000_s1026" style="position:absolute;margin-left:0;margin-top:-6pt;width:612pt;height:6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" fillcolor="#315139" stroked="f">
                <v:path arrowok="t"/>
                <w10:wrap anchorx="page" anchory="page"/>
              </v:rect>
            </w:pict>
          </mc:Fallback>
        </mc:AlternateContent>
      </w:r>
      <w:r w:rsidR="00314F49">
        <w:tab/>
      </w:r>
    </w:p>
    <w:p w14:paraId="7B324A6F" w14:textId="77777777" w:rsidR="00314F49" w:rsidRDefault="00314F49" w:rsidP="00E01AF5">
      <w:pPr>
        <w:jc w:val="both"/>
      </w:pPr>
    </w:p>
    <w:p w14:paraId="535E6D86" w14:textId="77777777" w:rsidR="00314F49" w:rsidRDefault="002D47F3" w:rsidP="00E01AF5">
      <w:pPr>
        <w:pStyle w:val="Title"/>
        <w:jc w:val="both"/>
        <w:rPr>
          <w:spacing w:val="6"/>
          <w:sz w:val="16"/>
          <w:szCs w:val="18"/>
        </w:rPr>
      </w:pPr>
      <w:r>
        <w:rPr>
          <w:noProof/>
        </w:rPr>
        <w:drawing>
          <wp:anchor distT="0" distB="0" distL="114300" distR="114300" simplePos="0" relativeHeight="251660288" behindDoc="0" locked="0" layoutInCell="1" allowOverlap="1" wp14:anchorId="2E620EC7" wp14:editId="02DDB09A">
            <wp:simplePos x="0" y="0"/>
            <wp:positionH relativeFrom="column">
              <wp:posOffset>3902710</wp:posOffset>
            </wp:positionH>
            <wp:positionV relativeFrom="paragraph">
              <wp:posOffset>7668684</wp:posOffset>
            </wp:positionV>
            <wp:extent cx="2997200" cy="821266"/>
            <wp:effectExtent l="0" t="0" r="0" b="4445"/>
            <wp:wrapNone/>
            <wp:docPr id="1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8212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D9A">
        <w:rPr>
          <w:noProof/>
        </w:rPr>
        <mc:AlternateContent>
          <mc:Choice Requires="wps">
            <w:drawing>
              <wp:anchor distT="0" distB="0" distL="114300" distR="114300" simplePos="0" relativeHeight="251658240" behindDoc="0" locked="0" layoutInCell="1" allowOverlap="1" wp14:anchorId="0DCCC24A" wp14:editId="03464929">
                <wp:simplePos x="0" y="0"/>
                <wp:positionH relativeFrom="column">
                  <wp:posOffset>3295015</wp:posOffset>
                </wp:positionH>
                <wp:positionV relativeFrom="paragraph">
                  <wp:posOffset>8679603</wp:posOffset>
                </wp:positionV>
                <wp:extent cx="2342515" cy="10902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2515"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CBA8A" w14:textId="77777777" w:rsidR="009A0B7B" w:rsidRPr="002D47F3" w:rsidRDefault="009A0B7B" w:rsidP="009A0B7B">
                            <w:pPr>
                              <w:jc w:val="center"/>
                              <w:rPr>
                                <w:color w:val="000000" w:themeColor="text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CCC24A" id="_x0000_t202" coordsize="21600,21600" o:spt="202" path="m,l,21600r21600,l21600,xe">
                <v:stroke joinstyle="miter"/>
                <v:path gradientshapeok="t" o:connecttype="rect"/>
              </v:shapetype>
              <v:shape id="Text Box 7" o:spid="_x0000_s1026" type="#_x0000_t202" style="position:absolute;left:0;text-align:left;margin-left:259.45pt;margin-top:683.45pt;width:184.45pt;height:8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" filled="f" stroked="f">
                <v:path arrowok="t"/>
                <v:textbox style="mso-fit-shape-to-text:t">
                  <w:txbxContent>
                    <w:p w14:paraId="400CBA8A" w14:textId="77777777" w:rsidR="009A0B7B" w:rsidRPr="002D47F3" w:rsidRDefault="009A0B7B" w:rsidP="009A0B7B">
                      <w:pPr>
                        <w:jc w:val="center"/>
                        <w:rPr>
                          <w:color w:val="000000" w:themeColor="text1"/>
                        </w:rPr>
                      </w:pPr>
                    </w:p>
                  </w:txbxContent>
                </v:textbox>
              </v:shape>
            </w:pict>
          </mc:Fallback>
        </mc:AlternateContent>
      </w:r>
      <w:r w:rsidRPr="00335D9A">
        <w:rPr>
          <w:noProof/>
        </w:rPr>
        <mc:AlternateContent>
          <mc:Choice Requires="wps">
            <w:drawing>
              <wp:anchor distT="0" distB="0" distL="114300" distR="114300" simplePos="0" relativeHeight="251653120" behindDoc="0" locked="0" layoutInCell="1" allowOverlap="1" wp14:anchorId="3A715DD2" wp14:editId="2A291669">
                <wp:simplePos x="0" y="0"/>
                <wp:positionH relativeFrom="column">
                  <wp:posOffset>-363008</wp:posOffset>
                </wp:positionH>
                <wp:positionV relativeFrom="paragraph">
                  <wp:posOffset>635000</wp:posOffset>
                </wp:positionV>
                <wp:extent cx="7257415" cy="12033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741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C5A4E" w14:textId="77777777" w:rsidR="00B01BBD" w:rsidRPr="002D47F3" w:rsidRDefault="00B01BBD" w:rsidP="002D47F3">
                            <w:pPr>
                              <w:spacing w:before="120"/>
                              <w:jc w:val="center"/>
                              <w:rPr>
                                <w:rFonts w:ascii="Arial" w:hAnsi="Arial" w:cs="Arial"/>
                                <w:b/>
                                <w:color w:val="000000"/>
                                <w:sz w:val="56"/>
                                <w:szCs w:val="60"/>
                              </w:rPr>
                            </w:pPr>
                            <w:r w:rsidRPr="002D47F3">
                              <w:rPr>
                                <w:rFonts w:ascii="Arial" w:hAnsi="Arial" w:cs="Arial"/>
                                <w:b/>
                                <w:color w:val="000000"/>
                                <w:sz w:val="56"/>
                                <w:szCs w:val="60"/>
                              </w:rPr>
                              <w:t>Injury Illness</w:t>
                            </w:r>
                            <w:r w:rsidR="002D47F3" w:rsidRPr="002D47F3">
                              <w:rPr>
                                <w:rFonts w:ascii="Arial" w:hAnsi="Arial" w:cs="Arial"/>
                                <w:b/>
                                <w:color w:val="000000"/>
                                <w:sz w:val="56"/>
                                <w:szCs w:val="60"/>
                              </w:rPr>
                              <w:t xml:space="preserve"> </w:t>
                            </w:r>
                            <w:r w:rsidRPr="002D47F3">
                              <w:rPr>
                                <w:rFonts w:ascii="Arial" w:hAnsi="Arial" w:cs="Arial"/>
                                <w:b/>
                                <w:color w:val="000000"/>
                                <w:sz w:val="56"/>
                                <w:szCs w:val="60"/>
                              </w:rPr>
                              <w:t>Prevention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5DD2" id="Text Box 10" o:spid="_x0000_s1027" type="#_x0000_t202" style="position:absolute;left:0;text-align:left;margin-left:-28.6pt;margin-top:50pt;width:571.45pt;height:9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" filled="f" stroked="f">
                <v:path arrowok="t"/>
                <v:textbox inset="0,0,0,0">
                  <w:txbxContent>
                    <w:p w14:paraId="62AC5A4E" w14:textId="77777777" w:rsidR="00B01BBD" w:rsidRPr="002D47F3" w:rsidRDefault="00B01BBD" w:rsidP="002D47F3">
                      <w:pPr>
                        <w:spacing w:before="120"/>
                        <w:jc w:val="center"/>
                        <w:rPr>
                          <w:rFonts w:ascii="Arial" w:hAnsi="Arial" w:cs="Arial"/>
                          <w:b/>
                          <w:color w:val="000000"/>
                          <w:sz w:val="56"/>
                          <w:szCs w:val="60"/>
                        </w:rPr>
                      </w:pPr>
                      <w:r w:rsidRPr="002D47F3">
                        <w:rPr>
                          <w:rFonts w:ascii="Arial" w:hAnsi="Arial" w:cs="Arial"/>
                          <w:b/>
                          <w:color w:val="000000"/>
                          <w:sz w:val="56"/>
                          <w:szCs w:val="60"/>
                        </w:rPr>
                        <w:t>Injury Illness</w:t>
                      </w:r>
                      <w:r w:rsidR="002D47F3" w:rsidRPr="002D47F3">
                        <w:rPr>
                          <w:rFonts w:ascii="Arial" w:hAnsi="Arial" w:cs="Arial"/>
                          <w:b/>
                          <w:color w:val="000000"/>
                          <w:sz w:val="56"/>
                          <w:szCs w:val="60"/>
                        </w:rPr>
                        <w:t xml:space="preserve"> </w:t>
                      </w:r>
                      <w:r w:rsidRPr="002D47F3">
                        <w:rPr>
                          <w:rFonts w:ascii="Arial" w:hAnsi="Arial" w:cs="Arial"/>
                          <w:b/>
                          <w:color w:val="000000"/>
                          <w:sz w:val="56"/>
                          <w:szCs w:val="60"/>
                        </w:rPr>
                        <w:t>Prevention Program</w:t>
                      </w:r>
                    </w:p>
                  </w:txbxContent>
                </v:textbox>
              </v:shape>
            </w:pict>
          </mc:Fallback>
        </mc:AlternateContent>
      </w:r>
      <w:r w:rsidR="004E0B40" w:rsidRPr="00335D9A">
        <w:rPr>
          <w:noProof/>
        </w:rPr>
        <mc:AlternateContent>
          <mc:Choice Requires="wps">
            <w:drawing>
              <wp:anchor distT="0" distB="0" distL="114300" distR="114300" simplePos="0" relativeHeight="251656192" behindDoc="0" locked="0" layoutInCell="1" allowOverlap="1" wp14:anchorId="054D91D1" wp14:editId="0BDF9FF9">
                <wp:simplePos x="0" y="0"/>
                <wp:positionH relativeFrom="column">
                  <wp:posOffset>3368675</wp:posOffset>
                </wp:positionH>
                <wp:positionV relativeFrom="paragraph">
                  <wp:posOffset>4447540</wp:posOffset>
                </wp:positionV>
                <wp:extent cx="3746500" cy="32308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6500" cy="323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F0E4F" w14:textId="77777777" w:rsidR="00B01BBD" w:rsidRPr="00716B21" w:rsidRDefault="00B01BBD" w:rsidP="00314F49">
                            <w:pPr>
                              <w:pStyle w:val="Address"/>
                              <w:jc w:val="right"/>
                              <w:rPr>
                                <w:b/>
                                <w:color w:val="000000"/>
                                <w:sz w:val="24"/>
                                <w:szCs w:val="24"/>
                              </w:rPr>
                            </w:pPr>
                            <w:r w:rsidRPr="00716B21">
                              <w:rPr>
                                <w:b/>
                                <w:color w:val="000000"/>
                                <w:sz w:val="24"/>
                                <w:szCs w:val="24"/>
                              </w:rPr>
                              <w:t>Questions and Requests for Additional Information Should be Directed to:</w:t>
                            </w:r>
                          </w:p>
                          <w:p w14:paraId="1D84DD9E" w14:textId="77777777" w:rsidR="00B01BBD" w:rsidRPr="00716B21" w:rsidRDefault="00B01BBD" w:rsidP="00314F49">
                            <w:pPr>
                              <w:pStyle w:val="Address"/>
                              <w:jc w:val="right"/>
                              <w:rPr>
                                <w:b/>
                                <w:color w:val="000000"/>
                                <w:sz w:val="24"/>
                                <w:szCs w:val="24"/>
                              </w:rPr>
                            </w:pPr>
                          </w:p>
                          <w:p w14:paraId="0D36C60D" w14:textId="77777777" w:rsidR="00B01BBD" w:rsidRPr="00716B21" w:rsidRDefault="001D2965" w:rsidP="00314F49">
                            <w:pPr>
                              <w:pStyle w:val="Address"/>
                              <w:jc w:val="right"/>
                              <w:rPr>
                                <w:color w:val="000000"/>
                                <w:sz w:val="24"/>
                                <w:szCs w:val="24"/>
                              </w:rPr>
                            </w:pPr>
                            <w:r>
                              <w:rPr>
                                <w:b/>
                                <w:color w:val="000000"/>
                                <w:sz w:val="24"/>
                                <w:szCs w:val="24"/>
                              </w:rPr>
                              <w:t xml:space="preserve">The Office of </w:t>
                            </w:r>
                            <w:r w:rsidR="00B01BBD" w:rsidRPr="00716B21">
                              <w:rPr>
                                <w:b/>
                                <w:color w:val="000000"/>
                                <w:sz w:val="24"/>
                                <w:szCs w:val="24"/>
                              </w:rPr>
                              <w:t>Environmental Health &amp; Safety</w:t>
                            </w:r>
                            <w:r w:rsidR="00B01BBD" w:rsidRPr="00716B21">
                              <w:rPr>
                                <w:b/>
                                <w:color w:val="000000"/>
                                <w:sz w:val="24"/>
                                <w:szCs w:val="24"/>
                              </w:rPr>
                              <w:br/>
                            </w:r>
                            <w:r w:rsidR="00B01BBD" w:rsidRPr="00716B21">
                              <w:rPr>
                                <w:color w:val="000000"/>
                                <w:sz w:val="24"/>
                                <w:szCs w:val="24"/>
                              </w:rPr>
                              <w:t xml:space="preserve">3801 W. Temple Avenue, Pomona, CA  91768  </w:t>
                            </w:r>
                          </w:p>
                          <w:p w14:paraId="0958976D" w14:textId="77777777" w:rsidR="00B01BBD" w:rsidRPr="00716B21" w:rsidRDefault="00B01BBD" w:rsidP="00314F49">
                            <w:pPr>
                              <w:pStyle w:val="Address"/>
                              <w:jc w:val="right"/>
                              <w:rPr>
                                <w:color w:val="000000"/>
                                <w:sz w:val="24"/>
                                <w:szCs w:val="24"/>
                              </w:rPr>
                            </w:pPr>
                            <w:r w:rsidRPr="00716B21">
                              <w:rPr>
                                <w:color w:val="000000"/>
                                <w:sz w:val="24"/>
                                <w:szCs w:val="24"/>
                              </w:rPr>
                              <w:t xml:space="preserve">  Phone: (909) 869-</w:t>
                            </w:r>
                            <w:r w:rsidRPr="002D47F3">
                              <w:rPr>
                                <w:b/>
                                <w:color w:val="000000"/>
                                <w:sz w:val="24"/>
                                <w:szCs w:val="24"/>
                              </w:rPr>
                              <w:t>4697</w:t>
                            </w:r>
                          </w:p>
                          <w:p w14:paraId="26B5D4A4" w14:textId="77777777" w:rsidR="00B01BBD" w:rsidRPr="00716B21" w:rsidRDefault="00B01BBD" w:rsidP="00314F49">
                            <w:pPr>
                              <w:pStyle w:val="Address"/>
                              <w:jc w:val="right"/>
                              <w:rPr>
                                <w:color w:val="000000"/>
                                <w:sz w:val="24"/>
                                <w:szCs w:val="24"/>
                              </w:rPr>
                            </w:pPr>
                            <w:r w:rsidRPr="00716B21">
                              <w:rPr>
                                <w:color w:val="000000"/>
                                <w:sz w:val="24"/>
                                <w:szCs w:val="24"/>
                              </w:rPr>
                              <w:t xml:space="preserve">  </w:t>
                            </w:r>
                          </w:p>
                          <w:p w14:paraId="28AB5938" w14:textId="77777777" w:rsidR="00B01BBD" w:rsidRDefault="00B01BBD" w:rsidP="00314F49">
                            <w:pPr>
                              <w:pStyle w:val="Address"/>
                              <w:jc w:val="right"/>
                            </w:pPr>
                            <w:r w:rsidRPr="00716B21">
                              <w:rPr>
                                <w:color w:val="000000"/>
                                <w:sz w:val="24"/>
                                <w:szCs w:val="24"/>
                              </w:rPr>
                              <w:t>Web</w:t>
                            </w:r>
                            <w:r w:rsidR="002D47F3">
                              <w:rPr>
                                <w:color w:val="000000"/>
                                <w:sz w:val="24"/>
                                <w:szCs w:val="24"/>
                              </w:rPr>
                              <w:t>site</w:t>
                            </w:r>
                            <w:r w:rsidRPr="00716B21">
                              <w:rPr>
                                <w:color w:val="000000"/>
                                <w:sz w:val="24"/>
                                <w:szCs w:val="24"/>
                              </w:rPr>
                              <w:t xml:space="preserve">:  </w:t>
                            </w:r>
                            <w:hyperlink r:id="rId9" w:history="1">
                              <w:r w:rsidR="009479CD">
                                <w:rPr>
                                  <w:rStyle w:val="Hyperlink"/>
                                  <w:color w:val="000000"/>
                                  <w:sz w:val="24"/>
                                  <w:szCs w:val="24"/>
                                </w:rPr>
                                <w:t>http://www.cpp.edu/ehs</w:t>
                              </w:r>
                            </w:hyperlink>
                          </w:p>
                          <w:p w14:paraId="508A7151" w14:textId="77777777" w:rsidR="001D2965" w:rsidRDefault="001D2965" w:rsidP="00314F49">
                            <w:pPr>
                              <w:pStyle w:val="Address"/>
                              <w:jc w:val="right"/>
                            </w:pPr>
                          </w:p>
                          <w:p w14:paraId="6A29FE33" w14:textId="77777777" w:rsidR="001D2965" w:rsidRDefault="001D2965" w:rsidP="00314F49">
                            <w:pPr>
                              <w:pStyle w:val="Address"/>
                              <w:jc w:val="right"/>
                            </w:pPr>
                          </w:p>
                          <w:p w14:paraId="6809D932" w14:textId="77777777" w:rsidR="001D2965" w:rsidRPr="00716B21" w:rsidRDefault="001D2965" w:rsidP="00314F49">
                            <w:pPr>
                              <w:pStyle w:val="Address"/>
                              <w:jc w:val="right"/>
                              <w:rPr>
                                <w:color w:val="000000"/>
                                <w:sz w:val="24"/>
                                <w:szCs w:val="24"/>
                              </w:rPr>
                            </w:pPr>
                          </w:p>
                          <w:p w14:paraId="5CDE37DE" w14:textId="77777777" w:rsidR="00B01BBD" w:rsidRPr="00716B21" w:rsidRDefault="00B01BBD" w:rsidP="00314F49">
                            <w:pPr>
                              <w:pStyle w:val="Address"/>
                              <w:rPr>
                                <w:color w:val="000000"/>
                              </w:rPr>
                            </w:pPr>
                            <w:r w:rsidRPr="00716B21">
                              <w:rPr>
                                <w:color w:val="000000"/>
                                <w:sz w:val="24"/>
                                <w:szCs w:val="24"/>
                              </w:rPr>
                              <w:br/>
                            </w:r>
                          </w:p>
                          <w:p w14:paraId="54121E48" w14:textId="77777777" w:rsidR="00B01BBD" w:rsidRPr="00716B21" w:rsidRDefault="00B01BBD" w:rsidP="00314F49">
                            <w:pPr>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D91D1" id="Text Box 11" o:spid="_x0000_s1028" type="#_x0000_t202" style="position:absolute;left:0;text-align:left;margin-left:265.25pt;margin-top:350.2pt;width:295pt;height:25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" stroked="f">
                <v:path arrowok="t"/>
                <v:textbox>
                  <w:txbxContent>
                    <w:p w14:paraId="766F0E4F" w14:textId="77777777" w:rsidR="00B01BBD" w:rsidRPr="00716B21" w:rsidRDefault="00B01BBD" w:rsidP="00314F49">
                      <w:pPr>
                        <w:pStyle w:val="Address"/>
                        <w:jc w:val="right"/>
                        <w:rPr>
                          <w:b/>
                          <w:color w:val="000000"/>
                          <w:sz w:val="24"/>
                          <w:szCs w:val="24"/>
                        </w:rPr>
                      </w:pPr>
                      <w:r w:rsidRPr="00716B21">
                        <w:rPr>
                          <w:b/>
                          <w:color w:val="000000"/>
                          <w:sz w:val="24"/>
                          <w:szCs w:val="24"/>
                        </w:rPr>
                        <w:t>Questions and Requests for Additional Information Should be Directed to:</w:t>
                      </w:r>
                    </w:p>
                    <w:p w14:paraId="1D84DD9E" w14:textId="77777777" w:rsidR="00B01BBD" w:rsidRPr="00716B21" w:rsidRDefault="00B01BBD" w:rsidP="00314F49">
                      <w:pPr>
                        <w:pStyle w:val="Address"/>
                        <w:jc w:val="right"/>
                        <w:rPr>
                          <w:b/>
                          <w:color w:val="000000"/>
                          <w:sz w:val="24"/>
                          <w:szCs w:val="24"/>
                        </w:rPr>
                      </w:pPr>
                    </w:p>
                    <w:p w14:paraId="0D36C60D" w14:textId="77777777" w:rsidR="00B01BBD" w:rsidRPr="00716B21" w:rsidRDefault="001D2965" w:rsidP="00314F49">
                      <w:pPr>
                        <w:pStyle w:val="Address"/>
                        <w:jc w:val="right"/>
                        <w:rPr>
                          <w:color w:val="000000"/>
                          <w:sz w:val="24"/>
                          <w:szCs w:val="24"/>
                        </w:rPr>
                      </w:pPr>
                      <w:r>
                        <w:rPr>
                          <w:b/>
                          <w:color w:val="000000"/>
                          <w:sz w:val="24"/>
                          <w:szCs w:val="24"/>
                        </w:rPr>
                        <w:t xml:space="preserve">The Office of </w:t>
                      </w:r>
                      <w:r w:rsidR="00B01BBD" w:rsidRPr="00716B21">
                        <w:rPr>
                          <w:b/>
                          <w:color w:val="000000"/>
                          <w:sz w:val="24"/>
                          <w:szCs w:val="24"/>
                        </w:rPr>
                        <w:t>Environmental Health &amp; Safety</w:t>
                      </w:r>
                      <w:r w:rsidR="00B01BBD" w:rsidRPr="00716B21">
                        <w:rPr>
                          <w:b/>
                          <w:color w:val="000000"/>
                          <w:sz w:val="24"/>
                          <w:szCs w:val="24"/>
                        </w:rPr>
                        <w:br/>
                      </w:r>
                      <w:r w:rsidR="00B01BBD" w:rsidRPr="00716B21">
                        <w:rPr>
                          <w:color w:val="000000"/>
                          <w:sz w:val="24"/>
                          <w:szCs w:val="24"/>
                        </w:rPr>
                        <w:t xml:space="preserve">3801 W. Temple Avenue, Pomona, CA  91768  </w:t>
                      </w:r>
                    </w:p>
                    <w:p w14:paraId="0958976D" w14:textId="77777777" w:rsidR="00B01BBD" w:rsidRPr="00716B21" w:rsidRDefault="00B01BBD" w:rsidP="00314F49">
                      <w:pPr>
                        <w:pStyle w:val="Address"/>
                        <w:jc w:val="right"/>
                        <w:rPr>
                          <w:color w:val="000000"/>
                          <w:sz w:val="24"/>
                          <w:szCs w:val="24"/>
                        </w:rPr>
                      </w:pPr>
                      <w:r w:rsidRPr="00716B21">
                        <w:rPr>
                          <w:color w:val="000000"/>
                          <w:sz w:val="24"/>
                          <w:szCs w:val="24"/>
                        </w:rPr>
                        <w:t xml:space="preserve">  Phone: (909) 869-</w:t>
                      </w:r>
                      <w:r w:rsidRPr="002D47F3">
                        <w:rPr>
                          <w:b/>
                          <w:color w:val="000000"/>
                          <w:sz w:val="24"/>
                          <w:szCs w:val="24"/>
                        </w:rPr>
                        <w:t>4697</w:t>
                      </w:r>
                    </w:p>
                    <w:p w14:paraId="26B5D4A4" w14:textId="77777777" w:rsidR="00B01BBD" w:rsidRPr="00716B21" w:rsidRDefault="00B01BBD" w:rsidP="00314F49">
                      <w:pPr>
                        <w:pStyle w:val="Address"/>
                        <w:jc w:val="right"/>
                        <w:rPr>
                          <w:color w:val="000000"/>
                          <w:sz w:val="24"/>
                          <w:szCs w:val="24"/>
                        </w:rPr>
                      </w:pPr>
                      <w:r w:rsidRPr="00716B21">
                        <w:rPr>
                          <w:color w:val="000000"/>
                          <w:sz w:val="24"/>
                          <w:szCs w:val="24"/>
                        </w:rPr>
                        <w:t xml:space="preserve">  </w:t>
                      </w:r>
                    </w:p>
                    <w:p w14:paraId="28AB5938" w14:textId="77777777" w:rsidR="00B01BBD" w:rsidRDefault="00B01BBD" w:rsidP="00314F49">
                      <w:pPr>
                        <w:pStyle w:val="Address"/>
                        <w:jc w:val="right"/>
                      </w:pPr>
                      <w:r w:rsidRPr="00716B21">
                        <w:rPr>
                          <w:color w:val="000000"/>
                          <w:sz w:val="24"/>
                          <w:szCs w:val="24"/>
                        </w:rPr>
                        <w:t>Web</w:t>
                      </w:r>
                      <w:r w:rsidR="002D47F3">
                        <w:rPr>
                          <w:color w:val="000000"/>
                          <w:sz w:val="24"/>
                          <w:szCs w:val="24"/>
                        </w:rPr>
                        <w:t>site</w:t>
                      </w:r>
                      <w:r w:rsidRPr="00716B21">
                        <w:rPr>
                          <w:color w:val="000000"/>
                          <w:sz w:val="24"/>
                          <w:szCs w:val="24"/>
                        </w:rPr>
                        <w:t xml:space="preserve">:  </w:t>
                      </w:r>
                      <w:hyperlink r:id="rId10" w:history="1">
                        <w:r w:rsidR="009479CD">
                          <w:rPr>
                            <w:rStyle w:val="Hyperlink"/>
                            <w:color w:val="000000"/>
                            <w:sz w:val="24"/>
                            <w:szCs w:val="24"/>
                          </w:rPr>
                          <w:t>http://www.cpp.edu/ehs</w:t>
                        </w:r>
                      </w:hyperlink>
                    </w:p>
                    <w:p w14:paraId="508A7151" w14:textId="77777777" w:rsidR="001D2965" w:rsidRDefault="001D2965" w:rsidP="00314F49">
                      <w:pPr>
                        <w:pStyle w:val="Address"/>
                        <w:jc w:val="right"/>
                      </w:pPr>
                    </w:p>
                    <w:p w14:paraId="6A29FE33" w14:textId="77777777" w:rsidR="001D2965" w:rsidRDefault="001D2965" w:rsidP="00314F49">
                      <w:pPr>
                        <w:pStyle w:val="Address"/>
                        <w:jc w:val="right"/>
                      </w:pPr>
                    </w:p>
                    <w:p w14:paraId="6809D932" w14:textId="77777777" w:rsidR="001D2965" w:rsidRPr="00716B21" w:rsidRDefault="001D2965" w:rsidP="00314F49">
                      <w:pPr>
                        <w:pStyle w:val="Address"/>
                        <w:jc w:val="right"/>
                        <w:rPr>
                          <w:color w:val="000000"/>
                          <w:sz w:val="24"/>
                          <w:szCs w:val="24"/>
                        </w:rPr>
                      </w:pPr>
                    </w:p>
                    <w:p w14:paraId="5CDE37DE" w14:textId="77777777" w:rsidR="00B01BBD" w:rsidRPr="00716B21" w:rsidRDefault="00B01BBD" w:rsidP="00314F49">
                      <w:pPr>
                        <w:pStyle w:val="Address"/>
                        <w:rPr>
                          <w:color w:val="000000"/>
                        </w:rPr>
                      </w:pPr>
                      <w:r w:rsidRPr="00716B21">
                        <w:rPr>
                          <w:color w:val="000000"/>
                          <w:sz w:val="24"/>
                          <w:szCs w:val="24"/>
                        </w:rPr>
                        <w:br/>
                      </w:r>
                    </w:p>
                    <w:p w14:paraId="54121E48" w14:textId="77777777" w:rsidR="00B01BBD" w:rsidRPr="00716B21" w:rsidRDefault="00B01BBD" w:rsidP="00314F49">
                      <w:pPr>
                        <w:rPr>
                          <w:rFonts w:ascii="Arial" w:hAnsi="Arial" w:cs="Arial"/>
                          <w:color w:val="000000"/>
                        </w:rPr>
                      </w:pPr>
                    </w:p>
                  </w:txbxContent>
                </v:textbox>
              </v:shape>
            </w:pict>
          </mc:Fallback>
        </mc:AlternateContent>
      </w:r>
      <w:r w:rsidR="004E0B40" w:rsidRPr="00335D9A">
        <w:rPr>
          <w:noProof/>
        </w:rPr>
        <mc:AlternateContent>
          <mc:Choice Requires="wps">
            <w:drawing>
              <wp:anchor distT="0" distB="0" distL="114300" distR="114300" simplePos="0" relativeHeight="251659264" behindDoc="0" locked="0" layoutInCell="1" allowOverlap="1" wp14:anchorId="1D08CAE8" wp14:editId="755CE9A4">
                <wp:simplePos x="0" y="0"/>
                <wp:positionH relativeFrom="column">
                  <wp:posOffset>4074795</wp:posOffset>
                </wp:positionH>
                <wp:positionV relativeFrom="paragraph">
                  <wp:posOffset>847725</wp:posOffset>
                </wp:positionV>
                <wp:extent cx="2540000" cy="2122170"/>
                <wp:effectExtent l="0" t="0" r="0" b="0"/>
                <wp:wrapNone/>
                <wp:docPr id="9" name="Text Box 9" descr="Text Box: Check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95205" w14:textId="77777777" w:rsidR="00B01BBD" w:rsidRPr="00314F49" w:rsidRDefault="00B01BBD" w:rsidP="00314F49">
                            <w:pPr>
                              <w:rPr>
                                <w:color w:val="8A1F03"/>
                                <w:sz w:val="400"/>
                                <w:szCs w:val="400"/>
                              </w:rPr>
                            </w:pPr>
                            <w:r w:rsidRPr="00314F49">
                              <w:rPr>
                                <w:color w:val="8A1F03"/>
                                <w:sz w:val="400"/>
                                <w:szCs w:val="400"/>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CAE8" id="Text Box 9" o:spid="_x0000_s1029" type="#_x0000_t202" alt="Text Box: Checkmark" style="position:absolute;left:0;text-align:left;margin-left:320.85pt;margin-top:66.75pt;width:200pt;height:1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" filled="f" stroked="f">
                <v:path arrowok="t"/>
                <v:textbox>
                  <w:txbxContent>
                    <w:p w14:paraId="3BB95205" w14:textId="77777777" w:rsidR="00B01BBD" w:rsidRPr="00314F49" w:rsidRDefault="00B01BBD" w:rsidP="00314F49">
                      <w:pPr>
                        <w:rPr>
                          <w:color w:val="8A1F03"/>
                          <w:sz w:val="400"/>
                          <w:szCs w:val="400"/>
                        </w:rPr>
                      </w:pPr>
                      <w:r w:rsidRPr="00314F49">
                        <w:rPr>
                          <w:color w:val="8A1F03"/>
                          <w:sz w:val="400"/>
                          <w:szCs w:val="400"/>
                        </w:rPr>
                        <w:sym w:font="Wingdings" w:char="F0FC"/>
                      </w:r>
                    </w:p>
                  </w:txbxContent>
                </v:textbox>
              </v:shape>
            </w:pict>
          </mc:Fallback>
        </mc:AlternateContent>
      </w:r>
      <w:r w:rsidR="004E0B40" w:rsidRPr="00335D9A">
        <w:rPr>
          <w:noProof/>
        </w:rPr>
        <mc:AlternateContent>
          <mc:Choice Requires="wps">
            <w:drawing>
              <wp:anchor distT="0" distB="0" distL="114300" distR="114300" simplePos="0" relativeHeight="251654144" behindDoc="0" locked="0" layoutInCell="1" allowOverlap="1" wp14:anchorId="087C1DBC" wp14:editId="1C8D712B">
                <wp:simplePos x="0" y="0"/>
                <wp:positionH relativeFrom="column">
                  <wp:posOffset>-12700</wp:posOffset>
                </wp:positionH>
                <wp:positionV relativeFrom="paragraph">
                  <wp:posOffset>2480310</wp:posOffset>
                </wp:positionV>
                <wp:extent cx="7035800" cy="14408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5800" cy="1440815"/>
                        </a:xfrm>
                        <a:prstGeom prst="rect">
                          <a:avLst/>
                        </a:prstGeom>
                        <a:solidFill>
                          <a:srgbClr val="F2F2F2"/>
                        </a:solidFill>
                        <a:ln>
                          <a:noFill/>
                        </a:ln>
                        <a:extLst>
                          <a:ext uri="{91240B29-F687-4F45-9708-019B960494DF}">
                            <a14:hiddenLine xmlns:a14="http://schemas.microsoft.com/office/drawing/2010/main" w="9525">
                              <a:solidFill>
                                <a:srgbClr val="8A1F03"/>
                              </a:solidFill>
                              <a:miter lim="800000"/>
                              <a:headEnd/>
                              <a:tailEnd/>
                            </a14:hiddenLine>
                          </a:ext>
                        </a:extLst>
                      </wps:spPr>
                      <wps:txbx>
                        <w:txbxContent>
                          <w:p w14:paraId="59B2405D" w14:textId="77777777" w:rsidR="00B01BBD" w:rsidRPr="00716B21" w:rsidRDefault="00B01BBD" w:rsidP="00314F49">
                            <w:pPr>
                              <w:rPr>
                                <w:rFonts w:ascii="Arial" w:hAnsi="Arial" w:cs="Arial"/>
                                <w:b/>
                                <w:color w:val="000000"/>
                              </w:rPr>
                            </w:pPr>
                          </w:p>
                          <w:p w14:paraId="265C13BE" w14:textId="77777777" w:rsidR="00B01BBD" w:rsidRPr="000D435B" w:rsidRDefault="0001733E" w:rsidP="00B01BBD">
                            <w:pPr>
                              <w:spacing w:before="240"/>
                              <w:ind w:left="274"/>
                              <w:rPr>
                                <w:rFonts w:ascii="Arial" w:hAnsi="Arial" w:cs="Arial"/>
                                <w:b/>
                                <w:color w:val="8A1F03"/>
                                <w:sz w:val="50"/>
                                <w:szCs w:val="50"/>
                              </w:rPr>
                            </w:pPr>
                            <w:r>
                              <w:rPr>
                                <w:rFonts w:ascii="Arial" w:hAnsi="Arial" w:cs="Arial"/>
                                <w:b/>
                                <w:color w:val="8A1F03"/>
                                <w:sz w:val="50"/>
                                <w:szCs w:val="50"/>
                              </w:rPr>
                              <w:t>Safety is everyone’s responsibility</w:t>
                            </w:r>
                            <w:r w:rsidR="00B01BBD" w:rsidRPr="000D435B">
                              <w:rPr>
                                <w:rFonts w:ascii="Arial" w:hAnsi="Arial" w:cs="Arial"/>
                                <w:b/>
                                <w:color w:val="8A1F03"/>
                                <w:sz w:val="50"/>
                                <w:szCs w:val="50"/>
                              </w:rPr>
                              <w:t>!</w:t>
                            </w:r>
                          </w:p>
                          <w:p w14:paraId="356E1F57" w14:textId="77777777" w:rsidR="00B01BBD" w:rsidRPr="00716B21" w:rsidRDefault="00B01BBD" w:rsidP="00314F49">
                            <w:pPr>
                              <w:ind w:left="270"/>
                              <w:rPr>
                                <w:rFonts w:ascii="Arial" w:hAnsi="Arial" w:cs="Arial"/>
                                <w:b/>
                                <w:color w:val="000000"/>
                              </w:rPr>
                            </w:pPr>
                          </w:p>
                          <w:p w14:paraId="5CB512BD" w14:textId="77777777" w:rsidR="00B01BBD" w:rsidRPr="00716B21" w:rsidRDefault="00B01BBD" w:rsidP="00314F49">
                            <w:pPr>
                              <w:ind w:left="270"/>
                              <w:rPr>
                                <w:rFonts w:ascii="Arial" w:hAnsi="Arial" w:cs="Arial"/>
                                <w:color w:val="000000"/>
                                <w:sz w:val="24"/>
                                <w:szCs w:val="24"/>
                              </w:rPr>
                            </w:pPr>
                            <w:r w:rsidRPr="00716B21">
                              <w:rPr>
                                <w:rFonts w:ascii="Arial" w:hAnsi="Arial" w:cs="Arial"/>
                                <w:color w:val="000000"/>
                                <w:sz w:val="24"/>
                                <w:szCs w:val="24"/>
                              </w:rPr>
                              <w:t xml:space="preserve">All employees are </w:t>
                            </w:r>
                            <w:r w:rsidR="00C43541">
                              <w:rPr>
                                <w:rFonts w:ascii="Arial" w:hAnsi="Arial" w:cs="Arial"/>
                                <w:color w:val="000000"/>
                                <w:sz w:val="24"/>
                                <w:szCs w:val="24"/>
                              </w:rPr>
                              <w:t xml:space="preserve">responsible </w:t>
                            </w:r>
                            <w:r w:rsidRPr="00716B21">
                              <w:rPr>
                                <w:rFonts w:ascii="Arial" w:hAnsi="Arial" w:cs="Arial"/>
                                <w:color w:val="000000"/>
                                <w:sz w:val="24"/>
                                <w:szCs w:val="24"/>
                              </w:rPr>
                              <w:t>to</w:t>
                            </w:r>
                            <w:r w:rsidR="00C43541">
                              <w:rPr>
                                <w:rFonts w:ascii="Arial" w:hAnsi="Arial" w:cs="Arial"/>
                                <w:color w:val="000000"/>
                                <w:sz w:val="24"/>
                                <w:szCs w:val="24"/>
                              </w:rPr>
                              <w:t xml:space="preserve"> </w:t>
                            </w:r>
                            <w:r w:rsidRPr="00716B21">
                              <w:rPr>
                                <w:rFonts w:ascii="Arial" w:hAnsi="Arial" w:cs="Arial"/>
                                <w:color w:val="000000"/>
                                <w:sz w:val="24"/>
                                <w:szCs w:val="24"/>
                              </w:rPr>
                              <w:t xml:space="preserve">ensure that safe conditions and </w:t>
                            </w:r>
                            <w:r w:rsidR="00C43541">
                              <w:rPr>
                                <w:rFonts w:ascii="Arial" w:hAnsi="Arial" w:cs="Arial"/>
                                <w:color w:val="000000"/>
                                <w:sz w:val="24"/>
                                <w:szCs w:val="24"/>
                              </w:rPr>
                              <w:t xml:space="preserve">work </w:t>
                            </w:r>
                            <w:r w:rsidRPr="00716B21">
                              <w:rPr>
                                <w:rFonts w:ascii="Arial" w:hAnsi="Arial" w:cs="Arial"/>
                                <w:color w:val="000000"/>
                                <w:sz w:val="24"/>
                                <w:szCs w:val="24"/>
                              </w:rPr>
                              <w:t>practices are provided and followed within the area under their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1DBC" id="Text Box 8" o:spid="_x0000_s1030" type="#_x0000_t202" style="position:absolute;left:0;text-align:left;margin-left:-1pt;margin-top:195.3pt;width:554pt;height:11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" fillcolor="#f2f2f2" stroked="f" strokecolor="#8a1f03">
                <v:path arrowok="t"/>
                <v:textbox>
                  <w:txbxContent>
                    <w:p w14:paraId="59B2405D" w14:textId="77777777" w:rsidR="00B01BBD" w:rsidRPr="00716B21" w:rsidRDefault="00B01BBD" w:rsidP="00314F49">
                      <w:pPr>
                        <w:rPr>
                          <w:rFonts w:ascii="Arial" w:hAnsi="Arial" w:cs="Arial"/>
                          <w:b/>
                          <w:color w:val="000000"/>
                        </w:rPr>
                      </w:pPr>
                    </w:p>
                    <w:p w14:paraId="265C13BE" w14:textId="77777777" w:rsidR="00B01BBD" w:rsidRPr="000D435B" w:rsidRDefault="0001733E" w:rsidP="00B01BBD">
                      <w:pPr>
                        <w:spacing w:before="240"/>
                        <w:ind w:left="274"/>
                        <w:rPr>
                          <w:rFonts w:ascii="Arial" w:hAnsi="Arial" w:cs="Arial"/>
                          <w:b/>
                          <w:color w:val="8A1F03"/>
                          <w:sz w:val="50"/>
                          <w:szCs w:val="50"/>
                        </w:rPr>
                      </w:pPr>
                      <w:r>
                        <w:rPr>
                          <w:rFonts w:ascii="Arial" w:hAnsi="Arial" w:cs="Arial"/>
                          <w:b/>
                          <w:color w:val="8A1F03"/>
                          <w:sz w:val="50"/>
                          <w:szCs w:val="50"/>
                        </w:rPr>
                        <w:t>Safety is everyone’s responsibility</w:t>
                      </w:r>
                      <w:r w:rsidR="00B01BBD" w:rsidRPr="000D435B">
                        <w:rPr>
                          <w:rFonts w:ascii="Arial" w:hAnsi="Arial" w:cs="Arial"/>
                          <w:b/>
                          <w:color w:val="8A1F03"/>
                          <w:sz w:val="50"/>
                          <w:szCs w:val="50"/>
                        </w:rPr>
                        <w:t>!</w:t>
                      </w:r>
                    </w:p>
                    <w:p w14:paraId="356E1F57" w14:textId="77777777" w:rsidR="00B01BBD" w:rsidRPr="00716B21" w:rsidRDefault="00B01BBD" w:rsidP="00314F49">
                      <w:pPr>
                        <w:ind w:left="270"/>
                        <w:rPr>
                          <w:rFonts w:ascii="Arial" w:hAnsi="Arial" w:cs="Arial"/>
                          <w:b/>
                          <w:color w:val="000000"/>
                        </w:rPr>
                      </w:pPr>
                    </w:p>
                    <w:p w14:paraId="5CB512BD" w14:textId="77777777" w:rsidR="00B01BBD" w:rsidRPr="00716B21" w:rsidRDefault="00B01BBD" w:rsidP="00314F49">
                      <w:pPr>
                        <w:ind w:left="270"/>
                        <w:rPr>
                          <w:rFonts w:ascii="Arial" w:hAnsi="Arial" w:cs="Arial"/>
                          <w:color w:val="000000"/>
                          <w:sz w:val="24"/>
                          <w:szCs w:val="24"/>
                        </w:rPr>
                      </w:pPr>
                      <w:r w:rsidRPr="00716B21">
                        <w:rPr>
                          <w:rFonts w:ascii="Arial" w:hAnsi="Arial" w:cs="Arial"/>
                          <w:color w:val="000000"/>
                          <w:sz w:val="24"/>
                          <w:szCs w:val="24"/>
                        </w:rPr>
                        <w:t xml:space="preserve">All employees are </w:t>
                      </w:r>
                      <w:r w:rsidR="00C43541">
                        <w:rPr>
                          <w:rFonts w:ascii="Arial" w:hAnsi="Arial" w:cs="Arial"/>
                          <w:color w:val="000000"/>
                          <w:sz w:val="24"/>
                          <w:szCs w:val="24"/>
                        </w:rPr>
                        <w:t xml:space="preserve">responsible </w:t>
                      </w:r>
                      <w:r w:rsidRPr="00716B21">
                        <w:rPr>
                          <w:rFonts w:ascii="Arial" w:hAnsi="Arial" w:cs="Arial"/>
                          <w:color w:val="000000"/>
                          <w:sz w:val="24"/>
                          <w:szCs w:val="24"/>
                        </w:rPr>
                        <w:t>to</w:t>
                      </w:r>
                      <w:r w:rsidR="00C43541">
                        <w:rPr>
                          <w:rFonts w:ascii="Arial" w:hAnsi="Arial" w:cs="Arial"/>
                          <w:color w:val="000000"/>
                          <w:sz w:val="24"/>
                          <w:szCs w:val="24"/>
                        </w:rPr>
                        <w:t xml:space="preserve"> </w:t>
                      </w:r>
                      <w:r w:rsidRPr="00716B21">
                        <w:rPr>
                          <w:rFonts w:ascii="Arial" w:hAnsi="Arial" w:cs="Arial"/>
                          <w:color w:val="000000"/>
                          <w:sz w:val="24"/>
                          <w:szCs w:val="24"/>
                        </w:rPr>
                        <w:t xml:space="preserve">ensure that safe conditions and </w:t>
                      </w:r>
                      <w:r w:rsidR="00C43541">
                        <w:rPr>
                          <w:rFonts w:ascii="Arial" w:hAnsi="Arial" w:cs="Arial"/>
                          <w:color w:val="000000"/>
                          <w:sz w:val="24"/>
                          <w:szCs w:val="24"/>
                        </w:rPr>
                        <w:t xml:space="preserve">work </w:t>
                      </w:r>
                      <w:r w:rsidRPr="00716B21">
                        <w:rPr>
                          <w:rFonts w:ascii="Arial" w:hAnsi="Arial" w:cs="Arial"/>
                          <w:color w:val="000000"/>
                          <w:sz w:val="24"/>
                          <w:szCs w:val="24"/>
                        </w:rPr>
                        <w:t>practices are provided and followed within the area under their control.</w:t>
                      </w:r>
                    </w:p>
                  </w:txbxContent>
                </v:textbox>
              </v:shape>
            </w:pict>
          </mc:Fallback>
        </mc:AlternateContent>
      </w:r>
      <w:r w:rsidR="004E0B40" w:rsidRPr="00335D9A">
        <w:rPr>
          <w:noProof/>
        </w:rPr>
        <mc:AlternateContent>
          <mc:Choice Requires="wps">
            <w:drawing>
              <wp:anchor distT="0" distB="0" distL="114300" distR="114300" simplePos="0" relativeHeight="251655168" behindDoc="0" locked="0" layoutInCell="1" allowOverlap="1" wp14:anchorId="793B371D" wp14:editId="6FBE5216">
                <wp:simplePos x="0" y="0"/>
                <wp:positionH relativeFrom="column">
                  <wp:posOffset>-12700</wp:posOffset>
                </wp:positionH>
                <wp:positionV relativeFrom="paragraph">
                  <wp:posOffset>4286885</wp:posOffset>
                </wp:positionV>
                <wp:extent cx="3378200" cy="45897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8200" cy="458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bottom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032"/>
                            </w:tblGrid>
                            <w:tr w:rsidR="00B01BBD" w:rsidRPr="000D435B" w14:paraId="504FA680" w14:textId="77777777" w:rsidTr="00716B21">
                              <w:trPr>
                                <w:trHeight w:val="720"/>
                              </w:trPr>
                              <w:tc>
                                <w:tcPr>
                                  <w:tcW w:w="5148" w:type="dxa"/>
                                  <w:shd w:val="clear" w:color="auto" w:fill="F2F2F2"/>
                                  <w:vAlign w:val="center"/>
                                </w:tcPr>
                                <w:p w14:paraId="7C291D22"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Policy</w:t>
                                  </w:r>
                                </w:p>
                              </w:tc>
                            </w:tr>
                            <w:tr w:rsidR="00B01BBD" w:rsidRPr="000D435B" w14:paraId="6BBC6805" w14:textId="77777777" w:rsidTr="00716B21">
                              <w:trPr>
                                <w:trHeight w:val="720"/>
                              </w:trPr>
                              <w:tc>
                                <w:tcPr>
                                  <w:tcW w:w="5148" w:type="dxa"/>
                                  <w:shd w:val="clear" w:color="auto" w:fill="F2F2F2"/>
                                  <w:vAlign w:val="center"/>
                                </w:tcPr>
                                <w:p w14:paraId="1AB34DCD"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Objectives</w:t>
                                  </w:r>
                                </w:p>
                              </w:tc>
                            </w:tr>
                            <w:tr w:rsidR="00B01BBD" w:rsidRPr="000D435B" w14:paraId="3CDB2C42" w14:textId="77777777" w:rsidTr="00716B21">
                              <w:trPr>
                                <w:trHeight w:val="720"/>
                              </w:trPr>
                              <w:tc>
                                <w:tcPr>
                                  <w:tcW w:w="5148" w:type="dxa"/>
                                  <w:shd w:val="clear" w:color="auto" w:fill="F2F2F2"/>
                                  <w:vAlign w:val="center"/>
                                </w:tcPr>
                                <w:p w14:paraId="35EF6AA6"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Responsibilities</w:t>
                                  </w:r>
                                </w:p>
                              </w:tc>
                            </w:tr>
                            <w:tr w:rsidR="00B01BBD" w:rsidRPr="000D435B" w14:paraId="3FA9661B" w14:textId="77777777" w:rsidTr="00716B21">
                              <w:trPr>
                                <w:trHeight w:val="720"/>
                              </w:trPr>
                              <w:tc>
                                <w:tcPr>
                                  <w:tcW w:w="5148" w:type="dxa"/>
                                  <w:shd w:val="clear" w:color="auto" w:fill="F2F2F2"/>
                                  <w:vAlign w:val="center"/>
                                </w:tcPr>
                                <w:p w14:paraId="3F3DC488"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Safety Communications</w:t>
                                  </w:r>
                                </w:p>
                              </w:tc>
                            </w:tr>
                            <w:tr w:rsidR="00B01BBD" w:rsidRPr="000D435B" w14:paraId="1670F1AE" w14:textId="77777777" w:rsidTr="00716B21">
                              <w:trPr>
                                <w:trHeight w:val="720"/>
                              </w:trPr>
                              <w:tc>
                                <w:tcPr>
                                  <w:tcW w:w="5148" w:type="dxa"/>
                                  <w:shd w:val="clear" w:color="auto" w:fill="F2F2F2"/>
                                  <w:vAlign w:val="center"/>
                                </w:tcPr>
                                <w:p w14:paraId="60BEE556"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Health &amp; Safety Inspections</w:t>
                                  </w:r>
                                </w:p>
                              </w:tc>
                            </w:tr>
                            <w:tr w:rsidR="00B01BBD" w:rsidRPr="000D435B" w14:paraId="0C23D71E" w14:textId="77777777" w:rsidTr="00716B21">
                              <w:trPr>
                                <w:trHeight w:val="720"/>
                              </w:trPr>
                              <w:tc>
                                <w:tcPr>
                                  <w:tcW w:w="5148" w:type="dxa"/>
                                  <w:shd w:val="clear" w:color="auto" w:fill="F2F2F2"/>
                                  <w:vAlign w:val="center"/>
                                </w:tcPr>
                                <w:p w14:paraId="05F46719"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Accident Investigation</w:t>
                                  </w:r>
                                </w:p>
                              </w:tc>
                            </w:tr>
                            <w:tr w:rsidR="00B01BBD" w:rsidRPr="000D435B" w14:paraId="6599828D" w14:textId="77777777" w:rsidTr="00716B21">
                              <w:trPr>
                                <w:trHeight w:val="720"/>
                              </w:trPr>
                              <w:tc>
                                <w:tcPr>
                                  <w:tcW w:w="5148" w:type="dxa"/>
                                  <w:shd w:val="clear" w:color="auto" w:fill="F2F2F2"/>
                                  <w:vAlign w:val="center"/>
                                </w:tcPr>
                                <w:p w14:paraId="560053BE"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Employee Training</w:t>
                                  </w:r>
                                </w:p>
                              </w:tc>
                            </w:tr>
                            <w:tr w:rsidR="00B01BBD" w:rsidRPr="000D435B" w14:paraId="1F185FB6" w14:textId="77777777" w:rsidTr="00716B21">
                              <w:trPr>
                                <w:trHeight w:val="720"/>
                              </w:trPr>
                              <w:tc>
                                <w:tcPr>
                                  <w:tcW w:w="5148" w:type="dxa"/>
                                  <w:shd w:val="clear" w:color="auto" w:fill="F2F2F2"/>
                                  <w:vAlign w:val="center"/>
                                </w:tcPr>
                                <w:p w14:paraId="4D3255F4"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Recordkeeping</w:t>
                                  </w:r>
                                </w:p>
                              </w:tc>
                            </w:tr>
                            <w:tr w:rsidR="00B01BBD" w:rsidRPr="000D435B" w14:paraId="35AA4DEE" w14:textId="77777777" w:rsidTr="00716B21">
                              <w:trPr>
                                <w:trHeight w:val="720"/>
                              </w:trPr>
                              <w:tc>
                                <w:tcPr>
                                  <w:tcW w:w="5148" w:type="dxa"/>
                                  <w:shd w:val="clear" w:color="auto" w:fill="F2F2F2"/>
                                  <w:vAlign w:val="center"/>
                                </w:tcPr>
                                <w:p w14:paraId="051C9C71"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Resources</w:t>
                                  </w:r>
                                </w:p>
                              </w:tc>
                            </w:tr>
                          </w:tbl>
                          <w:p w14:paraId="617C63BF" w14:textId="77777777" w:rsidR="00B01BBD" w:rsidRDefault="00B01BBD" w:rsidP="00314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B371D" id="_x0000_t202" coordsize="21600,21600" o:spt="202" path="m,l,21600r21600,l21600,xe">
                <v:stroke joinstyle="miter"/>
                <v:path gradientshapeok="t" o:connecttype="rect"/>
              </v:shapetype>
              <v:shape id="Text Box 6" o:spid="_x0000_s1031" type="#_x0000_t202" style="position:absolute;left:0;text-align:left;margin-left:-1pt;margin-top:337.55pt;width:266pt;height:36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" stroked="f">
                <v:path arrowok="t"/>
                <v:textbox>
                  <w:txbxContent>
                    <w:tbl>
                      <w:tblPr>
                        <w:tblW w:w="0" w:type="auto"/>
                        <w:tblBorders>
                          <w:top w:val="single" w:sz="4" w:space="0" w:color="auto"/>
                          <w:bottom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032"/>
                      </w:tblGrid>
                      <w:tr w:rsidR="00B01BBD" w:rsidRPr="000D435B" w14:paraId="504FA680" w14:textId="77777777" w:rsidTr="00716B21">
                        <w:trPr>
                          <w:trHeight w:val="720"/>
                        </w:trPr>
                        <w:tc>
                          <w:tcPr>
                            <w:tcW w:w="5148" w:type="dxa"/>
                            <w:shd w:val="clear" w:color="auto" w:fill="F2F2F2"/>
                            <w:vAlign w:val="center"/>
                          </w:tcPr>
                          <w:p w14:paraId="7C291D22"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Policy</w:t>
                            </w:r>
                          </w:p>
                        </w:tc>
                      </w:tr>
                      <w:tr w:rsidR="00B01BBD" w:rsidRPr="000D435B" w14:paraId="6BBC6805" w14:textId="77777777" w:rsidTr="00716B21">
                        <w:trPr>
                          <w:trHeight w:val="720"/>
                        </w:trPr>
                        <w:tc>
                          <w:tcPr>
                            <w:tcW w:w="5148" w:type="dxa"/>
                            <w:shd w:val="clear" w:color="auto" w:fill="F2F2F2"/>
                            <w:vAlign w:val="center"/>
                          </w:tcPr>
                          <w:p w14:paraId="1AB34DCD"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Objectives</w:t>
                            </w:r>
                          </w:p>
                        </w:tc>
                      </w:tr>
                      <w:tr w:rsidR="00B01BBD" w:rsidRPr="000D435B" w14:paraId="3CDB2C42" w14:textId="77777777" w:rsidTr="00716B21">
                        <w:trPr>
                          <w:trHeight w:val="720"/>
                        </w:trPr>
                        <w:tc>
                          <w:tcPr>
                            <w:tcW w:w="5148" w:type="dxa"/>
                            <w:shd w:val="clear" w:color="auto" w:fill="F2F2F2"/>
                            <w:vAlign w:val="center"/>
                          </w:tcPr>
                          <w:p w14:paraId="35EF6AA6"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Responsibilities</w:t>
                            </w:r>
                          </w:p>
                        </w:tc>
                      </w:tr>
                      <w:tr w:rsidR="00B01BBD" w:rsidRPr="000D435B" w14:paraId="3FA9661B" w14:textId="77777777" w:rsidTr="00716B21">
                        <w:trPr>
                          <w:trHeight w:val="720"/>
                        </w:trPr>
                        <w:tc>
                          <w:tcPr>
                            <w:tcW w:w="5148" w:type="dxa"/>
                            <w:shd w:val="clear" w:color="auto" w:fill="F2F2F2"/>
                            <w:vAlign w:val="center"/>
                          </w:tcPr>
                          <w:p w14:paraId="3F3DC488"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Safety Communications</w:t>
                            </w:r>
                          </w:p>
                        </w:tc>
                      </w:tr>
                      <w:tr w:rsidR="00B01BBD" w:rsidRPr="000D435B" w14:paraId="1670F1AE" w14:textId="77777777" w:rsidTr="00716B21">
                        <w:trPr>
                          <w:trHeight w:val="720"/>
                        </w:trPr>
                        <w:tc>
                          <w:tcPr>
                            <w:tcW w:w="5148" w:type="dxa"/>
                            <w:shd w:val="clear" w:color="auto" w:fill="F2F2F2"/>
                            <w:vAlign w:val="center"/>
                          </w:tcPr>
                          <w:p w14:paraId="60BEE556"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Health &amp; Safety Inspections</w:t>
                            </w:r>
                          </w:p>
                        </w:tc>
                      </w:tr>
                      <w:tr w:rsidR="00B01BBD" w:rsidRPr="000D435B" w14:paraId="0C23D71E" w14:textId="77777777" w:rsidTr="00716B21">
                        <w:trPr>
                          <w:trHeight w:val="720"/>
                        </w:trPr>
                        <w:tc>
                          <w:tcPr>
                            <w:tcW w:w="5148" w:type="dxa"/>
                            <w:shd w:val="clear" w:color="auto" w:fill="F2F2F2"/>
                            <w:vAlign w:val="center"/>
                          </w:tcPr>
                          <w:p w14:paraId="05F46719"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Accident Investigation</w:t>
                            </w:r>
                          </w:p>
                        </w:tc>
                      </w:tr>
                      <w:tr w:rsidR="00B01BBD" w:rsidRPr="000D435B" w14:paraId="6599828D" w14:textId="77777777" w:rsidTr="00716B21">
                        <w:trPr>
                          <w:trHeight w:val="720"/>
                        </w:trPr>
                        <w:tc>
                          <w:tcPr>
                            <w:tcW w:w="5148" w:type="dxa"/>
                            <w:shd w:val="clear" w:color="auto" w:fill="F2F2F2"/>
                            <w:vAlign w:val="center"/>
                          </w:tcPr>
                          <w:p w14:paraId="560053BE"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Employee Training</w:t>
                            </w:r>
                          </w:p>
                        </w:tc>
                      </w:tr>
                      <w:tr w:rsidR="00B01BBD" w:rsidRPr="000D435B" w14:paraId="1F185FB6" w14:textId="77777777" w:rsidTr="00716B21">
                        <w:trPr>
                          <w:trHeight w:val="720"/>
                        </w:trPr>
                        <w:tc>
                          <w:tcPr>
                            <w:tcW w:w="5148" w:type="dxa"/>
                            <w:shd w:val="clear" w:color="auto" w:fill="F2F2F2"/>
                            <w:vAlign w:val="center"/>
                          </w:tcPr>
                          <w:p w14:paraId="4D3255F4"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Recordkeeping</w:t>
                            </w:r>
                          </w:p>
                        </w:tc>
                      </w:tr>
                      <w:tr w:rsidR="00B01BBD" w:rsidRPr="000D435B" w14:paraId="35AA4DEE" w14:textId="77777777" w:rsidTr="00716B21">
                        <w:trPr>
                          <w:trHeight w:val="720"/>
                        </w:trPr>
                        <w:tc>
                          <w:tcPr>
                            <w:tcW w:w="5148" w:type="dxa"/>
                            <w:shd w:val="clear" w:color="auto" w:fill="F2F2F2"/>
                            <w:vAlign w:val="center"/>
                          </w:tcPr>
                          <w:p w14:paraId="051C9C71" w14:textId="77777777" w:rsidR="00B01BBD" w:rsidRPr="00716B21" w:rsidRDefault="00B01BBD" w:rsidP="001729BA">
                            <w:pPr>
                              <w:pStyle w:val="ListParagraph"/>
                              <w:numPr>
                                <w:ilvl w:val="0"/>
                                <w:numId w:val="3"/>
                              </w:numPr>
                              <w:rPr>
                                <w:rFonts w:ascii="Arial" w:hAnsi="Arial" w:cs="Arial"/>
                                <w:smallCaps/>
                                <w:sz w:val="22"/>
                                <w:szCs w:val="22"/>
                              </w:rPr>
                            </w:pPr>
                            <w:r w:rsidRPr="00716B21">
                              <w:rPr>
                                <w:rFonts w:ascii="Arial" w:hAnsi="Arial" w:cs="Arial"/>
                                <w:smallCaps/>
                                <w:sz w:val="22"/>
                                <w:szCs w:val="22"/>
                              </w:rPr>
                              <w:t>Resources</w:t>
                            </w:r>
                          </w:p>
                        </w:tc>
                      </w:tr>
                    </w:tbl>
                    <w:p w14:paraId="617C63BF" w14:textId="77777777" w:rsidR="00B01BBD" w:rsidRDefault="00B01BBD" w:rsidP="00314F49"/>
                  </w:txbxContent>
                </v:textbox>
              </v:shape>
            </w:pict>
          </mc:Fallback>
        </mc:AlternateContent>
      </w:r>
      <w:r w:rsidR="00314F49">
        <w:br w:type="page"/>
      </w:r>
    </w:p>
    <w:p w14:paraId="689C886A" w14:textId="77777777" w:rsidR="00061B2E" w:rsidRDefault="00061B2E" w:rsidP="00E01AF5">
      <w:pPr>
        <w:pStyle w:val="Headline"/>
        <w:jc w:val="both"/>
      </w:pPr>
      <w:r>
        <w:rPr>
          <w:noProof/>
        </w:rPr>
        <w:lastRenderedPageBreak/>
        <mc:AlternateContent>
          <mc:Choice Requires="wpg">
            <w:drawing>
              <wp:anchor distT="0" distB="0" distL="114300" distR="114300" simplePos="0" relativeHeight="251669504" behindDoc="0" locked="0" layoutInCell="1" allowOverlap="1" wp14:anchorId="73600E40" wp14:editId="470F9B9F">
                <wp:simplePos x="0" y="0"/>
                <wp:positionH relativeFrom="column">
                  <wp:posOffset>1108922</wp:posOffset>
                </wp:positionH>
                <wp:positionV relativeFrom="paragraph">
                  <wp:posOffset>-85936</wp:posOffset>
                </wp:positionV>
                <wp:extent cx="4394200" cy="1938655"/>
                <wp:effectExtent l="0" t="0" r="12700" b="17145"/>
                <wp:wrapNone/>
                <wp:docPr id="20" name="Group 20"/>
                <wp:cNvGraphicFramePr/>
                <a:graphic xmlns:a="http://schemas.openxmlformats.org/drawingml/2006/main">
                  <a:graphicData uri="http://schemas.microsoft.com/office/word/2010/wordprocessingGroup">
                    <wpg:wgp>
                      <wpg:cNvGrpSpPr/>
                      <wpg:grpSpPr>
                        <a:xfrm>
                          <a:off x="0" y="0"/>
                          <a:ext cx="4394200" cy="1938655"/>
                          <a:chOff x="0" y="0"/>
                          <a:chExt cx="4394200" cy="1938655"/>
                        </a:xfrm>
                      </wpg:grpSpPr>
                      <wps:wsp>
                        <wps:cNvPr id="41" name="Text Box 41"/>
                        <wps:cNvSpPr txBox="1"/>
                        <wps:spPr>
                          <a:xfrm>
                            <a:off x="0" y="0"/>
                            <a:ext cx="4394200" cy="1938655"/>
                          </a:xfrm>
                          <a:prstGeom prst="rect">
                            <a:avLst/>
                          </a:prstGeom>
                          <a:solidFill>
                            <a:schemeClr val="lt1"/>
                          </a:solidFill>
                          <a:ln w="6350">
                            <a:solidFill>
                              <a:prstClr val="black"/>
                            </a:solidFill>
                          </a:ln>
                        </wps:spPr>
                        <wps:txbx>
                          <w:txbxContent>
                            <w:p w14:paraId="62BCBA9D" w14:textId="77777777" w:rsidR="0001733E" w:rsidRPr="0001733E" w:rsidRDefault="0001733E" w:rsidP="0001733E">
                              <w:pPr>
                                <w:ind w:left="360"/>
                                <w:rPr>
                                  <w:sz w:val="22"/>
                                </w:rPr>
                              </w:pPr>
                              <w:r w:rsidRPr="0001733E">
                                <w:rPr>
                                  <w:sz w:val="22"/>
                                </w:rPr>
                                <w:t>Approval</w:t>
                              </w:r>
                            </w:p>
                            <w:p w14:paraId="7D5000F5" w14:textId="77777777" w:rsidR="0001733E" w:rsidRDefault="0001733E" w:rsidP="0001733E">
                              <w:pPr>
                                <w:ind w:left="360"/>
                              </w:pPr>
                            </w:p>
                            <w:p w14:paraId="0141B4BD" w14:textId="77777777" w:rsidR="0001733E" w:rsidRDefault="0001733E" w:rsidP="0001733E">
                              <w:pPr>
                                <w:ind w:left="360"/>
                                <w:rPr>
                                  <w:sz w:val="18"/>
                                </w:rPr>
                              </w:pPr>
                              <w:r w:rsidRPr="00E11BFA">
                                <w:rPr>
                                  <w:b/>
                                  <w:sz w:val="18"/>
                                </w:rPr>
                                <w:t>Signature</w:t>
                              </w:r>
                              <w:r w:rsidRPr="00E11BFA">
                                <w:rPr>
                                  <w:sz w:val="18"/>
                                </w:rPr>
                                <w:t>:</w:t>
                              </w:r>
                              <w:r>
                                <w:rPr>
                                  <w:sz w:val="18"/>
                                </w:rPr>
                                <w:tab/>
                              </w:r>
                              <w:r>
                                <w:rPr>
                                  <w:sz w:val="18"/>
                                </w:rPr>
                                <w:tab/>
                              </w:r>
                              <w:r>
                                <w:rPr>
                                  <w:sz w:val="18"/>
                                </w:rPr>
                                <w:tab/>
                              </w:r>
                              <w:r>
                                <w:rPr>
                                  <w:sz w:val="18"/>
                                </w:rPr>
                                <w:tab/>
                              </w:r>
                              <w:r>
                                <w:rPr>
                                  <w:sz w:val="18"/>
                                </w:rPr>
                                <w:tab/>
                              </w:r>
                              <w:r>
                                <w:rPr>
                                  <w:sz w:val="18"/>
                                </w:rPr>
                                <w:tab/>
                              </w:r>
                              <w:r>
                                <w:rPr>
                                  <w:sz w:val="18"/>
                                </w:rPr>
                                <w:tab/>
                              </w:r>
                              <w:r w:rsidRPr="00E11BFA">
                                <w:rPr>
                                  <w:b/>
                                  <w:sz w:val="18"/>
                                </w:rPr>
                                <w:t>Date</w:t>
                              </w:r>
                              <w:r>
                                <w:rPr>
                                  <w:sz w:val="18"/>
                                </w:rPr>
                                <w:t>:</w:t>
                              </w:r>
                            </w:p>
                            <w:p w14:paraId="50BF6258" w14:textId="77777777" w:rsidR="0001733E" w:rsidRDefault="0001733E" w:rsidP="0001733E">
                              <w:pPr>
                                <w:ind w:left="360"/>
                                <w:rPr>
                                  <w:sz w:val="18"/>
                                </w:rPr>
                              </w:pPr>
                              <w:r>
                                <w:rPr>
                                  <w:sz w:val="18"/>
                                </w:rPr>
                                <w:t>Dr. Al Vasquez,</w:t>
                              </w:r>
                            </w:p>
                            <w:p w14:paraId="592C9FD6" w14:textId="77777777" w:rsidR="0001733E" w:rsidRDefault="0001733E" w:rsidP="0001733E">
                              <w:pPr>
                                <w:ind w:left="360"/>
                                <w:rPr>
                                  <w:sz w:val="18"/>
                                </w:rPr>
                              </w:pPr>
                              <w:r>
                                <w:rPr>
                                  <w:sz w:val="18"/>
                                </w:rPr>
                                <w:t>Interim AVP, SERM</w:t>
                              </w:r>
                            </w:p>
                            <w:p w14:paraId="1FFCC031" w14:textId="77777777" w:rsidR="0001733E" w:rsidRDefault="0001733E" w:rsidP="0001733E">
                              <w:pPr>
                                <w:ind w:left="360"/>
                                <w:rPr>
                                  <w:sz w:val="18"/>
                                </w:rPr>
                              </w:pPr>
                            </w:p>
                            <w:p w14:paraId="3E65DD69" w14:textId="77777777" w:rsidR="0001733E" w:rsidRDefault="0001733E" w:rsidP="0001733E">
                              <w:pPr>
                                <w:ind w:left="360"/>
                                <w:rPr>
                                  <w:sz w:val="18"/>
                                </w:rPr>
                              </w:pPr>
                            </w:p>
                            <w:p w14:paraId="64EBD52B" w14:textId="77777777" w:rsidR="0001733E" w:rsidRDefault="0001733E" w:rsidP="0001733E">
                              <w:pPr>
                                <w:ind w:left="360"/>
                                <w:rPr>
                                  <w:sz w:val="18"/>
                                </w:rPr>
                              </w:pPr>
                              <w:r w:rsidRPr="00E11BFA">
                                <w:rPr>
                                  <w:b/>
                                  <w:sz w:val="18"/>
                                </w:rPr>
                                <w:t>Signature</w:t>
                              </w:r>
                              <w:r w:rsidRPr="00E11BFA">
                                <w:rPr>
                                  <w:sz w:val="18"/>
                                </w:rPr>
                                <w:t>:</w:t>
                              </w:r>
                              <w:r w:rsidRPr="0001733E">
                                <w:rPr>
                                  <w:noProof/>
                                </w:rPr>
                                <w:t xml:space="preserve"> </w:t>
                              </w:r>
                              <w:r>
                                <w:rPr>
                                  <w:sz w:val="18"/>
                                </w:rPr>
                                <w:tab/>
                              </w:r>
                              <w:r>
                                <w:rPr>
                                  <w:sz w:val="18"/>
                                </w:rPr>
                                <w:tab/>
                              </w:r>
                              <w:r>
                                <w:rPr>
                                  <w:sz w:val="18"/>
                                </w:rPr>
                                <w:tab/>
                              </w:r>
                              <w:r>
                                <w:rPr>
                                  <w:sz w:val="18"/>
                                </w:rPr>
                                <w:tab/>
                              </w:r>
                              <w:r>
                                <w:rPr>
                                  <w:sz w:val="18"/>
                                </w:rPr>
                                <w:tab/>
                              </w:r>
                              <w:r>
                                <w:rPr>
                                  <w:sz w:val="18"/>
                                </w:rPr>
                                <w:tab/>
                              </w:r>
                              <w:r>
                                <w:rPr>
                                  <w:sz w:val="18"/>
                                </w:rPr>
                                <w:tab/>
                              </w:r>
                              <w:r w:rsidRPr="00E11BFA">
                                <w:rPr>
                                  <w:b/>
                                  <w:sz w:val="18"/>
                                </w:rPr>
                                <w:t>Date</w:t>
                              </w:r>
                              <w:r>
                                <w:rPr>
                                  <w:sz w:val="18"/>
                                </w:rPr>
                                <w:t>:</w:t>
                              </w:r>
                            </w:p>
                            <w:p w14:paraId="465DAC29" w14:textId="77777777" w:rsidR="0001733E" w:rsidRDefault="0001733E" w:rsidP="0001733E">
                              <w:pPr>
                                <w:ind w:left="360"/>
                                <w:rPr>
                                  <w:sz w:val="18"/>
                                </w:rPr>
                              </w:pPr>
                              <w:r>
                                <w:rPr>
                                  <w:sz w:val="18"/>
                                </w:rPr>
                                <w:t xml:space="preserve">Michael DeSalvio, </w:t>
                              </w:r>
                              <w:proofErr w:type="spellStart"/>
                              <w:r>
                                <w:rPr>
                                  <w:sz w:val="18"/>
                                </w:rPr>
                                <w:t>M.Bt</w:t>
                              </w:r>
                              <w:proofErr w:type="spellEnd"/>
                              <w:r>
                                <w:rPr>
                                  <w:sz w:val="18"/>
                                </w:rPr>
                                <w:t>. RBP. RSO</w:t>
                              </w:r>
                            </w:p>
                            <w:p w14:paraId="12A27D0F" w14:textId="77777777" w:rsidR="0001733E" w:rsidRPr="00E11BFA" w:rsidRDefault="0001733E" w:rsidP="0001733E">
                              <w:pPr>
                                <w:ind w:left="360"/>
                                <w:rPr>
                                  <w:sz w:val="18"/>
                                </w:rPr>
                              </w:pPr>
                              <w:r w:rsidRPr="00E11BFA">
                                <w:rPr>
                                  <w:sz w:val="18"/>
                                </w:rPr>
                                <w:t>EH&amp;S Manager</w:t>
                              </w:r>
                            </w:p>
                            <w:p w14:paraId="7EA46BF5" w14:textId="77777777" w:rsidR="0001733E" w:rsidRPr="00E11BFA" w:rsidRDefault="0001733E" w:rsidP="0001733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a:off x="2836333" y="482600"/>
                            <a:ext cx="633527" cy="592"/>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V="1">
                            <a:off x="965200" y="474133"/>
                            <a:ext cx="1126067" cy="8467"/>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V="1">
                            <a:off x="982133" y="1143000"/>
                            <a:ext cx="1117600" cy="8467"/>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2844800" y="1151467"/>
                            <a:ext cx="633527" cy="59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3600E40" id="Group 20" o:spid="_x0000_s1032" style="position:absolute;left:0;text-align:left;margin-left:87.3pt;margin-top:-6.75pt;width:346pt;height:152.65pt;z-index:251669504" coordsize="43942,1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">
                <v:shape id="Text Box 41" o:spid="_x0000_s1033" type="#_x0000_t202" style="position:absolute;width:43942;height:19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62BCBA9D" w14:textId="77777777" w:rsidR="0001733E" w:rsidRPr="0001733E" w:rsidRDefault="0001733E" w:rsidP="0001733E">
                        <w:pPr>
                          <w:ind w:left="360"/>
                          <w:rPr>
                            <w:sz w:val="22"/>
                          </w:rPr>
                        </w:pPr>
                        <w:r w:rsidRPr="0001733E">
                          <w:rPr>
                            <w:sz w:val="22"/>
                          </w:rPr>
                          <w:t>Approval</w:t>
                        </w:r>
                      </w:p>
                      <w:p w14:paraId="7D5000F5" w14:textId="77777777" w:rsidR="0001733E" w:rsidRDefault="0001733E" w:rsidP="0001733E">
                        <w:pPr>
                          <w:ind w:left="360"/>
                        </w:pPr>
                      </w:p>
                      <w:p w14:paraId="0141B4BD" w14:textId="77777777" w:rsidR="0001733E" w:rsidRDefault="0001733E" w:rsidP="0001733E">
                        <w:pPr>
                          <w:ind w:left="360"/>
                          <w:rPr>
                            <w:sz w:val="18"/>
                          </w:rPr>
                        </w:pPr>
                        <w:r w:rsidRPr="00E11BFA">
                          <w:rPr>
                            <w:b/>
                            <w:sz w:val="18"/>
                          </w:rPr>
                          <w:t>Signature</w:t>
                        </w:r>
                        <w:r w:rsidRPr="00E11BFA">
                          <w:rPr>
                            <w:sz w:val="18"/>
                          </w:rPr>
                          <w:t>:</w:t>
                        </w:r>
                        <w:r>
                          <w:rPr>
                            <w:sz w:val="18"/>
                          </w:rPr>
                          <w:tab/>
                        </w:r>
                        <w:r>
                          <w:rPr>
                            <w:sz w:val="18"/>
                          </w:rPr>
                          <w:tab/>
                        </w:r>
                        <w:r>
                          <w:rPr>
                            <w:sz w:val="18"/>
                          </w:rPr>
                          <w:tab/>
                        </w:r>
                        <w:r>
                          <w:rPr>
                            <w:sz w:val="18"/>
                          </w:rPr>
                          <w:tab/>
                        </w:r>
                        <w:r>
                          <w:rPr>
                            <w:sz w:val="18"/>
                          </w:rPr>
                          <w:tab/>
                        </w:r>
                        <w:r>
                          <w:rPr>
                            <w:sz w:val="18"/>
                          </w:rPr>
                          <w:tab/>
                        </w:r>
                        <w:r>
                          <w:rPr>
                            <w:sz w:val="18"/>
                          </w:rPr>
                          <w:tab/>
                        </w:r>
                        <w:r w:rsidRPr="00E11BFA">
                          <w:rPr>
                            <w:b/>
                            <w:sz w:val="18"/>
                          </w:rPr>
                          <w:t>Date</w:t>
                        </w:r>
                        <w:r>
                          <w:rPr>
                            <w:sz w:val="18"/>
                          </w:rPr>
                          <w:t>:</w:t>
                        </w:r>
                      </w:p>
                      <w:p w14:paraId="50BF6258" w14:textId="77777777" w:rsidR="0001733E" w:rsidRDefault="0001733E" w:rsidP="0001733E">
                        <w:pPr>
                          <w:ind w:left="360"/>
                          <w:rPr>
                            <w:sz w:val="18"/>
                          </w:rPr>
                        </w:pPr>
                        <w:r>
                          <w:rPr>
                            <w:sz w:val="18"/>
                          </w:rPr>
                          <w:t>Dr. Al Vasquez,</w:t>
                        </w:r>
                      </w:p>
                      <w:p w14:paraId="592C9FD6" w14:textId="77777777" w:rsidR="0001733E" w:rsidRDefault="0001733E" w:rsidP="0001733E">
                        <w:pPr>
                          <w:ind w:left="360"/>
                          <w:rPr>
                            <w:sz w:val="18"/>
                          </w:rPr>
                        </w:pPr>
                        <w:r>
                          <w:rPr>
                            <w:sz w:val="18"/>
                          </w:rPr>
                          <w:t>Interim AVP, SERM</w:t>
                        </w:r>
                      </w:p>
                      <w:p w14:paraId="1FFCC031" w14:textId="77777777" w:rsidR="0001733E" w:rsidRDefault="0001733E" w:rsidP="0001733E">
                        <w:pPr>
                          <w:ind w:left="360"/>
                          <w:rPr>
                            <w:sz w:val="18"/>
                          </w:rPr>
                        </w:pPr>
                      </w:p>
                      <w:p w14:paraId="3E65DD69" w14:textId="77777777" w:rsidR="0001733E" w:rsidRDefault="0001733E" w:rsidP="0001733E">
                        <w:pPr>
                          <w:ind w:left="360"/>
                          <w:rPr>
                            <w:sz w:val="18"/>
                          </w:rPr>
                        </w:pPr>
                      </w:p>
                      <w:p w14:paraId="64EBD52B" w14:textId="77777777" w:rsidR="0001733E" w:rsidRDefault="0001733E" w:rsidP="0001733E">
                        <w:pPr>
                          <w:ind w:left="360"/>
                          <w:rPr>
                            <w:sz w:val="18"/>
                          </w:rPr>
                        </w:pPr>
                        <w:r w:rsidRPr="00E11BFA">
                          <w:rPr>
                            <w:b/>
                            <w:sz w:val="18"/>
                          </w:rPr>
                          <w:t>Signature</w:t>
                        </w:r>
                        <w:r w:rsidRPr="00E11BFA">
                          <w:rPr>
                            <w:sz w:val="18"/>
                          </w:rPr>
                          <w:t>:</w:t>
                        </w:r>
                        <w:r w:rsidRPr="0001733E">
                          <w:rPr>
                            <w:noProof/>
                          </w:rPr>
                          <w:t xml:space="preserve"> </w:t>
                        </w:r>
                        <w:r>
                          <w:rPr>
                            <w:sz w:val="18"/>
                          </w:rPr>
                          <w:tab/>
                        </w:r>
                        <w:r>
                          <w:rPr>
                            <w:sz w:val="18"/>
                          </w:rPr>
                          <w:tab/>
                        </w:r>
                        <w:r>
                          <w:rPr>
                            <w:sz w:val="18"/>
                          </w:rPr>
                          <w:tab/>
                        </w:r>
                        <w:r>
                          <w:rPr>
                            <w:sz w:val="18"/>
                          </w:rPr>
                          <w:tab/>
                        </w:r>
                        <w:r>
                          <w:rPr>
                            <w:sz w:val="18"/>
                          </w:rPr>
                          <w:tab/>
                        </w:r>
                        <w:r>
                          <w:rPr>
                            <w:sz w:val="18"/>
                          </w:rPr>
                          <w:tab/>
                        </w:r>
                        <w:r>
                          <w:rPr>
                            <w:sz w:val="18"/>
                          </w:rPr>
                          <w:tab/>
                        </w:r>
                        <w:r w:rsidRPr="00E11BFA">
                          <w:rPr>
                            <w:b/>
                            <w:sz w:val="18"/>
                          </w:rPr>
                          <w:t>Date</w:t>
                        </w:r>
                        <w:r>
                          <w:rPr>
                            <w:sz w:val="18"/>
                          </w:rPr>
                          <w:t>:</w:t>
                        </w:r>
                      </w:p>
                      <w:p w14:paraId="465DAC29" w14:textId="77777777" w:rsidR="0001733E" w:rsidRDefault="0001733E" w:rsidP="0001733E">
                        <w:pPr>
                          <w:ind w:left="360"/>
                          <w:rPr>
                            <w:sz w:val="18"/>
                          </w:rPr>
                        </w:pPr>
                        <w:r>
                          <w:rPr>
                            <w:sz w:val="18"/>
                          </w:rPr>
                          <w:t xml:space="preserve">Michael DeSalvio, </w:t>
                        </w:r>
                        <w:proofErr w:type="spellStart"/>
                        <w:r>
                          <w:rPr>
                            <w:sz w:val="18"/>
                          </w:rPr>
                          <w:t>M.Bt</w:t>
                        </w:r>
                        <w:proofErr w:type="spellEnd"/>
                        <w:r>
                          <w:rPr>
                            <w:sz w:val="18"/>
                          </w:rPr>
                          <w:t>. RBP. RSO</w:t>
                        </w:r>
                      </w:p>
                      <w:p w14:paraId="12A27D0F" w14:textId="77777777" w:rsidR="0001733E" w:rsidRPr="00E11BFA" w:rsidRDefault="0001733E" w:rsidP="0001733E">
                        <w:pPr>
                          <w:ind w:left="360"/>
                          <w:rPr>
                            <w:sz w:val="18"/>
                          </w:rPr>
                        </w:pPr>
                        <w:r w:rsidRPr="00E11BFA">
                          <w:rPr>
                            <w:sz w:val="18"/>
                          </w:rPr>
                          <w:t>EH&amp;S Manager</w:t>
                        </w:r>
                      </w:p>
                      <w:p w14:paraId="7EA46BF5" w14:textId="77777777" w:rsidR="0001733E" w:rsidRPr="00E11BFA" w:rsidRDefault="0001733E" w:rsidP="0001733E">
                        <w:pPr>
                          <w:rPr>
                            <w:sz w:val="18"/>
                          </w:rPr>
                        </w:pPr>
                      </w:p>
                    </w:txbxContent>
                  </v:textbox>
                </v:shape>
                <v:line id="Straight Connector 43" o:spid="_x0000_s1034" style="position:absolute;visibility:visible;mso-wrap-style:square" from="28363,4826" to="34698,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7ZxQAAANsAAAAPAAAAZHJzL2Rvd25yZXYueG1sRI9Ba8JA&#10;FITvQv/D8gpeRDdqK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DyoM7ZxQAAANsAAAAP&#10;AAAAAAAAAAAAAAAAAAcCAABkcnMvZG93bnJldi54bWxQSwUGAAAAAAMAAwC3AAAA+QIAAAAA&#10;" strokecolor="black [3200]" strokeweight=".5pt">
                  <v:stroke joinstyle="miter"/>
                </v:line>
                <v:line id="Straight Connector 15" o:spid="_x0000_s1035" style="position:absolute;flip:y;visibility:visible;mso-wrap-style:square" from="9652,4741" to="20912,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" strokecolor="black [3200]" strokeweight=".5pt">
                  <v:stroke joinstyle="miter"/>
                </v:line>
                <v:line id="Straight Connector 18" o:spid="_x0000_s1036" style="position:absolute;flip:y;visibility:visible;mso-wrap-style:square" from="9821,11430" to="20997,1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" strokecolor="black [3200]" strokeweight=".5pt">
                  <v:stroke joinstyle="miter"/>
                </v:line>
                <v:line id="Straight Connector 19" o:spid="_x0000_s1037" style="position:absolute;visibility:visible;mso-wrap-style:square" from="28448,11514" to="34783,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group>
            </w:pict>
          </mc:Fallback>
        </mc:AlternateContent>
      </w:r>
    </w:p>
    <w:p w14:paraId="582A496F" w14:textId="77777777" w:rsidR="00061B2E" w:rsidRDefault="00061B2E" w:rsidP="00E01AF5">
      <w:pPr>
        <w:pStyle w:val="Headline"/>
        <w:jc w:val="both"/>
      </w:pPr>
    </w:p>
    <w:p w14:paraId="69501BFC" w14:textId="77777777" w:rsidR="00061B2E" w:rsidRDefault="00061B2E" w:rsidP="00E01AF5">
      <w:pPr>
        <w:pStyle w:val="Headline"/>
        <w:jc w:val="both"/>
      </w:pPr>
    </w:p>
    <w:p w14:paraId="414E8BA2" w14:textId="77777777" w:rsidR="00061B2E" w:rsidRDefault="00061B2E" w:rsidP="00E01AF5">
      <w:pPr>
        <w:pStyle w:val="Headline"/>
        <w:jc w:val="both"/>
      </w:pPr>
    </w:p>
    <w:p w14:paraId="7D4F8DB4" w14:textId="77777777" w:rsidR="00061B2E" w:rsidRDefault="00061B2E" w:rsidP="00E01AF5">
      <w:pPr>
        <w:pStyle w:val="Headline"/>
        <w:jc w:val="both"/>
      </w:pPr>
    </w:p>
    <w:p w14:paraId="6FFC3A02" w14:textId="77777777" w:rsidR="00061B2E" w:rsidRDefault="00061B2E" w:rsidP="00E01AF5">
      <w:pPr>
        <w:pStyle w:val="Headline"/>
        <w:jc w:val="both"/>
      </w:pPr>
    </w:p>
    <w:p w14:paraId="3A4A563D" w14:textId="77777777" w:rsidR="00061B2E" w:rsidRDefault="00061B2E" w:rsidP="00E01AF5">
      <w:pPr>
        <w:pStyle w:val="Headline"/>
        <w:jc w:val="both"/>
      </w:pPr>
    </w:p>
    <w:p w14:paraId="50DB3135" w14:textId="77777777" w:rsidR="00061B2E" w:rsidRDefault="00061B2E" w:rsidP="00E01AF5">
      <w:pPr>
        <w:pStyle w:val="Headline"/>
        <w:jc w:val="both"/>
      </w:pPr>
    </w:p>
    <w:p w14:paraId="03FBB04C" w14:textId="77777777" w:rsidR="00061B2E" w:rsidRDefault="00061B2E" w:rsidP="00E01AF5">
      <w:pPr>
        <w:pStyle w:val="Headline"/>
        <w:jc w:val="both"/>
      </w:pPr>
    </w:p>
    <w:p w14:paraId="69A7189E" w14:textId="77777777" w:rsidR="00061B2E" w:rsidRDefault="00061B2E" w:rsidP="00E01AF5">
      <w:pPr>
        <w:pStyle w:val="Headline"/>
        <w:jc w:val="both"/>
      </w:pPr>
    </w:p>
    <w:p w14:paraId="4A684A67" w14:textId="77777777" w:rsidR="00061B2E" w:rsidRDefault="00061B2E" w:rsidP="00E01AF5">
      <w:pPr>
        <w:pStyle w:val="Headline"/>
        <w:jc w:val="both"/>
      </w:pPr>
    </w:p>
    <w:p w14:paraId="1DFB2591" w14:textId="77777777" w:rsidR="00061B2E" w:rsidRDefault="00061B2E" w:rsidP="00E01AF5">
      <w:pPr>
        <w:pStyle w:val="Headline"/>
        <w:jc w:val="both"/>
      </w:pPr>
    </w:p>
    <w:p w14:paraId="46DCDE7A" w14:textId="77777777" w:rsidR="00314F49" w:rsidRDefault="00314F49" w:rsidP="00E01AF5">
      <w:pPr>
        <w:pStyle w:val="Headline"/>
        <w:jc w:val="both"/>
      </w:pPr>
    </w:p>
    <w:p w14:paraId="224FCE02" w14:textId="77777777" w:rsidR="00142E6F" w:rsidRDefault="00142E6F" w:rsidP="00E01AF5">
      <w:pPr>
        <w:pStyle w:val="Headline"/>
        <w:jc w:val="both"/>
      </w:pPr>
    </w:p>
    <w:p w14:paraId="6A9ED47A" w14:textId="77777777" w:rsidR="00142E6F" w:rsidRPr="00142E6F" w:rsidRDefault="00142E6F" w:rsidP="00E01AF5">
      <w:pPr>
        <w:pStyle w:val="Headline"/>
        <w:jc w:val="both"/>
        <w:rPr>
          <w:b/>
        </w:rPr>
      </w:pPr>
      <w:r>
        <w:rPr>
          <w:b/>
        </w:rPr>
        <w:t xml:space="preserve">Program </w:t>
      </w:r>
      <w:r w:rsidRPr="00142E6F">
        <w:rPr>
          <w:b/>
        </w:rPr>
        <w:t>Revision History</w:t>
      </w:r>
    </w:p>
    <w:p w14:paraId="6A4A3D89" w14:textId="77777777" w:rsidR="002D47F3" w:rsidRDefault="002D47F3" w:rsidP="00E01AF5">
      <w:pPr>
        <w:ind w:left="0"/>
        <w:jc w:val="both"/>
      </w:pPr>
    </w:p>
    <w:p w14:paraId="3D279C38" w14:textId="77777777" w:rsidR="00061B2E" w:rsidRDefault="00061B2E" w:rsidP="00E01AF5">
      <w:pPr>
        <w:ind w:left="0"/>
        <w:jc w:val="both"/>
      </w:pPr>
    </w:p>
    <w:tbl>
      <w:tblPr>
        <w:tblStyle w:val="GridTable2-Accent1"/>
        <w:tblW w:w="0" w:type="auto"/>
        <w:tblInd w:w="720" w:type="dxa"/>
        <w:tblLook w:val="04A0" w:firstRow="1" w:lastRow="0" w:firstColumn="1" w:lastColumn="0" w:noHBand="0" w:noVBand="1"/>
      </w:tblPr>
      <w:tblGrid>
        <w:gridCol w:w="2158"/>
        <w:gridCol w:w="2158"/>
        <w:gridCol w:w="2614"/>
        <w:gridCol w:w="2430"/>
      </w:tblGrid>
      <w:tr w:rsidR="00061B2E" w14:paraId="1466CCC9" w14:textId="77777777" w:rsidTr="00061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14:paraId="33A0D5F4" w14:textId="77777777" w:rsidR="00061B2E" w:rsidRDefault="00061B2E" w:rsidP="00E01AF5">
            <w:pPr>
              <w:ind w:left="0"/>
              <w:jc w:val="both"/>
            </w:pPr>
            <w:r>
              <w:t>Revision Date</w:t>
            </w:r>
          </w:p>
        </w:tc>
        <w:tc>
          <w:tcPr>
            <w:tcW w:w="2158" w:type="dxa"/>
          </w:tcPr>
          <w:p w14:paraId="3C3CC1AA" w14:textId="77777777" w:rsidR="00061B2E" w:rsidRDefault="00061B2E" w:rsidP="00E01AF5">
            <w:pPr>
              <w:ind w:left="0"/>
              <w:jc w:val="both"/>
              <w:cnfStyle w:val="100000000000" w:firstRow="1" w:lastRow="0" w:firstColumn="0" w:lastColumn="0" w:oddVBand="0" w:evenVBand="0" w:oddHBand="0" w:evenHBand="0" w:firstRowFirstColumn="0" w:firstRowLastColumn="0" w:lastRowFirstColumn="0" w:lastRowLastColumn="0"/>
            </w:pPr>
            <w:r>
              <w:t>Reviewer</w:t>
            </w:r>
          </w:p>
        </w:tc>
        <w:tc>
          <w:tcPr>
            <w:tcW w:w="2614" w:type="dxa"/>
          </w:tcPr>
          <w:p w14:paraId="01DE704D" w14:textId="77777777" w:rsidR="00061B2E" w:rsidRDefault="00061B2E" w:rsidP="00E01AF5">
            <w:pPr>
              <w:ind w:left="0"/>
              <w:jc w:val="both"/>
              <w:cnfStyle w:val="100000000000" w:firstRow="1" w:lastRow="0" w:firstColumn="0" w:lastColumn="0" w:oddVBand="0" w:evenVBand="0" w:oddHBand="0" w:evenHBand="0" w:firstRowFirstColumn="0" w:firstRowLastColumn="0" w:lastRowFirstColumn="0" w:lastRowLastColumn="0"/>
              <w:rPr>
                <w:b w:val="0"/>
                <w:bCs w:val="0"/>
              </w:rPr>
            </w:pPr>
            <w:r>
              <w:t xml:space="preserve">Summary of Changes </w:t>
            </w:r>
          </w:p>
          <w:p w14:paraId="4D86EFC5" w14:textId="77777777" w:rsidR="00061B2E" w:rsidRDefault="00061B2E" w:rsidP="00E01AF5">
            <w:pPr>
              <w:ind w:left="0"/>
              <w:jc w:val="both"/>
              <w:cnfStyle w:val="100000000000" w:firstRow="1" w:lastRow="0" w:firstColumn="0" w:lastColumn="0" w:oddVBand="0" w:evenVBand="0" w:oddHBand="0" w:evenHBand="0" w:firstRowFirstColumn="0" w:firstRowLastColumn="0" w:lastRowFirstColumn="0" w:lastRowLastColumn="0"/>
            </w:pPr>
            <w:r w:rsidRPr="00DB3014">
              <w:rPr>
                <w:sz w:val="18"/>
              </w:rPr>
              <w:t>(</w:t>
            </w:r>
            <w:proofErr w:type="gramStart"/>
            <w:r w:rsidRPr="00DB3014">
              <w:rPr>
                <w:sz w:val="18"/>
              </w:rPr>
              <w:t>if</w:t>
            </w:r>
            <w:proofErr w:type="gramEnd"/>
            <w:r w:rsidRPr="00DB3014">
              <w:rPr>
                <w:sz w:val="18"/>
              </w:rPr>
              <w:t xml:space="preserve"> applicable)</w:t>
            </w:r>
          </w:p>
        </w:tc>
        <w:tc>
          <w:tcPr>
            <w:tcW w:w="2430" w:type="dxa"/>
          </w:tcPr>
          <w:p w14:paraId="4CA94271" w14:textId="77777777" w:rsidR="00061B2E" w:rsidRDefault="00061B2E" w:rsidP="00E01AF5">
            <w:pPr>
              <w:ind w:left="0"/>
              <w:jc w:val="both"/>
              <w:cnfStyle w:val="100000000000" w:firstRow="1" w:lastRow="0" w:firstColumn="0" w:lastColumn="0" w:oddVBand="0" w:evenVBand="0" w:oddHBand="0" w:evenHBand="0" w:firstRowFirstColumn="0" w:firstRowLastColumn="0" w:lastRowFirstColumn="0" w:lastRowLastColumn="0"/>
            </w:pPr>
            <w:r>
              <w:t>Approved By:</w:t>
            </w:r>
          </w:p>
        </w:tc>
      </w:tr>
      <w:tr w:rsidR="00061B2E" w14:paraId="675051BB" w14:textId="77777777" w:rsidTr="00D8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46CAE56E" w14:textId="77777777" w:rsidR="00061B2E" w:rsidRDefault="00061B2E" w:rsidP="00D811DC">
            <w:pPr>
              <w:ind w:left="0"/>
            </w:pPr>
            <w:r>
              <w:t>February 2017</w:t>
            </w:r>
          </w:p>
        </w:tc>
        <w:tc>
          <w:tcPr>
            <w:tcW w:w="2158" w:type="dxa"/>
            <w:vAlign w:val="center"/>
          </w:tcPr>
          <w:p w14:paraId="70D07F74" w14:textId="289DA5BF" w:rsidR="00061B2E" w:rsidRDefault="00061B2E" w:rsidP="00D811DC">
            <w:pPr>
              <w:ind w:left="0"/>
              <w:cnfStyle w:val="000000100000" w:firstRow="0" w:lastRow="0" w:firstColumn="0" w:lastColumn="0" w:oddVBand="0" w:evenVBand="0" w:oddHBand="1" w:evenHBand="0" w:firstRowFirstColumn="0" w:firstRowLastColumn="0" w:lastRowFirstColumn="0" w:lastRowLastColumn="0"/>
            </w:pPr>
            <w:r>
              <w:t>M.</w:t>
            </w:r>
            <w:r w:rsidR="00D64D45">
              <w:t xml:space="preserve"> </w:t>
            </w:r>
            <w:r>
              <w:t>DeSalvio</w:t>
            </w:r>
          </w:p>
        </w:tc>
        <w:tc>
          <w:tcPr>
            <w:tcW w:w="2614" w:type="dxa"/>
            <w:vAlign w:val="center"/>
          </w:tcPr>
          <w:p w14:paraId="09B684D2" w14:textId="77777777" w:rsidR="00061B2E" w:rsidRDefault="00061B2E" w:rsidP="00D811DC">
            <w:pPr>
              <w:ind w:left="0"/>
              <w:cnfStyle w:val="000000100000" w:firstRow="0" w:lastRow="0" w:firstColumn="0" w:lastColumn="0" w:oddVBand="0" w:evenVBand="0" w:oddHBand="1" w:evenHBand="0" w:firstRowFirstColumn="0" w:firstRowLastColumn="0" w:lastRowFirstColumn="0" w:lastRowLastColumn="0"/>
            </w:pPr>
            <w:r>
              <w:t>Updated broken formatting on title page</w:t>
            </w:r>
            <w:r w:rsidR="00C43541">
              <w:t xml:space="preserve"> and updated links.</w:t>
            </w:r>
          </w:p>
        </w:tc>
        <w:tc>
          <w:tcPr>
            <w:tcW w:w="2430" w:type="dxa"/>
            <w:vAlign w:val="center"/>
          </w:tcPr>
          <w:p w14:paraId="3A12338C" w14:textId="77777777" w:rsidR="00061B2E" w:rsidRDefault="00D811DC" w:rsidP="00D811DC">
            <w:pPr>
              <w:ind w:left="0"/>
              <w:cnfStyle w:val="000000100000" w:firstRow="0" w:lastRow="0" w:firstColumn="0" w:lastColumn="0" w:oddVBand="0" w:evenVBand="0" w:oddHBand="1" w:evenHBand="0" w:firstRowFirstColumn="0" w:firstRowLastColumn="0" w:lastRowFirstColumn="0" w:lastRowLastColumn="0"/>
            </w:pPr>
            <w:r>
              <w:t>EO-1039 Administrator</w:t>
            </w:r>
          </w:p>
        </w:tc>
      </w:tr>
      <w:tr w:rsidR="00061B2E" w14:paraId="2FA18B2A" w14:textId="77777777" w:rsidTr="00D811DC">
        <w:tc>
          <w:tcPr>
            <w:cnfStyle w:val="001000000000" w:firstRow="0" w:lastRow="0" w:firstColumn="1" w:lastColumn="0" w:oddVBand="0" w:evenVBand="0" w:oddHBand="0" w:evenHBand="0" w:firstRowFirstColumn="0" w:firstRowLastColumn="0" w:lastRowFirstColumn="0" w:lastRowLastColumn="0"/>
            <w:tcW w:w="2158" w:type="dxa"/>
            <w:vAlign w:val="center"/>
          </w:tcPr>
          <w:p w14:paraId="0F5C64E7" w14:textId="77777777" w:rsidR="00061B2E" w:rsidRDefault="00061B2E" w:rsidP="00D811DC">
            <w:pPr>
              <w:ind w:left="0"/>
            </w:pPr>
            <w:r>
              <w:t>December 2018</w:t>
            </w:r>
          </w:p>
        </w:tc>
        <w:tc>
          <w:tcPr>
            <w:tcW w:w="2158" w:type="dxa"/>
            <w:vAlign w:val="center"/>
          </w:tcPr>
          <w:p w14:paraId="6697AFF5" w14:textId="2F7B4F4A" w:rsidR="00061B2E" w:rsidRDefault="00061B2E" w:rsidP="00D811DC">
            <w:pPr>
              <w:ind w:left="0"/>
              <w:cnfStyle w:val="000000000000" w:firstRow="0" w:lastRow="0" w:firstColumn="0" w:lastColumn="0" w:oddVBand="0" w:evenVBand="0" w:oddHBand="0" w:evenHBand="0" w:firstRowFirstColumn="0" w:firstRowLastColumn="0" w:lastRowFirstColumn="0" w:lastRowLastColumn="0"/>
            </w:pPr>
            <w:r>
              <w:t>M.</w:t>
            </w:r>
            <w:r w:rsidR="00D64D45">
              <w:t xml:space="preserve"> </w:t>
            </w:r>
            <w:r>
              <w:t>DeSalvio</w:t>
            </w:r>
          </w:p>
        </w:tc>
        <w:tc>
          <w:tcPr>
            <w:tcW w:w="2614" w:type="dxa"/>
            <w:vAlign w:val="center"/>
          </w:tcPr>
          <w:p w14:paraId="64463320" w14:textId="77777777" w:rsidR="00061B2E" w:rsidRDefault="00061B2E" w:rsidP="00D811DC">
            <w:pPr>
              <w:ind w:left="0"/>
              <w:cnfStyle w:val="000000000000" w:firstRow="0" w:lastRow="0" w:firstColumn="0" w:lastColumn="0" w:oddVBand="0" w:evenVBand="0" w:oddHBand="0" w:evenHBand="0" w:firstRowFirstColumn="0" w:firstRowLastColumn="0" w:lastRowFirstColumn="0" w:lastRowLastColumn="0"/>
            </w:pPr>
            <w:r>
              <w:t>Updated roles and responsibilities.</w:t>
            </w:r>
          </w:p>
        </w:tc>
        <w:tc>
          <w:tcPr>
            <w:tcW w:w="2430" w:type="dxa"/>
            <w:vAlign w:val="center"/>
          </w:tcPr>
          <w:p w14:paraId="74244CC1" w14:textId="77777777" w:rsidR="00061B2E" w:rsidRDefault="00D811DC" w:rsidP="00D811DC">
            <w:pPr>
              <w:ind w:left="0"/>
              <w:cnfStyle w:val="000000000000" w:firstRow="0" w:lastRow="0" w:firstColumn="0" w:lastColumn="0" w:oddVBand="0" w:evenVBand="0" w:oddHBand="0" w:evenHBand="0" w:firstRowFirstColumn="0" w:firstRowLastColumn="0" w:lastRowFirstColumn="0" w:lastRowLastColumn="0"/>
            </w:pPr>
            <w:r>
              <w:t>EO-1039 Administrator</w:t>
            </w:r>
          </w:p>
        </w:tc>
      </w:tr>
      <w:tr w:rsidR="00061B2E" w14:paraId="13DF69CF" w14:textId="77777777" w:rsidTr="00D8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63649842" w14:textId="77777777" w:rsidR="00061B2E" w:rsidRDefault="00061B2E" w:rsidP="00D811DC">
            <w:pPr>
              <w:ind w:left="0"/>
            </w:pPr>
            <w:r>
              <w:t>March 2019</w:t>
            </w:r>
          </w:p>
        </w:tc>
        <w:tc>
          <w:tcPr>
            <w:tcW w:w="2158" w:type="dxa"/>
            <w:vAlign w:val="center"/>
          </w:tcPr>
          <w:p w14:paraId="2531F930" w14:textId="1A75AD05" w:rsidR="00061B2E" w:rsidRDefault="00061B2E" w:rsidP="00D811DC">
            <w:pPr>
              <w:ind w:left="0"/>
              <w:cnfStyle w:val="000000100000" w:firstRow="0" w:lastRow="0" w:firstColumn="0" w:lastColumn="0" w:oddVBand="0" w:evenVBand="0" w:oddHBand="1" w:evenHBand="0" w:firstRowFirstColumn="0" w:firstRowLastColumn="0" w:lastRowFirstColumn="0" w:lastRowLastColumn="0"/>
            </w:pPr>
            <w:r>
              <w:t>M.</w:t>
            </w:r>
            <w:r w:rsidR="00D64D45">
              <w:t xml:space="preserve"> </w:t>
            </w:r>
            <w:r>
              <w:t>DeSalvio</w:t>
            </w:r>
          </w:p>
        </w:tc>
        <w:tc>
          <w:tcPr>
            <w:tcW w:w="2614" w:type="dxa"/>
            <w:vAlign w:val="center"/>
          </w:tcPr>
          <w:p w14:paraId="09317EC8" w14:textId="77777777" w:rsidR="00061B2E" w:rsidRDefault="00061B2E" w:rsidP="00D811DC">
            <w:pPr>
              <w:ind w:left="0"/>
              <w:cnfStyle w:val="000000100000" w:firstRow="0" w:lastRow="0" w:firstColumn="0" w:lastColumn="0" w:oddVBand="0" w:evenVBand="0" w:oddHBand="1" w:evenHBand="0" w:firstRowFirstColumn="0" w:firstRowLastColumn="0" w:lastRowFirstColumn="0" w:lastRowLastColumn="0"/>
            </w:pPr>
            <w:r w:rsidRPr="00F50333">
              <w:rPr>
                <w:rFonts w:asciiTheme="minorHAnsi" w:hAnsiTheme="minorHAnsi" w:cstheme="minorHAnsi"/>
                <w:sz w:val="22"/>
                <w:szCs w:val="22"/>
              </w:rPr>
              <w:t>Updated delegation of authority to match EO</w:t>
            </w:r>
            <w:r>
              <w:rPr>
                <w:rFonts w:asciiTheme="minorHAnsi" w:hAnsiTheme="minorHAnsi" w:cstheme="minorHAnsi"/>
                <w:sz w:val="22"/>
                <w:szCs w:val="22"/>
              </w:rPr>
              <w:t>-</w:t>
            </w:r>
            <w:r w:rsidRPr="00F50333">
              <w:rPr>
                <w:rFonts w:asciiTheme="minorHAnsi" w:hAnsiTheme="minorHAnsi" w:cstheme="minorHAnsi"/>
                <w:sz w:val="22"/>
                <w:szCs w:val="22"/>
              </w:rPr>
              <w:t>1039</w:t>
            </w:r>
            <w:r>
              <w:rPr>
                <w:rFonts w:asciiTheme="minorHAnsi" w:hAnsiTheme="minorHAnsi" w:cstheme="minorHAnsi"/>
                <w:sz w:val="22"/>
                <w:szCs w:val="22"/>
              </w:rPr>
              <w:t>. Added summary of EH&amp;S programs in section 103.9</w:t>
            </w:r>
          </w:p>
        </w:tc>
        <w:tc>
          <w:tcPr>
            <w:tcW w:w="2430" w:type="dxa"/>
            <w:vAlign w:val="center"/>
          </w:tcPr>
          <w:p w14:paraId="4AD9780D" w14:textId="77777777" w:rsidR="00061B2E" w:rsidRDefault="00D811DC" w:rsidP="00D811DC">
            <w:pPr>
              <w:ind w:left="0"/>
              <w:cnfStyle w:val="000000100000" w:firstRow="0" w:lastRow="0" w:firstColumn="0" w:lastColumn="0" w:oddVBand="0" w:evenVBand="0" w:oddHBand="1" w:evenHBand="0" w:firstRowFirstColumn="0" w:firstRowLastColumn="0" w:lastRowFirstColumn="0" w:lastRowLastColumn="0"/>
            </w:pPr>
            <w:r>
              <w:t>EO-1039 Administrator</w:t>
            </w:r>
          </w:p>
        </w:tc>
      </w:tr>
      <w:tr w:rsidR="00CF0A42" w14:paraId="752283A8" w14:textId="77777777" w:rsidTr="00D811DC">
        <w:tc>
          <w:tcPr>
            <w:cnfStyle w:val="001000000000" w:firstRow="0" w:lastRow="0" w:firstColumn="1" w:lastColumn="0" w:oddVBand="0" w:evenVBand="0" w:oddHBand="0" w:evenHBand="0" w:firstRowFirstColumn="0" w:firstRowLastColumn="0" w:lastRowFirstColumn="0" w:lastRowLastColumn="0"/>
            <w:tcW w:w="2158" w:type="dxa"/>
            <w:vAlign w:val="center"/>
          </w:tcPr>
          <w:p w14:paraId="7CEAF0EE" w14:textId="77777777" w:rsidR="00CF0A42" w:rsidRDefault="00CF0A42" w:rsidP="00D811DC">
            <w:pPr>
              <w:ind w:left="0"/>
            </w:pPr>
            <w:r>
              <w:t>May 2019</w:t>
            </w:r>
          </w:p>
        </w:tc>
        <w:tc>
          <w:tcPr>
            <w:tcW w:w="2158" w:type="dxa"/>
            <w:vAlign w:val="center"/>
          </w:tcPr>
          <w:p w14:paraId="5C29C648" w14:textId="16962E2A" w:rsidR="00CF0A42" w:rsidRDefault="00CF0A42" w:rsidP="00D811DC">
            <w:pPr>
              <w:ind w:left="0"/>
              <w:cnfStyle w:val="000000000000" w:firstRow="0" w:lastRow="0" w:firstColumn="0" w:lastColumn="0" w:oddVBand="0" w:evenVBand="0" w:oddHBand="0" w:evenHBand="0" w:firstRowFirstColumn="0" w:firstRowLastColumn="0" w:lastRowFirstColumn="0" w:lastRowLastColumn="0"/>
            </w:pPr>
            <w:r>
              <w:t>M.</w:t>
            </w:r>
            <w:r w:rsidR="00D64D45">
              <w:t xml:space="preserve"> </w:t>
            </w:r>
            <w:r>
              <w:t>DeSalvio</w:t>
            </w:r>
          </w:p>
        </w:tc>
        <w:tc>
          <w:tcPr>
            <w:tcW w:w="2614" w:type="dxa"/>
            <w:vAlign w:val="center"/>
          </w:tcPr>
          <w:p w14:paraId="49A8A0AE" w14:textId="77777777" w:rsidR="00CF0A42" w:rsidRPr="00F50333" w:rsidRDefault="00CF0A42" w:rsidP="00D811DC">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Removed appendices and embedded links within program body.</w:t>
            </w:r>
          </w:p>
        </w:tc>
        <w:tc>
          <w:tcPr>
            <w:tcW w:w="2430" w:type="dxa"/>
            <w:vAlign w:val="center"/>
          </w:tcPr>
          <w:p w14:paraId="65291BF5" w14:textId="77777777" w:rsidR="00CF0A42" w:rsidRDefault="00D811DC" w:rsidP="00D811DC">
            <w:pPr>
              <w:ind w:left="0"/>
              <w:cnfStyle w:val="000000000000" w:firstRow="0" w:lastRow="0" w:firstColumn="0" w:lastColumn="0" w:oddVBand="0" w:evenVBand="0" w:oddHBand="0" w:evenHBand="0" w:firstRowFirstColumn="0" w:firstRowLastColumn="0" w:lastRowFirstColumn="0" w:lastRowLastColumn="0"/>
            </w:pPr>
            <w:r>
              <w:t>EO-1039 Administrator</w:t>
            </w:r>
          </w:p>
        </w:tc>
      </w:tr>
      <w:tr w:rsidR="00E01AF5" w14:paraId="38523D41" w14:textId="77777777" w:rsidTr="00D8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4821B553" w14:textId="77777777" w:rsidR="00E01AF5" w:rsidRDefault="00E01AF5" w:rsidP="00D811DC">
            <w:pPr>
              <w:ind w:left="0"/>
            </w:pPr>
            <w:r>
              <w:t>August 2019</w:t>
            </w:r>
          </w:p>
        </w:tc>
        <w:tc>
          <w:tcPr>
            <w:tcW w:w="2158" w:type="dxa"/>
            <w:vAlign w:val="center"/>
          </w:tcPr>
          <w:p w14:paraId="5035FD34" w14:textId="77777777" w:rsidR="00E01AF5" w:rsidRDefault="00E01AF5" w:rsidP="00D811DC">
            <w:pPr>
              <w:ind w:left="0"/>
              <w:cnfStyle w:val="000000100000" w:firstRow="0" w:lastRow="0" w:firstColumn="0" w:lastColumn="0" w:oddVBand="0" w:evenVBand="0" w:oddHBand="1" w:evenHBand="0" w:firstRowFirstColumn="0" w:firstRowLastColumn="0" w:lastRowFirstColumn="0" w:lastRowLastColumn="0"/>
            </w:pPr>
            <w:r>
              <w:t>M. DeSalvio</w:t>
            </w:r>
          </w:p>
        </w:tc>
        <w:tc>
          <w:tcPr>
            <w:tcW w:w="2614" w:type="dxa"/>
            <w:vAlign w:val="center"/>
          </w:tcPr>
          <w:p w14:paraId="423F9BBE" w14:textId="77D5B632" w:rsidR="00E01AF5" w:rsidRDefault="00D811DC" w:rsidP="00D811DC">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Justified document alignment, general </w:t>
            </w:r>
            <w:r w:rsidR="00392D03">
              <w:rPr>
                <w:rFonts w:asciiTheme="minorHAnsi" w:hAnsiTheme="minorHAnsi" w:cstheme="minorHAnsi"/>
                <w:sz w:val="22"/>
                <w:szCs w:val="22"/>
              </w:rPr>
              <w:t>formatting,</w:t>
            </w:r>
            <w:r>
              <w:rPr>
                <w:rFonts w:asciiTheme="minorHAnsi" w:hAnsiTheme="minorHAnsi" w:cstheme="minorHAnsi"/>
                <w:sz w:val="22"/>
                <w:szCs w:val="22"/>
              </w:rPr>
              <w:t xml:space="preserve"> and typographical errors.</w:t>
            </w:r>
          </w:p>
        </w:tc>
        <w:tc>
          <w:tcPr>
            <w:tcW w:w="2430" w:type="dxa"/>
            <w:vAlign w:val="center"/>
          </w:tcPr>
          <w:p w14:paraId="1D46986D" w14:textId="77777777" w:rsidR="00E01AF5" w:rsidRDefault="00D811DC" w:rsidP="00D811DC">
            <w:pPr>
              <w:ind w:left="0"/>
              <w:cnfStyle w:val="000000100000" w:firstRow="0" w:lastRow="0" w:firstColumn="0" w:lastColumn="0" w:oddVBand="0" w:evenVBand="0" w:oddHBand="1" w:evenHBand="0" w:firstRowFirstColumn="0" w:firstRowLastColumn="0" w:lastRowFirstColumn="0" w:lastRowLastColumn="0"/>
            </w:pPr>
            <w:r>
              <w:t>EO-1039 Administrator</w:t>
            </w:r>
          </w:p>
        </w:tc>
      </w:tr>
      <w:tr w:rsidR="00A0439A" w14:paraId="68EA0D01" w14:textId="77777777" w:rsidTr="00D811DC">
        <w:tc>
          <w:tcPr>
            <w:cnfStyle w:val="001000000000" w:firstRow="0" w:lastRow="0" w:firstColumn="1" w:lastColumn="0" w:oddVBand="0" w:evenVBand="0" w:oddHBand="0" w:evenHBand="0" w:firstRowFirstColumn="0" w:firstRowLastColumn="0" w:lastRowFirstColumn="0" w:lastRowLastColumn="0"/>
            <w:tcW w:w="2158" w:type="dxa"/>
            <w:vAlign w:val="center"/>
          </w:tcPr>
          <w:p w14:paraId="5BB87097" w14:textId="300CD36E" w:rsidR="00A0439A" w:rsidRDefault="00AE0A62" w:rsidP="00D811DC">
            <w:pPr>
              <w:ind w:left="0"/>
            </w:pPr>
            <w:r>
              <w:t xml:space="preserve">January </w:t>
            </w:r>
            <w:r w:rsidR="00DC19CE">
              <w:t>2021</w:t>
            </w:r>
          </w:p>
        </w:tc>
        <w:tc>
          <w:tcPr>
            <w:tcW w:w="2158" w:type="dxa"/>
            <w:vAlign w:val="center"/>
          </w:tcPr>
          <w:p w14:paraId="4DC434F6" w14:textId="2159C490" w:rsidR="00A0439A" w:rsidRDefault="00B655C9" w:rsidP="00D811DC">
            <w:pPr>
              <w:ind w:left="0"/>
              <w:cnfStyle w:val="000000000000" w:firstRow="0" w:lastRow="0" w:firstColumn="0" w:lastColumn="0" w:oddVBand="0" w:evenVBand="0" w:oddHBand="0" w:evenHBand="0" w:firstRowFirstColumn="0" w:firstRowLastColumn="0" w:lastRowFirstColumn="0" w:lastRowLastColumn="0"/>
            </w:pPr>
            <w:r>
              <w:t>K. Vu</w:t>
            </w:r>
          </w:p>
        </w:tc>
        <w:tc>
          <w:tcPr>
            <w:tcW w:w="2614" w:type="dxa"/>
            <w:vAlign w:val="center"/>
          </w:tcPr>
          <w:p w14:paraId="7B308E9D" w14:textId="0A3ACE1A" w:rsidR="00A0439A" w:rsidRDefault="00C75977" w:rsidP="00D811DC">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Reviewed.</w:t>
            </w:r>
          </w:p>
        </w:tc>
        <w:tc>
          <w:tcPr>
            <w:tcW w:w="2430" w:type="dxa"/>
            <w:vAlign w:val="center"/>
          </w:tcPr>
          <w:p w14:paraId="10DC27A8" w14:textId="0B88184D" w:rsidR="00A0439A" w:rsidRDefault="00C75977" w:rsidP="00D811DC">
            <w:pPr>
              <w:ind w:left="0"/>
              <w:cnfStyle w:val="000000000000" w:firstRow="0" w:lastRow="0" w:firstColumn="0" w:lastColumn="0" w:oddVBand="0" w:evenVBand="0" w:oddHBand="0" w:evenHBand="0" w:firstRowFirstColumn="0" w:firstRowLastColumn="0" w:lastRowFirstColumn="0" w:lastRowLastColumn="0"/>
            </w:pPr>
            <w:r>
              <w:t>EO-1039 Administrator</w:t>
            </w:r>
          </w:p>
        </w:tc>
      </w:tr>
      <w:tr w:rsidR="00A0439A" w14:paraId="491BB860" w14:textId="77777777" w:rsidTr="00D8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7601C94F" w14:textId="7F9F367C" w:rsidR="00A0439A" w:rsidRDefault="00C75977" w:rsidP="00D811DC">
            <w:pPr>
              <w:ind w:left="0"/>
            </w:pPr>
            <w:r>
              <w:t>Ja</w:t>
            </w:r>
            <w:r w:rsidR="00014686">
              <w:t>nuary</w:t>
            </w:r>
            <w:r w:rsidR="00090931">
              <w:t xml:space="preserve"> 2023</w:t>
            </w:r>
          </w:p>
        </w:tc>
        <w:tc>
          <w:tcPr>
            <w:tcW w:w="2158" w:type="dxa"/>
            <w:vAlign w:val="center"/>
          </w:tcPr>
          <w:p w14:paraId="3D94D5C2" w14:textId="637CC90C" w:rsidR="00A0439A" w:rsidRDefault="00090931" w:rsidP="00D811DC">
            <w:pPr>
              <w:ind w:left="0"/>
              <w:cnfStyle w:val="000000100000" w:firstRow="0" w:lastRow="0" w:firstColumn="0" w:lastColumn="0" w:oddVBand="0" w:evenVBand="0" w:oddHBand="1" w:evenHBand="0" w:firstRowFirstColumn="0" w:firstRowLastColumn="0" w:lastRowFirstColumn="0" w:lastRowLastColumn="0"/>
            </w:pPr>
            <w:r>
              <w:t>L. Coey</w:t>
            </w:r>
          </w:p>
        </w:tc>
        <w:tc>
          <w:tcPr>
            <w:tcW w:w="2614" w:type="dxa"/>
            <w:vAlign w:val="center"/>
          </w:tcPr>
          <w:p w14:paraId="11D94946" w14:textId="4D3B86DD" w:rsidR="00A0439A" w:rsidRDefault="00090931" w:rsidP="00D811DC">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Updated </w:t>
            </w:r>
            <w:r w:rsidR="00703313">
              <w:rPr>
                <w:rFonts w:asciiTheme="minorHAnsi" w:hAnsiTheme="minorHAnsi" w:cstheme="minorHAnsi"/>
                <w:sz w:val="22"/>
                <w:szCs w:val="22"/>
              </w:rPr>
              <w:t>embedded hyperlink</w:t>
            </w:r>
            <w:r w:rsidR="00D64D45">
              <w:rPr>
                <w:rFonts w:asciiTheme="minorHAnsi" w:hAnsiTheme="minorHAnsi" w:cstheme="minorHAnsi"/>
                <w:sz w:val="22"/>
                <w:szCs w:val="22"/>
              </w:rPr>
              <w:t>s</w:t>
            </w:r>
            <w:r w:rsidR="00B42E01">
              <w:rPr>
                <w:rFonts w:asciiTheme="minorHAnsi" w:hAnsiTheme="minorHAnsi" w:cstheme="minorHAnsi"/>
                <w:sz w:val="22"/>
                <w:szCs w:val="22"/>
              </w:rPr>
              <w:t xml:space="preserve"> within program body. Added </w:t>
            </w:r>
            <w:r w:rsidR="00014686">
              <w:rPr>
                <w:rFonts w:asciiTheme="minorHAnsi" w:hAnsiTheme="minorHAnsi" w:cstheme="minorHAnsi"/>
                <w:sz w:val="22"/>
                <w:szCs w:val="22"/>
              </w:rPr>
              <w:t>COVID-19 Prevention Plan</w:t>
            </w:r>
            <w:r w:rsidR="008B752F">
              <w:rPr>
                <w:rFonts w:asciiTheme="minorHAnsi" w:hAnsiTheme="minorHAnsi" w:cstheme="minorHAnsi"/>
                <w:sz w:val="22"/>
                <w:szCs w:val="22"/>
              </w:rPr>
              <w:t>-</w:t>
            </w:r>
            <w:r w:rsidR="00014686">
              <w:rPr>
                <w:rFonts w:asciiTheme="minorHAnsi" w:hAnsiTheme="minorHAnsi" w:cstheme="minorHAnsi"/>
                <w:sz w:val="22"/>
                <w:szCs w:val="22"/>
              </w:rPr>
              <w:t xml:space="preserve"> section </w:t>
            </w:r>
            <w:r w:rsidR="008B752F">
              <w:rPr>
                <w:rFonts w:asciiTheme="minorHAnsi" w:hAnsiTheme="minorHAnsi" w:cstheme="minorHAnsi"/>
                <w:sz w:val="22"/>
                <w:szCs w:val="22"/>
              </w:rPr>
              <w:t>103.91.</w:t>
            </w:r>
          </w:p>
        </w:tc>
        <w:tc>
          <w:tcPr>
            <w:tcW w:w="2430" w:type="dxa"/>
            <w:vAlign w:val="center"/>
          </w:tcPr>
          <w:p w14:paraId="57DCB515" w14:textId="08581601" w:rsidR="00A0439A" w:rsidRDefault="00390A33" w:rsidP="00D811DC">
            <w:pPr>
              <w:ind w:left="0"/>
              <w:cnfStyle w:val="000000100000" w:firstRow="0" w:lastRow="0" w:firstColumn="0" w:lastColumn="0" w:oddVBand="0" w:evenVBand="0" w:oddHBand="1" w:evenHBand="0" w:firstRowFirstColumn="0" w:firstRowLastColumn="0" w:lastRowFirstColumn="0" w:lastRowLastColumn="0"/>
            </w:pPr>
            <w:r>
              <w:t>EO-1039 Administrator</w:t>
            </w:r>
          </w:p>
        </w:tc>
      </w:tr>
      <w:tr w:rsidR="00A0439A" w14:paraId="2BD10A34" w14:textId="77777777" w:rsidTr="00D811DC">
        <w:tc>
          <w:tcPr>
            <w:cnfStyle w:val="001000000000" w:firstRow="0" w:lastRow="0" w:firstColumn="1" w:lastColumn="0" w:oddVBand="0" w:evenVBand="0" w:oddHBand="0" w:evenHBand="0" w:firstRowFirstColumn="0" w:firstRowLastColumn="0" w:lastRowFirstColumn="0" w:lastRowLastColumn="0"/>
            <w:tcW w:w="2158" w:type="dxa"/>
            <w:vAlign w:val="center"/>
          </w:tcPr>
          <w:p w14:paraId="477D1B3C" w14:textId="77777777" w:rsidR="00A0439A" w:rsidRDefault="00A0439A" w:rsidP="00D811DC">
            <w:pPr>
              <w:ind w:left="0"/>
            </w:pPr>
          </w:p>
        </w:tc>
        <w:tc>
          <w:tcPr>
            <w:tcW w:w="2158" w:type="dxa"/>
            <w:vAlign w:val="center"/>
          </w:tcPr>
          <w:p w14:paraId="258A96E7" w14:textId="77777777" w:rsidR="00A0439A" w:rsidRDefault="00A0439A" w:rsidP="00D811DC">
            <w:pPr>
              <w:ind w:left="0"/>
              <w:cnfStyle w:val="000000000000" w:firstRow="0" w:lastRow="0" w:firstColumn="0" w:lastColumn="0" w:oddVBand="0" w:evenVBand="0" w:oddHBand="0" w:evenHBand="0" w:firstRowFirstColumn="0" w:firstRowLastColumn="0" w:lastRowFirstColumn="0" w:lastRowLastColumn="0"/>
            </w:pPr>
          </w:p>
        </w:tc>
        <w:tc>
          <w:tcPr>
            <w:tcW w:w="2614" w:type="dxa"/>
            <w:vAlign w:val="center"/>
          </w:tcPr>
          <w:p w14:paraId="50CBE80B" w14:textId="77777777" w:rsidR="00A0439A" w:rsidRDefault="00A0439A" w:rsidP="00D811DC">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430" w:type="dxa"/>
            <w:vAlign w:val="center"/>
          </w:tcPr>
          <w:p w14:paraId="3991DCD1" w14:textId="77777777" w:rsidR="00A0439A" w:rsidRDefault="00A0439A" w:rsidP="00D811DC">
            <w:pPr>
              <w:ind w:left="0"/>
              <w:cnfStyle w:val="000000000000" w:firstRow="0" w:lastRow="0" w:firstColumn="0" w:lastColumn="0" w:oddVBand="0" w:evenVBand="0" w:oddHBand="0" w:evenHBand="0" w:firstRowFirstColumn="0" w:firstRowLastColumn="0" w:lastRowFirstColumn="0" w:lastRowLastColumn="0"/>
            </w:pPr>
          </w:p>
        </w:tc>
      </w:tr>
      <w:tr w:rsidR="00A0439A" w14:paraId="364D978B" w14:textId="77777777" w:rsidTr="00D8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0D814349" w14:textId="77777777" w:rsidR="00A0439A" w:rsidRDefault="00A0439A" w:rsidP="00D811DC">
            <w:pPr>
              <w:ind w:left="0"/>
            </w:pPr>
          </w:p>
        </w:tc>
        <w:tc>
          <w:tcPr>
            <w:tcW w:w="2158" w:type="dxa"/>
            <w:vAlign w:val="center"/>
          </w:tcPr>
          <w:p w14:paraId="32FF0B8E" w14:textId="77777777" w:rsidR="00A0439A" w:rsidRDefault="00A0439A" w:rsidP="00D811DC">
            <w:pPr>
              <w:ind w:left="0"/>
              <w:cnfStyle w:val="000000100000" w:firstRow="0" w:lastRow="0" w:firstColumn="0" w:lastColumn="0" w:oddVBand="0" w:evenVBand="0" w:oddHBand="1" w:evenHBand="0" w:firstRowFirstColumn="0" w:firstRowLastColumn="0" w:lastRowFirstColumn="0" w:lastRowLastColumn="0"/>
            </w:pPr>
          </w:p>
        </w:tc>
        <w:tc>
          <w:tcPr>
            <w:tcW w:w="2614" w:type="dxa"/>
            <w:vAlign w:val="center"/>
          </w:tcPr>
          <w:p w14:paraId="7D6B1DB9" w14:textId="77777777" w:rsidR="00A0439A" w:rsidRDefault="00A0439A" w:rsidP="00D811DC">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430" w:type="dxa"/>
            <w:vAlign w:val="center"/>
          </w:tcPr>
          <w:p w14:paraId="11604BEE" w14:textId="77777777" w:rsidR="00A0439A" w:rsidRDefault="00A0439A" w:rsidP="00D811DC">
            <w:pPr>
              <w:ind w:left="0"/>
              <w:cnfStyle w:val="000000100000" w:firstRow="0" w:lastRow="0" w:firstColumn="0" w:lastColumn="0" w:oddVBand="0" w:evenVBand="0" w:oddHBand="1" w:evenHBand="0" w:firstRowFirstColumn="0" w:firstRowLastColumn="0" w:lastRowFirstColumn="0" w:lastRowLastColumn="0"/>
            </w:pPr>
          </w:p>
        </w:tc>
      </w:tr>
      <w:tr w:rsidR="00A0439A" w14:paraId="60D3ADED" w14:textId="77777777" w:rsidTr="00D811DC">
        <w:tc>
          <w:tcPr>
            <w:cnfStyle w:val="001000000000" w:firstRow="0" w:lastRow="0" w:firstColumn="1" w:lastColumn="0" w:oddVBand="0" w:evenVBand="0" w:oddHBand="0" w:evenHBand="0" w:firstRowFirstColumn="0" w:firstRowLastColumn="0" w:lastRowFirstColumn="0" w:lastRowLastColumn="0"/>
            <w:tcW w:w="2158" w:type="dxa"/>
            <w:vAlign w:val="center"/>
          </w:tcPr>
          <w:p w14:paraId="59BB7E2B" w14:textId="77777777" w:rsidR="00A0439A" w:rsidRDefault="00A0439A" w:rsidP="00D811DC">
            <w:pPr>
              <w:ind w:left="0"/>
            </w:pPr>
          </w:p>
        </w:tc>
        <w:tc>
          <w:tcPr>
            <w:tcW w:w="2158" w:type="dxa"/>
            <w:vAlign w:val="center"/>
          </w:tcPr>
          <w:p w14:paraId="08E42D30" w14:textId="77777777" w:rsidR="00A0439A" w:rsidRDefault="00A0439A" w:rsidP="00D811DC">
            <w:pPr>
              <w:ind w:left="0"/>
              <w:cnfStyle w:val="000000000000" w:firstRow="0" w:lastRow="0" w:firstColumn="0" w:lastColumn="0" w:oddVBand="0" w:evenVBand="0" w:oddHBand="0" w:evenHBand="0" w:firstRowFirstColumn="0" w:firstRowLastColumn="0" w:lastRowFirstColumn="0" w:lastRowLastColumn="0"/>
            </w:pPr>
          </w:p>
        </w:tc>
        <w:tc>
          <w:tcPr>
            <w:tcW w:w="2614" w:type="dxa"/>
            <w:vAlign w:val="center"/>
          </w:tcPr>
          <w:p w14:paraId="34A63DB1" w14:textId="77777777" w:rsidR="00A0439A" w:rsidRDefault="00A0439A" w:rsidP="00D811DC">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430" w:type="dxa"/>
            <w:vAlign w:val="center"/>
          </w:tcPr>
          <w:p w14:paraId="68996C11" w14:textId="77777777" w:rsidR="00A0439A" w:rsidRDefault="00A0439A" w:rsidP="00D811DC">
            <w:pPr>
              <w:ind w:left="0"/>
              <w:cnfStyle w:val="000000000000" w:firstRow="0" w:lastRow="0" w:firstColumn="0" w:lastColumn="0" w:oddVBand="0" w:evenVBand="0" w:oddHBand="0" w:evenHBand="0" w:firstRowFirstColumn="0" w:firstRowLastColumn="0" w:lastRowFirstColumn="0" w:lastRowLastColumn="0"/>
            </w:pPr>
          </w:p>
        </w:tc>
      </w:tr>
      <w:tr w:rsidR="00A0439A" w14:paraId="067F70D6" w14:textId="77777777" w:rsidTr="00D8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33C45090" w14:textId="77777777" w:rsidR="00A0439A" w:rsidRDefault="00A0439A" w:rsidP="00D811DC">
            <w:pPr>
              <w:ind w:left="0"/>
            </w:pPr>
          </w:p>
        </w:tc>
        <w:tc>
          <w:tcPr>
            <w:tcW w:w="2158" w:type="dxa"/>
            <w:vAlign w:val="center"/>
          </w:tcPr>
          <w:p w14:paraId="0D537AA2" w14:textId="77777777" w:rsidR="00A0439A" w:rsidRDefault="00A0439A" w:rsidP="00D811DC">
            <w:pPr>
              <w:ind w:left="0"/>
              <w:cnfStyle w:val="000000100000" w:firstRow="0" w:lastRow="0" w:firstColumn="0" w:lastColumn="0" w:oddVBand="0" w:evenVBand="0" w:oddHBand="1" w:evenHBand="0" w:firstRowFirstColumn="0" w:firstRowLastColumn="0" w:lastRowFirstColumn="0" w:lastRowLastColumn="0"/>
            </w:pPr>
          </w:p>
        </w:tc>
        <w:tc>
          <w:tcPr>
            <w:tcW w:w="2614" w:type="dxa"/>
            <w:vAlign w:val="center"/>
          </w:tcPr>
          <w:p w14:paraId="569455EB" w14:textId="77777777" w:rsidR="00A0439A" w:rsidRDefault="00A0439A" w:rsidP="00D811DC">
            <w:p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430" w:type="dxa"/>
            <w:vAlign w:val="center"/>
          </w:tcPr>
          <w:p w14:paraId="13B0F3A3" w14:textId="77777777" w:rsidR="00A0439A" w:rsidRDefault="00A0439A" w:rsidP="00D811DC">
            <w:pPr>
              <w:ind w:left="0"/>
              <w:cnfStyle w:val="000000100000" w:firstRow="0" w:lastRow="0" w:firstColumn="0" w:lastColumn="0" w:oddVBand="0" w:evenVBand="0" w:oddHBand="1" w:evenHBand="0" w:firstRowFirstColumn="0" w:firstRowLastColumn="0" w:lastRowFirstColumn="0" w:lastRowLastColumn="0"/>
            </w:pPr>
          </w:p>
        </w:tc>
      </w:tr>
    </w:tbl>
    <w:p w14:paraId="4604AE2B" w14:textId="77777777" w:rsidR="00061B2E" w:rsidRDefault="00061B2E" w:rsidP="00E01AF5">
      <w:pPr>
        <w:ind w:left="0"/>
        <w:jc w:val="both"/>
      </w:pPr>
    </w:p>
    <w:p w14:paraId="3C9A935E" w14:textId="77777777" w:rsidR="00061B2E" w:rsidRDefault="00061B2E" w:rsidP="00E01AF5">
      <w:pPr>
        <w:ind w:left="0"/>
        <w:jc w:val="both"/>
      </w:pPr>
      <w:r>
        <w:br w:type="page"/>
      </w:r>
    </w:p>
    <w:p w14:paraId="11145EA2" w14:textId="77777777" w:rsidR="00314F49" w:rsidRDefault="00314F49" w:rsidP="00E01AF5">
      <w:pPr>
        <w:ind w:left="0"/>
        <w:jc w:val="both"/>
      </w:pPr>
    </w:p>
    <w:p w14:paraId="557F2C64" w14:textId="77777777" w:rsidR="002D47F3" w:rsidRDefault="002D47F3" w:rsidP="00E01AF5">
      <w:pPr>
        <w:ind w:left="0"/>
        <w:jc w:val="both"/>
        <w:rPr>
          <w:rFonts w:ascii="B Helvetica Bold" w:hAnsi="B Helvetica Bold"/>
          <w:sz w:val="22"/>
          <w:szCs w:val="22"/>
        </w:rPr>
      </w:pPr>
    </w:p>
    <w:p w14:paraId="0AD6D35F" w14:textId="77777777" w:rsidR="00314F49" w:rsidRDefault="00314F49" w:rsidP="00E01AF5">
      <w:pPr>
        <w:pStyle w:val="Headline"/>
        <w:jc w:val="both"/>
      </w:pPr>
    </w:p>
    <w:p w14:paraId="6E778B39" w14:textId="77777777" w:rsidR="00314F49" w:rsidRPr="009A346D" w:rsidRDefault="00314F49" w:rsidP="00E01AF5">
      <w:pPr>
        <w:pStyle w:val="Headline"/>
        <w:jc w:val="both"/>
        <w:rPr>
          <w:rFonts w:ascii="Calibri" w:hAnsi="Calibri"/>
          <w:sz w:val="26"/>
          <w:szCs w:val="26"/>
        </w:rPr>
      </w:pPr>
      <w:r w:rsidRPr="009A346D">
        <w:rPr>
          <w:rFonts w:ascii="Calibri" w:hAnsi="Calibri"/>
          <w:sz w:val="26"/>
          <w:szCs w:val="26"/>
        </w:rPr>
        <w:t>INJURY AND ILLNESS PREVENTION PROGRAM</w:t>
      </w:r>
    </w:p>
    <w:p w14:paraId="7B24EDE2" w14:textId="77777777" w:rsidR="00314F49" w:rsidRPr="0083108D" w:rsidRDefault="00B53157" w:rsidP="00E01AF5">
      <w:pPr>
        <w:pStyle w:val="Headline"/>
        <w:jc w:val="both"/>
        <w:rPr>
          <w:rFonts w:ascii="Calibri" w:hAnsi="Calibri"/>
          <w:sz w:val="24"/>
          <w:szCs w:val="24"/>
        </w:rPr>
      </w:pPr>
      <w:r>
        <w:rPr>
          <w:rFonts w:ascii="Calibri" w:hAnsi="Calibri"/>
          <w:sz w:val="24"/>
          <w:szCs w:val="24"/>
        </w:rPr>
        <w:t xml:space="preserve">(Revised </w:t>
      </w:r>
      <w:r w:rsidR="00B77728">
        <w:rPr>
          <w:rFonts w:ascii="Calibri" w:hAnsi="Calibri"/>
          <w:sz w:val="24"/>
          <w:szCs w:val="24"/>
        </w:rPr>
        <w:t>August 12</w:t>
      </w:r>
      <w:r w:rsidR="00CF0A42">
        <w:rPr>
          <w:rFonts w:ascii="Calibri" w:hAnsi="Calibri"/>
          <w:sz w:val="24"/>
          <w:szCs w:val="24"/>
        </w:rPr>
        <w:t>, 2019</w:t>
      </w:r>
      <w:r w:rsidR="0083108D" w:rsidRPr="0083108D">
        <w:rPr>
          <w:rFonts w:ascii="Calibri" w:hAnsi="Calibri"/>
          <w:sz w:val="24"/>
          <w:szCs w:val="24"/>
        </w:rPr>
        <w:t>)</w:t>
      </w:r>
    </w:p>
    <w:p w14:paraId="52C6F1C2" w14:textId="77777777" w:rsidR="0083108D" w:rsidRDefault="0083108D" w:rsidP="00E01AF5">
      <w:pPr>
        <w:pStyle w:val="Headline"/>
        <w:jc w:val="both"/>
        <w:rPr>
          <w:rFonts w:ascii="Calibri" w:hAnsi="Calibri"/>
          <w:sz w:val="26"/>
          <w:szCs w:val="26"/>
        </w:rPr>
      </w:pPr>
    </w:p>
    <w:p w14:paraId="353586A7" w14:textId="77777777" w:rsidR="00314F49" w:rsidRPr="009A346D" w:rsidRDefault="00314F49" w:rsidP="00E01AF5">
      <w:pPr>
        <w:pStyle w:val="Headline"/>
        <w:jc w:val="both"/>
        <w:rPr>
          <w:rFonts w:ascii="Calibri" w:hAnsi="Calibri"/>
          <w:sz w:val="26"/>
          <w:szCs w:val="26"/>
        </w:rPr>
      </w:pPr>
      <w:r w:rsidRPr="009A346D">
        <w:rPr>
          <w:rFonts w:ascii="Calibri" w:hAnsi="Calibri"/>
          <w:sz w:val="26"/>
          <w:szCs w:val="26"/>
        </w:rPr>
        <w:t>TABLE OF CONTENTS</w:t>
      </w:r>
    </w:p>
    <w:p w14:paraId="617B9313" w14:textId="77777777" w:rsidR="00314F49" w:rsidRPr="009A346D" w:rsidRDefault="00314F49" w:rsidP="00E01AF5">
      <w:pPr>
        <w:pStyle w:val="Headline"/>
        <w:jc w:val="both"/>
        <w:rPr>
          <w:rFonts w:ascii="Calibri" w:hAnsi="Calibri"/>
          <w:sz w:val="26"/>
          <w:szCs w:val="26"/>
        </w:rPr>
      </w:pPr>
    </w:p>
    <w:p w14:paraId="5CC63B02" w14:textId="77777777" w:rsidR="00314F49" w:rsidRPr="00AE64BE" w:rsidRDefault="00314F49" w:rsidP="00E01AF5">
      <w:pPr>
        <w:pStyle w:val="Headline"/>
        <w:jc w:val="both"/>
        <w:rPr>
          <w:rFonts w:ascii="Calibri" w:hAnsi="Calibri"/>
        </w:rPr>
      </w:pPr>
    </w:p>
    <w:p w14:paraId="3BD2A646" w14:textId="77777777" w:rsidR="00314F49" w:rsidRPr="00AE64BE" w:rsidRDefault="00314F49" w:rsidP="00E01AF5">
      <w:pPr>
        <w:pStyle w:val="Headline"/>
        <w:jc w:val="both"/>
        <w:rPr>
          <w:rFonts w:ascii="Calibri" w:hAnsi="Calibri"/>
        </w:rPr>
      </w:pPr>
    </w:p>
    <w:p w14:paraId="1B41B083" w14:textId="77777777" w:rsidR="00314F49" w:rsidRPr="00AE64BE" w:rsidRDefault="00314F49" w:rsidP="00522A4E">
      <w:pPr>
        <w:pStyle w:val="BodyText1"/>
        <w:ind w:firstLine="720"/>
        <w:rPr>
          <w:rFonts w:ascii="Calibri" w:hAnsi="Calibri"/>
          <w:color w:val="auto"/>
        </w:rPr>
      </w:pPr>
      <w:r w:rsidRPr="00AE64BE">
        <w:rPr>
          <w:rFonts w:ascii="Calibri" w:hAnsi="Calibri"/>
          <w:color w:val="auto"/>
        </w:rPr>
        <w:t>103.</w:t>
      </w:r>
      <w:r w:rsidRPr="00AE64BE">
        <w:rPr>
          <w:rFonts w:ascii="Calibri" w:hAnsi="Calibri"/>
          <w:color w:val="auto"/>
        </w:rPr>
        <w:tab/>
        <w:t>INJURY AND ILLNESS PREVENTION PROGRAM</w:t>
      </w:r>
    </w:p>
    <w:p w14:paraId="421D4657" w14:textId="77777777" w:rsidR="00314F49" w:rsidRPr="00AE64BE" w:rsidRDefault="00314F49" w:rsidP="00E01AF5">
      <w:pPr>
        <w:pStyle w:val="BodyText1"/>
        <w:ind w:firstLine="720"/>
        <w:rPr>
          <w:rFonts w:ascii="Calibri" w:hAnsi="Calibri"/>
          <w:color w:val="auto"/>
        </w:rPr>
      </w:pPr>
    </w:p>
    <w:p w14:paraId="78204CA5" w14:textId="77777777" w:rsidR="00314F49" w:rsidRPr="00AE64BE" w:rsidRDefault="00314F49" w:rsidP="00E01AF5">
      <w:pPr>
        <w:pStyle w:val="Indent1"/>
        <w:ind w:firstLine="720"/>
        <w:rPr>
          <w:rFonts w:ascii="Calibri" w:hAnsi="Calibri"/>
        </w:rPr>
      </w:pPr>
      <w:r w:rsidRPr="00AE64BE">
        <w:rPr>
          <w:rFonts w:ascii="Calibri" w:hAnsi="Calibri"/>
        </w:rPr>
        <w:t>.1</w:t>
      </w:r>
      <w:r w:rsidRPr="00AE64BE">
        <w:rPr>
          <w:rFonts w:ascii="Calibri" w:hAnsi="Calibri"/>
        </w:rPr>
        <w:tab/>
        <w:t>POLICY</w:t>
      </w:r>
    </w:p>
    <w:p w14:paraId="0A295C5E" w14:textId="77777777" w:rsidR="00314F49" w:rsidRPr="00AE64BE" w:rsidRDefault="00314F49" w:rsidP="00E01AF5">
      <w:pPr>
        <w:pStyle w:val="BodyText1"/>
        <w:ind w:firstLine="720"/>
        <w:rPr>
          <w:rFonts w:ascii="Calibri" w:hAnsi="Calibri"/>
          <w:color w:val="auto"/>
        </w:rPr>
      </w:pPr>
    </w:p>
    <w:p w14:paraId="6FC93087" w14:textId="77777777" w:rsidR="00314F49" w:rsidRPr="00AE64BE" w:rsidRDefault="00314F49" w:rsidP="00E01AF5">
      <w:pPr>
        <w:pStyle w:val="BodyText1"/>
        <w:ind w:firstLine="720"/>
        <w:rPr>
          <w:rFonts w:ascii="Calibri" w:hAnsi="Calibri"/>
          <w:color w:val="auto"/>
        </w:rPr>
      </w:pPr>
      <w:r w:rsidRPr="00AE64BE">
        <w:rPr>
          <w:rFonts w:ascii="Calibri" w:hAnsi="Calibri"/>
          <w:color w:val="auto"/>
        </w:rPr>
        <w:tab/>
        <w:t>.2</w:t>
      </w:r>
      <w:r w:rsidRPr="00AE64BE">
        <w:rPr>
          <w:rFonts w:ascii="Calibri" w:hAnsi="Calibri"/>
          <w:color w:val="auto"/>
        </w:rPr>
        <w:tab/>
        <w:t>OBJECTIVES</w:t>
      </w:r>
    </w:p>
    <w:p w14:paraId="14579598" w14:textId="77777777" w:rsidR="00314F49" w:rsidRPr="00AE64BE" w:rsidRDefault="00314F49" w:rsidP="00E01AF5">
      <w:pPr>
        <w:pStyle w:val="BodyText1"/>
        <w:ind w:firstLine="720"/>
        <w:rPr>
          <w:rFonts w:ascii="Calibri" w:hAnsi="Calibri"/>
          <w:color w:val="auto"/>
        </w:rPr>
      </w:pPr>
    </w:p>
    <w:p w14:paraId="7F12A714" w14:textId="77777777" w:rsidR="00314F49" w:rsidRPr="00AE64BE" w:rsidRDefault="00314F49" w:rsidP="00E01AF5">
      <w:pPr>
        <w:pStyle w:val="BodyText1"/>
        <w:ind w:firstLine="720"/>
        <w:rPr>
          <w:rFonts w:ascii="Calibri" w:hAnsi="Calibri"/>
          <w:color w:val="auto"/>
        </w:rPr>
      </w:pPr>
      <w:r w:rsidRPr="00AE64BE">
        <w:rPr>
          <w:rFonts w:ascii="Calibri" w:hAnsi="Calibri"/>
          <w:color w:val="auto"/>
        </w:rPr>
        <w:tab/>
        <w:t>.3</w:t>
      </w:r>
      <w:r w:rsidRPr="00AE64BE">
        <w:rPr>
          <w:rFonts w:ascii="Calibri" w:hAnsi="Calibri"/>
          <w:color w:val="auto"/>
        </w:rPr>
        <w:tab/>
        <w:t>RESPONSIBILITIES</w:t>
      </w:r>
    </w:p>
    <w:p w14:paraId="09A0B9AF" w14:textId="77777777" w:rsidR="00314F49" w:rsidRPr="00AE64BE" w:rsidRDefault="00314F49" w:rsidP="00E01AF5">
      <w:pPr>
        <w:pStyle w:val="BodyText1"/>
        <w:ind w:firstLine="720"/>
        <w:rPr>
          <w:rFonts w:ascii="Calibri" w:hAnsi="Calibri"/>
          <w:color w:val="auto"/>
        </w:rPr>
      </w:pPr>
    </w:p>
    <w:p w14:paraId="76001529" w14:textId="77777777" w:rsidR="00314F49" w:rsidRPr="00AE64BE" w:rsidRDefault="00314F49" w:rsidP="00E01AF5">
      <w:pPr>
        <w:pStyle w:val="BodyText1"/>
        <w:ind w:firstLine="720"/>
        <w:rPr>
          <w:rFonts w:ascii="Calibri" w:hAnsi="Calibri"/>
          <w:color w:val="auto"/>
        </w:rPr>
      </w:pPr>
      <w:r w:rsidRPr="00AE64BE">
        <w:rPr>
          <w:rFonts w:ascii="Calibri" w:hAnsi="Calibri"/>
          <w:color w:val="auto"/>
        </w:rPr>
        <w:tab/>
        <w:t>.4</w:t>
      </w:r>
      <w:r w:rsidRPr="00AE64BE">
        <w:rPr>
          <w:rFonts w:ascii="Calibri" w:hAnsi="Calibri"/>
          <w:color w:val="auto"/>
        </w:rPr>
        <w:tab/>
        <w:t>SAFETY COMMUNICATIONS</w:t>
      </w:r>
    </w:p>
    <w:p w14:paraId="7C38B4A3" w14:textId="77777777" w:rsidR="00314F49" w:rsidRPr="00AE64BE" w:rsidRDefault="00314F49" w:rsidP="00E01AF5">
      <w:pPr>
        <w:pStyle w:val="BodyText1"/>
        <w:ind w:firstLine="720"/>
        <w:rPr>
          <w:rFonts w:ascii="Calibri" w:hAnsi="Calibri"/>
          <w:color w:val="auto"/>
        </w:rPr>
      </w:pPr>
    </w:p>
    <w:p w14:paraId="2676BD0A" w14:textId="77777777" w:rsidR="00314F49" w:rsidRPr="00AE64BE" w:rsidRDefault="00314F49" w:rsidP="00E01AF5">
      <w:pPr>
        <w:pStyle w:val="BodyText1"/>
        <w:ind w:firstLine="720"/>
        <w:rPr>
          <w:rFonts w:ascii="Calibri" w:hAnsi="Calibri"/>
          <w:color w:val="auto"/>
        </w:rPr>
      </w:pPr>
      <w:r w:rsidRPr="00AE64BE">
        <w:rPr>
          <w:rFonts w:ascii="Calibri" w:hAnsi="Calibri"/>
          <w:color w:val="auto"/>
        </w:rPr>
        <w:tab/>
        <w:t>.5</w:t>
      </w:r>
      <w:r w:rsidRPr="00AE64BE">
        <w:rPr>
          <w:rFonts w:ascii="Calibri" w:hAnsi="Calibri"/>
          <w:color w:val="auto"/>
        </w:rPr>
        <w:tab/>
        <w:t>HEALTH AND SAFETY INSPECTIONS</w:t>
      </w:r>
    </w:p>
    <w:p w14:paraId="343EEACC" w14:textId="77777777" w:rsidR="00314F49" w:rsidRPr="00AE64BE" w:rsidRDefault="00314F49" w:rsidP="00E01AF5">
      <w:pPr>
        <w:pStyle w:val="BodyText1"/>
        <w:ind w:firstLine="720"/>
        <w:rPr>
          <w:rFonts w:ascii="Calibri" w:hAnsi="Calibri"/>
          <w:color w:val="auto"/>
        </w:rPr>
      </w:pPr>
    </w:p>
    <w:p w14:paraId="6CC2567E" w14:textId="77777777" w:rsidR="00314F49" w:rsidRPr="00AE64BE" w:rsidRDefault="00314F49" w:rsidP="00E01AF5">
      <w:pPr>
        <w:pStyle w:val="BodyText1"/>
        <w:ind w:firstLine="720"/>
        <w:rPr>
          <w:rFonts w:ascii="Calibri" w:hAnsi="Calibri"/>
          <w:color w:val="auto"/>
        </w:rPr>
      </w:pPr>
      <w:r w:rsidRPr="00AE64BE">
        <w:rPr>
          <w:rFonts w:ascii="Calibri" w:hAnsi="Calibri"/>
          <w:color w:val="auto"/>
        </w:rPr>
        <w:tab/>
        <w:t>.6</w:t>
      </w:r>
      <w:r w:rsidRPr="00AE64BE">
        <w:rPr>
          <w:rFonts w:ascii="Calibri" w:hAnsi="Calibri"/>
          <w:color w:val="auto"/>
        </w:rPr>
        <w:tab/>
        <w:t>ACCIDENT INVESTIGATION</w:t>
      </w:r>
    </w:p>
    <w:p w14:paraId="767D1D6D" w14:textId="77777777" w:rsidR="00314F49" w:rsidRPr="00AE64BE" w:rsidRDefault="00314F49" w:rsidP="00E01AF5">
      <w:pPr>
        <w:pStyle w:val="BodyText1"/>
        <w:ind w:firstLine="720"/>
        <w:rPr>
          <w:rFonts w:ascii="Calibri" w:hAnsi="Calibri"/>
          <w:color w:val="auto"/>
        </w:rPr>
      </w:pPr>
    </w:p>
    <w:p w14:paraId="38DECFF7" w14:textId="77777777" w:rsidR="00314F49" w:rsidRPr="00AE64BE" w:rsidRDefault="00314F49" w:rsidP="00E01AF5">
      <w:pPr>
        <w:pStyle w:val="BodyText1"/>
        <w:ind w:firstLine="720"/>
        <w:rPr>
          <w:rFonts w:ascii="Calibri" w:hAnsi="Calibri"/>
          <w:color w:val="auto"/>
        </w:rPr>
      </w:pPr>
      <w:r w:rsidRPr="00AE64BE">
        <w:rPr>
          <w:rFonts w:ascii="Calibri" w:hAnsi="Calibri"/>
          <w:color w:val="auto"/>
        </w:rPr>
        <w:tab/>
        <w:t>.7</w:t>
      </w:r>
      <w:r w:rsidRPr="00AE64BE">
        <w:rPr>
          <w:rFonts w:ascii="Calibri" w:hAnsi="Calibri"/>
          <w:color w:val="auto"/>
        </w:rPr>
        <w:tab/>
        <w:t>EMPLOYEE TRAINING</w:t>
      </w:r>
    </w:p>
    <w:p w14:paraId="56DD09D3" w14:textId="77777777" w:rsidR="00314F49" w:rsidRPr="00AE64BE" w:rsidRDefault="00314F49" w:rsidP="00E01AF5">
      <w:pPr>
        <w:pStyle w:val="BodyText1"/>
        <w:ind w:firstLine="720"/>
        <w:rPr>
          <w:rFonts w:ascii="Calibri" w:hAnsi="Calibri"/>
          <w:color w:val="auto"/>
        </w:rPr>
      </w:pPr>
    </w:p>
    <w:p w14:paraId="78CECE59" w14:textId="77777777" w:rsidR="00314F49" w:rsidRPr="00AE64BE" w:rsidRDefault="00314F49" w:rsidP="00E01AF5">
      <w:pPr>
        <w:pStyle w:val="BodyText1"/>
        <w:ind w:firstLine="720"/>
        <w:rPr>
          <w:rFonts w:ascii="Calibri" w:hAnsi="Calibri"/>
          <w:color w:val="auto"/>
        </w:rPr>
      </w:pPr>
      <w:r w:rsidRPr="00AE64BE">
        <w:rPr>
          <w:rFonts w:ascii="Calibri" w:hAnsi="Calibri"/>
          <w:color w:val="auto"/>
        </w:rPr>
        <w:tab/>
        <w:t>.8</w:t>
      </w:r>
      <w:r w:rsidRPr="00AE64BE">
        <w:rPr>
          <w:rFonts w:ascii="Calibri" w:hAnsi="Calibri"/>
          <w:color w:val="auto"/>
        </w:rPr>
        <w:tab/>
        <w:t>RECORDKEEPING</w:t>
      </w:r>
    </w:p>
    <w:p w14:paraId="30CF1F59" w14:textId="77777777" w:rsidR="00314F49" w:rsidRPr="00AE64BE" w:rsidRDefault="00314F49" w:rsidP="00E01AF5">
      <w:pPr>
        <w:pStyle w:val="BodyText1"/>
        <w:ind w:firstLine="720"/>
        <w:rPr>
          <w:rFonts w:ascii="Calibri" w:hAnsi="Calibri"/>
          <w:color w:val="auto"/>
        </w:rPr>
      </w:pPr>
    </w:p>
    <w:p w14:paraId="14F26C48" w14:textId="77777777" w:rsidR="00314F49" w:rsidRDefault="00314F49" w:rsidP="00E01AF5">
      <w:pPr>
        <w:pStyle w:val="BodyText1"/>
        <w:ind w:firstLine="720"/>
        <w:rPr>
          <w:rFonts w:ascii="Calibri" w:hAnsi="Calibri"/>
          <w:color w:val="auto"/>
        </w:rPr>
      </w:pPr>
      <w:r w:rsidRPr="00AE64BE">
        <w:rPr>
          <w:rFonts w:ascii="Calibri" w:hAnsi="Calibri"/>
          <w:color w:val="auto"/>
        </w:rPr>
        <w:tab/>
        <w:t>.9</w:t>
      </w:r>
      <w:r w:rsidRPr="00AE64BE">
        <w:rPr>
          <w:rFonts w:ascii="Calibri" w:hAnsi="Calibri"/>
          <w:color w:val="auto"/>
        </w:rPr>
        <w:tab/>
        <w:t>RESOURCES</w:t>
      </w:r>
    </w:p>
    <w:p w14:paraId="3330BC8E" w14:textId="77777777" w:rsidR="00314F49" w:rsidRDefault="00314F49" w:rsidP="00E01AF5">
      <w:pPr>
        <w:ind w:left="0"/>
        <w:jc w:val="both"/>
        <w:rPr>
          <w:rFonts w:ascii="Calibri" w:hAnsi="Calibri" w:cs="Helvetica"/>
          <w:sz w:val="22"/>
          <w:szCs w:val="22"/>
        </w:rPr>
      </w:pPr>
      <w:r>
        <w:rPr>
          <w:rFonts w:ascii="Calibri" w:hAnsi="Calibri"/>
        </w:rPr>
        <w:br w:type="page"/>
      </w:r>
    </w:p>
    <w:p w14:paraId="6FBE687A" w14:textId="77777777" w:rsidR="00314F49" w:rsidRPr="00AE64BE" w:rsidRDefault="00314F49" w:rsidP="00522A4E">
      <w:pPr>
        <w:pStyle w:val="BodyText1"/>
        <w:rPr>
          <w:rFonts w:ascii="Calibri" w:hAnsi="Calibri"/>
          <w:color w:val="auto"/>
        </w:rPr>
      </w:pPr>
    </w:p>
    <w:p w14:paraId="76BB08CD" w14:textId="77777777" w:rsidR="00314F49" w:rsidRDefault="004E0B40" w:rsidP="00E01AF5">
      <w:pPr>
        <w:pStyle w:val="BodyText1"/>
        <w:tabs>
          <w:tab w:val="clear" w:pos="720"/>
        </w:tabs>
        <w:ind w:left="1440" w:hanging="1440"/>
        <w:rPr>
          <w:rFonts w:ascii="Calibri" w:hAnsi="Calibri"/>
          <w:color w:val="auto"/>
        </w:rPr>
        <w:sectPr w:rsidR="00314F49" w:rsidSect="00314F49">
          <w:footerReference w:type="first" r:id="rId11"/>
          <w:type w:val="continuous"/>
          <w:pgSz w:w="12240" w:h="15840" w:code="1"/>
          <w:pgMar w:top="720" w:right="720" w:bottom="720" w:left="720" w:header="720" w:footer="720" w:gutter="0"/>
          <w:pgNumType w:start="1"/>
          <w:cols w:space="720"/>
          <w:docGrid w:linePitch="360"/>
        </w:sectPr>
      </w:pPr>
      <w:r>
        <w:rPr>
          <w:rFonts w:ascii="Calibri" w:hAnsi="Calibri"/>
          <w:noProof/>
          <w:color w:val="auto"/>
        </w:rPr>
        <mc:AlternateContent>
          <mc:Choice Requires="wps">
            <w:drawing>
              <wp:anchor distT="0" distB="0" distL="114300" distR="114300" simplePos="0" relativeHeight="251649024" behindDoc="0" locked="0" layoutInCell="1" allowOverlap="1" wp14:anchorId="3CD1EBAB" wp14:editId="5C4ACED8">
                <wp:simplePos x="0" y="0"/>
                <wp:positionH relativeFrom="column">
                  <wp:posOffset>469900</wp:posOffset>
                </wp:positionH>
                <wp:positionV relativeFrom="paragraph">
                  <wp:posOffset>1854200</wp:posOffset>
                </wp:positionV>
                <wp:extent cx="5473700" cy="1600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7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E3790" w14:textId="77777777" w:rsidR="00B01BBD" w:rsidRPr="00AE64BE" w:rsidRDefault="00B01BBD" w:rsidP="00314F49">
                            <w:pPr>
                              <w:jc w:val="center"/>
                              <w:rPr>
                                <w:rFonts w:ascii="Calibri" w:hAnsi="Calibri"/>
                                <w:color w:val="808080"/>
                              </w:rPr>
                            </w:pPr>
                            <w:r w:rsidRPr="00AE64BE">
                              <w:rPr>
                                <w:rFonts w:ascii="Calibri" w:hAnsi="Calibri"/>
                                <w:color w:val="808080"/>
                              </w:rPr>
                              <w:t xml:space="preserve">This page intentionally blank </w:t>
                            </w:r>
                            <w:r w:rsidRPr="00AE64BE">
                              <w:rPr>
                                <w:rFonts w:ascii="Calibri" w:hAnsi="Calibri"/>
                                <w:color w:val="808080"/>
                              </w:rPr>
                              <w:br/>
                              <w:t>for printing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EBAB" id="Text Box 4" o:spid="_x0000_s1038" type="#_x0000_t202" style="position:absolute;left:0;text-align:left;margin-left:37pt;margin-top:146pt;width:431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" stroked="f">
                <v:path arrowok="t"/>
                <v:textbox>
                  <w:txbxContent>
                    <w:p w14:paraId="026E3790" w14:textId="77777777" w:rsidR="00B01BBD" w:rsidRPr="00AE64BE" w:rsidRDefault="00B01BBD" w:rsidP="00314F49">
                      <w:pPr>
                        <w:jc w:val="center"/>
                        <w:rPr>
                          <w:rFonts w:ascii="Calibri" w:hAnsi="Calibri"/>
                          <w:color w:val="808080"/>
                        </w:rPr>
                      </w:pPr>
                      <w:r w:rsidRPr="00AE64BE">
                        <w:rPr>
                          <w:rFonts w:ascii="Calibri" w:hAnsi="Calibri"/>
                          <w:color w:val="808080"/>
                        </w:rPr>
                        <w:t xml:space="preserve">This page intentionally blank </w:t>
                      </w:r>
                      <w:r w:rsidRPr="00AE64BE">
                        <w:rPr>
                          <w:rFonts w:ascii="Calibri" w:hAnsi="Calibri"/>
                          <w:color w:val="808080"/>
                        </w:rPr>
                        <w:br/>
                        <w:t>for printing purposes.</w:t>
                      </w:r>
                    </w:p>
                  </w:txbxContent>
                </v:textbox>
              </v:shape>
            </w:pict>
          </mc:Fallback>
        </mc:AlternateContent>
      </w:r>
      <w:r>
        <w:rPr>
          <w:rFonts w:ascii="Calibri" w:hAnsi="Calibri"/>
          <w:noProof/>
          <w:color w:val="auto"/>
        </w:rPr>
        <mc:AlternateContent>
          <mc:Choice Requires="wps">
            <w:drawing>
              <wp:anchor distT="0" distB="0" distL="114300" distR="114300" simplePos="0" relativeHeight="251650048" behindDoc="0" locked="0" layoutInCell="1" allowOverlap="1" wp14:anchorId="3CEE1880" wp14:editId="152EACC9">
                <wp:simplePos x="0" y="0"/>
                <wp:positionH relativeFrom="column">
                  <wp:posOffset>6654800</wp:posOffset>
                </wp:positionH>
                <wp:positionV relativeFrom="paragraph">
                  <wp:posOffset>4512310</wp:posOffset>
                </wp:positionV>
                <wp:extent cx="457200" cy="393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3BF27" w14:textId="77777777" w:rsidR="00B01BBD" w:rsidRDefault="00B01BBD" w:rsidP="00314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E1880" id="Text Box 3" o:spid="_x0000_s1039" type="#_x0000_t202" style="position:absolute;left:0;text-align:left;margin-left:524pt;margin-top:355.3pt;width:36pt;height: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" stroked="f">
                <v:path arrowok="t"/>
                <v:textbox>
                  <w:txbxContent>
                    <w:p w14:paraId="5C13BF27" w14:textId="77777777" w:rsidR="00B01BBD" w:rsidRDefault="00B01BBD" w:rsidP="00314F49"/>
                  </w:txbxContent>
                </v:textbox>
              </v:shape>
            </w:pict>
          </mc:Fallback>
        </mc:AlternateContent>
      </w:r>
      <w:r w:rsidR="00314F49" w:rsidRPr="00AE64BE">
        <w:rPr>
          <w:rFonts w:ascii="Calibri" w:hAnsi="Calibri"/>
          <w:color w:val="auto"/>
        </w:rPr>
        <w:br w:type="page"/>
      </w:r>
      <w:r>
        <w:rPr>
          <w:rFonts w:ascii="Calibri" w:hAnsi="Calibri"/>
          <w:noProof/>
          <w:color w:val="auto"/>
        </w:rPr>
        <mc:AlternateContent>
          <mc:Choice Requires="wps">
            <w:drawing>
              <wp:anchor distT="0" distB="0" distL="114300" distR="114300" simplePos="0" relativeHeight="251651072" behindDoc="0" locked="0" layoutInCell="1" allowOverlap="1" wp14:anchorId="3AA75D08" wp14:editId="41A8D6B8">
                <wp:simplePos x="0" y="0"/>
                <wp:positionH relativeFrom="column">
                  <wp:posOffset>6692900</wp:posOffset>
                </wp:positionH>
                <wp:positionV relativeFrom="paragraph">
                  <wp:posOffset>8801100</wp:posOffset>
                </wp:positionV>
                <wp:extent cx="457200" cy="393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CABBE" w14:textId="77777777" w:rsidR="00B01BBD" w:rsidRDefault="00B01BBD" w:rsidP="00314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5D08" id="Text Box 2" o:spid="_x0000_s1040" type="#_x0000_t202" style="position:absolute;left:0;text-align:left;margin-left:527pt;margin-top:693pt;width:36pt;height: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" stroked="f">
                <v:path arrowok="t"/>
                <v:textbox>
                  <w:txbxContent>
                    <w:p w14:paraId="197CABBE" w14:textId="77777777" w:rsidR="00B01BBD" w:rsidRDefault="00B01BBD" w:rsidP="00314F49"/>
                  </w:txbxContent>
                </v:textbox>
              </v:shape>
            </w:pict>
          </mc:Fallback>
        </mc:AlternateContent>
      </w:r>
    </w:p>
    <w:p w14:paraId="004DA3AD" w14:textId="77777777" w:rsidR="00314F49" w:rsidRPr="00AE64BE" w:rsidRDefault="00314F49" w:rsidP="00E01AF5">
      <w:pPr>
        <w:pStyle w:val="BodyText1"/>
        <w:tabs>
          <w:tab w:val="clear" w:pos="720"/>
          <w:tab w:val="left" w:pos="-720"/>
        </w:tabs>
        <w:ind w:left="1440" w:hanging="1440"/>
        <w:rPr>
          <w:rFonts w:ascii="Calibri" w:hAnsi="Calibri"/>
          <w:b/>
          <w:bCs/>
          <w:color w:val="auto"/>
        </w:rPr>
      </w:pPr>
      <w:r w:rsidRPr="00AE64BE">
        <w:rPr>
          <w:rFonts w:ascii="Calibri" w:hAnsi="Calibri"/>
          <w:b/>
          <w:bCs/>
          <w:color w:val="auto"/>
        </w:rPr>
        <w:lastRenderedPageBreak/>
        <w:t>103. INJURY AND ILLNESS PREVENTION PROGRAM (IIPP)</w:t>
      </w:r>
    </w:p>
    <w:p w14:paraId="3D8CD96C" w14:textId="77777777" w:rsidR="002F3A59" w:rsidRPr="002F3A59" w:rsidRDefault="002F3A59" w:rsidP="00522A4E">
      <w:pPr>
        <w:pStyle w:val="BodyText1"/>
        <w:ind w:left="0" w:firstLine="0"/>
        <w:rPr>
          <w:rFonts w:ascii="Calibri" w:hAnsi="Calibri"/>
          <w:bCs/>
          <w:color w:val="auto"/>
        </w:rPr>
      </w:pPr>
      <w:r>
        <w:rPr>
          <w:rFonts w:ascii="Calibri" w:hAnsi="Calibri"/>
          <w:bCs/>
          <w:color w:val="auto"/>
        </w:rPr>
        <w:t>Cal Poly Pomona</w:t>
      </w:r>
      <w:r w:rsidRPr="002F3A59">
        <w:rPr>
          <w:rFonts w:ascii="Calibri" w:hAnsi="Calibri"/>
          <w:bCs/>
          <w:color w:val="auto"/>
        </w:rPr>
        <w:t xml:space="preserve"> is committed to providing an accessible, attractive, and safe</w:t>
      </w:r>
      <w:r>
        <w:rPr>
          <w:rFonts w:ascii="Calibri" w:hAnsi="Calibri"/>
          <w:bCs/>
          <w:color w:val="auto"/>
        </w:rPr>
        <w:t xml:space="preserve"> </w:t>
      </w:r>
      <w:r w:rsidRPr="002F3A59">
        <w:rPr>
          <w:rFonts w:ascii="Calibri" w:hAnsi="Calibri"/>
          <w:bCs/>
          <w:color w:val="auto"/>
        </w:rPr>
        <w:t xml:space="preserve">environment for faculty, staff, students, volunteers, and visitors.  It is the policy of the University to maintain, as it is reasonably within the control of the University to do so, a campus environment that will not adversely affect their health and safety or subject them to avoidable risks of accidental injury. There may be situations where the hazards are mitigated by the employee, supervisor, or </w:t>
      </w:r>
      <w:r>
        <w:rPr>
          <w:rFonts w:ascii="Calibri" w:hAnsi="Calibri"/>
          <w:bCs/>
          <w:color w:val="auto"/>
        </w:rPr>
        <w:t xml:space="preserve">Environmental Health and </w:t>
      </w:r>
      <w:r w:rsidR="00522A4E">
        <w:rPr>
          <w:rFonts w:ascii="Calibri" w:hAnsi="Calibri"/>
          <w:bCs/>
          <w:color w:val="auto"/>
        </w:rPr>
        <w:t xml:space="preserve">Safety </w:t>
      </w:r>
      <w:r>
        <w:rPr>
          <w:rFonts w:ascii="Calibri" w:hAnsi="Calibri"/>
          <w:bCs/>
          <w:color w:val="auto"/>
        </w:rPr>
        <w:t>(E</w:t>
      </w:r>
      <w:r w:rsidRPr="002F3A59">
        <w:rPr>
          <w:rFonts w:ascii="Calibri" w:hAnsi="Calibri"/>
          <w:bCs/>
          <w:color w:val="auto"/>
        </w:rPr>
        <w:t>H&amp;S).  To accomplish this, the University has developed an Injury and Illness Prevention Program (IIPP) in compliance with Cal/OSHA regulations and guidelines</w:t>
      </w:r>
      <w:r>
        <w:rPr>
          <w:rFonts w:ascii="Calibri" w:hAnsi="Calibri"/>
          <w:bCs/>
          <w:color w:val="auto"/>
        </w:rPr>
        <w:t xml:space="preserve"> defined in CCR Title 8 §3203</w:t>
      </w:r>
      <w:r w:rsidRPr="002F3A59">
        <w:rPr>
          <w:rFonts w:ascii="Calibri" w:hAnsi="Calibri"/>
          <w:bCs/>
          <w:color w:val="auto"/>
        </w:rPr>
        <w:t>.</w:t>
      </w:r>
    </w:p>
    <w:p w14:paraId="5F7DD934" w14:textId="77777777" w:rsidR="002F3A59" w:rsidRPr="002F3A59" w:rsidRDefault="002F3A59" w:rsidP="00E01AF5">
      <w:pPr>
        <w:pStyle w:val="BodyText1"/>
        <w:ind w:left="1440" w:hanging="1440"/>
        <w:rPr>
          <w:rFonts w:ascii="Calibri" w:hAnsi="Calibri"/>
          <w:bCs/>
          <w:color w:val="auto"/>
        </w:rPr>
      </w:pPr>
    </w:p>
    <w:p w14:paraId="7A02875D" w14:textId="77777777" w:rsidR="002F3A59" w:rsidRPr="002F3A59" w:rsidRDefault="002F3A59" w:rsidP="00E01AF5">
      <w:pPr>
        <w:pStyle w:val="BodyText1"/>
        <w:ind w:left="0" w:firstLine="0"/>
        <w:rPr>
          <w:rFonts w:ascii="Calibri" w:hAnsi="Calibri"/>
          <w:bCs/>
          <w:color w:val="auto"/>
        </w:rPr>
      </w:pPr>
      <w:r w:rsidRPr="002F3A59">
        <w:rPr>
          <w:rFonts w:ascii="Calibri" w:hAnsi="Calibri"/>
          <w:bCs/>
          <w:color w:val="auto"/>
        </w:rPr>
        <w:t>The goal of the IIPP is to assist University employees, volunteers, and students in identifying hazards in the workplace, determining how to correct hazards that may occur, and taking steps to prevent them from recurring.  The following describes specific requirements for program responsibility, compliance, communication, hazard assessment, accident/exposure investigations, hazard correction, training, and recordkeeping. The IIPP is intended to achieve the following objectives:</w:t>
      </w:r>
    </w:p>
    <w:p w14:paraId="4E0FF511" w14:textId="77777777" w:rsidR="002F3A59" w:rsidRPr="002F3A59" w:rsidRDefault="002F3A59" w:rsidP="00E01AF5">
      <w:pPr>
        <w:pStyle w:val="BodyText1"/>
        <w:ind w:left="1440" w:hanging="1440"/>
        <w:rPr>
          <w:rFonts w:ascii="Calibri" w:hAnsi="Calibri"/>
          <w:bCs/>
          <w:color w:val="auto"/>
        </w:rPr>
      </w:pPr>
    </w:p>
    <w:p w14:paraId="553977CC" w14:textId="77777777"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 xml:space="preserve">Identify a person or persons with authority and responsibility for implementing the </w:t>
      </w:r>
      <w:proofErr w:type="gramStart"/>
      <w:r w:rsidRPr="002F3A59">
        <w:rPr>
          <w:rFonts w:ascii="Calibri" w:hAnsi="Calibri"/>
          <w:bCs/>
          <w:color w:val="auto"/>
        </w:rPr>
        <w:t>program;</w:t>
      </w:r>
      <w:proofErr w:type="gramEnd"/>
    </w:p>
    <w:p w14:paraId="18B5B929" w14:textId="77777777"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 xml:space="preserve">Communicate with employees regarding health and safety matters and how to report </w:t>
      </w:r>
      <w:proofErr w:type="gramStart"/>
      <w:r w:rsidRPr="002F3A59">
        <w:rPr>
          <w:rFonts w:ascii="Calibri" w:hAnsi="Calibri"/>
          <w:bCs/>
          <w:color w:val="auto"/>
        </w:rPr>
        <w:t>hazards;</w:t>
      </w:r>
      <w:proofErr w:type="gramEnd"/>
    </w:p>
    <w:p w14:paraId="0E8D0A87" w14:textId="77777777"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 xml:space="preserve">Develop compliance </w:t>
      </w:r>
      <w:proofErr w:type="gramStart"/>
      <w:r w:rsidRPr="002F3A59">
        <w:rPr>
          <w:rFonts w:ascii="Calibri" w:hAnsi="Calibri"/>
          <w:bCs/>
          <w:color w:val="auto"/>
        </w:rPr>
        <w:t>strategies;</w:t>
      </w:r>
      <w:proofErr w:type="gramEnd"/>
    </w:p>
    <w:p w14:paraId="53D98C19" w14:textId="77777777"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 xml:space="preserve">Provide procedures for identifying and evaluating hazards and unsafe </w:t>
      </w:r>
      <w:proofErr w:type="gramStart"/>
      <w:r w:rsidRPr="002F3A59">
        <w:rPr>
          <w:rFonts w:ascii="Calibri" w:hAnsi="Calibri"/>
          <w:bCs/>
          <w:color w:val="auto"/>
        </w:rPr>
        <w:t>conditions;</w:t>
      </w:r>
      <w:proofErr w:type="gramEnd"/>
    </w:p>
    <w:p w14:paraId="5BE0779E" w14:textId="77777777"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 xml:space="preserve">Investigate accidents and </w:t>
      </w:r>
      <w:proofErr w:type="gramStart"/>
      <w:r w:rsidRPr="002F3A59">
        <w:rPr>
          <w:rFonts w:ascii="Calibri" w:hAnsi="Calibri"/>
          <w:bCs/>
          <w:color w:val="auto"/>
        </w:rPr>
        <w:t>incidents;</w:t>
      </w:r>
      <w:proofErr w:type="gramEnd"/>
    </w:p>
    <w:p w14:paraId="4D59CEC0" w14:textId="77777777"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 xml:space="preserve">Develop procedures for correcting hazards and unsafe </w:t>
      </w:r>
      <w:proofErr w:type="gramStart"/>
      <w:r w:rsidRPr="002F3A59">
        <w:rPr>
          <w:rFonts w:ascii="Calibri" w:hAnsi="Calibri"/>
          <w:bCs/>
          <w:color w:val="auto"/>
        </w:rPr>
        <w:t>conditions;</w:t>
      </w:r>
      <w:proofErr w:type="gramEnd"/>
    </w:p>
    <w:p w14:paraId="095D7A3D" w14:textId="77777777" w:rsidR="002F3A59" w:rsidRPr="002F3A59" w:rsidRDefault="002F3A59" w:rsidP="00E01AF5">
      <w:pPr>
        <w:pStyle w:val="BodyText1"/>
        <w:numPr>
          <w:ilvl w:val="0"/>
          <w:numId w:val="16"/>
        </w:numPr>
        <w:rPr>
          <w:rFonts w:ascii="Calibri" w:hAnsi="Calibri"/>
          <w:bCs/>
          <w:color w:val="auto"/>
        </w:rPr>
      </w:pPr>
      <w:r w:rsidRPr="002F3A59">
        <w:rPr>
          <w:rFonts w:ascii="Calibri" w:hAnsi="Calibri"/>
          <w:bCs/>
          <w:color w:val="auto"/>
        </w:rPr>
        <w:t>Provide employee training programs; and</w:t>
      </w:r>
    </w:p>
    <w:p w14:paraId="62272B82" w14:textId="77777777" w:rsidR="00314F49" w:rsidRPr="002F3A59" w:rsidRDefault="002F3A59" w:rsidP="00E01AF5">
      <w:pPr>
        <w:pStyle w:val="BodyText1"/>
        <w:numPr>
          <w:ilvl w:val="0"/>
          <w:numId w:val="16"/>
        </w:numPr>
        <w:tabs>
          <w:tab w:val="clear" w:pos="720"/>
        </w:tabs>
        <w:rPr>
          <w:rFonts w:ascii="Calibri" w:hAnsi="Calibri"/>
          <w:bCs/>
          <w:color w:val="auto"/>
        </w:rPr>
      </w:pPr>
      <w:r w:rsidRPr="002F3A59">
        <w:rPr>
          <w:rFonts w:ascii="Calibri" w:hAnsi="Calibri"/>
          <w:bCs/>
          <w:color w:val="auto"/>
        </w:rPr>
        <w:t>Maintain documentation for health and safety programs.</w:t>
      </w:r>
    </w:p>
    <w:p w14:paraId="13BD00A8" w14:textId="77777777" w:rsidR="00314F49" w:rsidRPr="00AE64BE" w:rsidRDefault="00314F49" w:rsidP="00E01AF5">
      <w:pPr>
        <w:pStyle w:val="BodyText1"/>
        <w:tabs>
          <w:tab w:val="clear" w:pos="720"/>
        </w:tabs>
        <w:ind w:left="1440" w:hanging="1440"/>
        <w:rPr>
          <w:rFonts w:ascii="Calibri" w:hAnsi="Calibri"/>
          <w:b/>
          <w:bCs/>
          <w:color w:val="auto"/>
        </w:rPr>
      </w:pPr>
    </w:p>
    <w:p w14:paraId="54CEEC1F" w14:textId="77777777" w:rsidR="00314F49" w:rsidRPr="00AE64BE" w:rsidRDefault="00314F49" w:rsidP="00E01AF5">
      <w:pPr>
        <w:pStyle w:val="BodyText1"/>
        <w:tabs>
          <w:tab w:val="clear" w:pos="720"/>
        </w:tabs>
        <w:ind w:left="1440" w:hanging="1440"/>
        <w:rPr>
          <w:rFonts w:ascii="Calibri" w:hAnsi="Calibri"/>
          <w:b/>
          <w:bCs/>
          <w:color w:val="auto"/>
        </w:rPr>
      </w:pPr>
      <w:r w:rsidRPr="00AE64BE">
        <w:rPr>
          <w:rFonts w:ascii="Calibri" w:hAnsi="Calibri"/>
          <w:b/>
          <w:bCs/>
          <w:color w:val="auto"/>
        </w:rPr>
        <w:t>103.1 POLICY.</w:t>
      </w:r>
    </w:p>
    <w:p w14:paraId="214538DB" w14:textId="77777777" w:rsidR="00314F49" w:rsidRPr="00AE64BE" w:rsidRDefault="00314F49" w:rsidP="00E01AF5">
      <w:pPr>
        <w:pStyle w:val="BodyText1"/>
        <w:tabs>
          <w:tab w:val="clear" w:pos="720"/>
        </w:tabs>
        <w:ind w:left="1440" w:hanging="1440"/>
        <w:rPr>
          <w:rFonts w:ascii="Calibri" w:hAnsi="Calibri"/>
          <w:b/>
          <w:bCs/>
          <w:color w:val="auto"/>
        </w:rPr>
      </w:pPr>
    </w:p>
    <w:p w14:paraId="77A2E9FE" w14:textId="77777777" w:rsidR="00314F49" w:rsidRPr="00AE64BE" w:rsidRDefault="00314F49" w:rsidP="00E01AF5">
      <w:pPr>
        <w:pStyle w:val="Indent1"/>
        <w:tabs>
          <w:tab w:val="left" w:pos="1440"/>
        </w:tabs>
        <w:rPr>
          <w:rFonts w:ascii="Calibri" w:hAnsi="Calibri"/>
        </w:rPr>
      </w:pPr>
      <w:r w:rsidRPr="00AE64BE">
        <w:rPr>
          <w:rFonts w:ascii="Calibri" w:hAnsi="Calibri"/>
          <w:b/>
          <w:bCs/>
        </w:rPr>
        <w:tab/>
      </w:r>
      <w:r w:rsidRPr="00AE64BE">
        <w:rPr>
          <w:rFonts w:ascii="Calibri" w:hAnsi="Calibri"/>
          <w:b/>
        </w:rPr>
        <w:t>.11</w:t>
      </w:r>
      <w:r w:rsidRPr="00AE64BE">
        <w:rPr>
          <w:rFonts w:ascii="Calibri" w:hAnsi="Calibri"/>
        </w:rPr>
        <w:tab/>
        <w:t>I</w:t>
      </w:r>
      <w:r w:rsidR="001D2965">
        <w:rPr>
          <w:rFonts w:ascii="Calibri" w:hAnsi="Calibri"/>
        </w:rPr>
        <w:t>n alignment with Executive Order 1039, i</w:t>
      </w:r>
      <w:r w:rsidRPr="00AE64BE">
        <w:rPr>
          <w:rFonts w:ascii="Calibri" w:hAnsi="Calibri"/>
        </w:rPr>
        <w:t xml:space="preserve">t is the policy of the University to maintain a campus environment for faculty, staff, </w:t>
      </w:r>
      <w:proofErr w:type="gramStart"/>
      <w:r w:rsidRPr="00AE64BE">
        <w:rPr>
          <w:rFonts w:ascii="Calibri" w:hAnsi="Calibri"/>
        </w:rPr>
        <w:t>students</w:t>
      </w:r>
      <w:proofErr w:type="gramEnd"/>
      <w:r w:rsidRPr="00AE64BE">
        <w:rPr>
          <w:rFonts w:ascii="Calibri" w:hAnsi="Calibri"/>
        </w:rPr>
        <w:t xml:space="preserve"> and the public that will not adversely affect their health and safety nor subject them to avoidable risks of accidental injury or illness. No employee will be required to perform any task that is determined to be unsafe or unreasonably hazardous.</w:t>
      </w:r>
    </w:p>
    <w:p w14:paraId="3FF7BD91" w14:textId="77777777" w:rsidR="00314F49" w:rsidRPr="00AE64BE" w:rsidRDefault="00314F49" w:rsidP="00E01AF5">
      <w:pPr>
        <w:pStyle w:val="BodyText1"/>
        <w:tabs>
          <w:tab w:val="clear" w:pos="720"/>
        </w:tabs>
        <w:ind w:left="1440" w:hanging="1440"/>
        <w:rPr>
          <w:rFonts w:ascii="Calibri" w:hAnsi="Calibri"/>
          <w:color w:val="auto"/>
        </w:rPr>
      </w:pPr>
    </w:p>
    <w:p w14:paraId="1E304D1A" w14:textId="77777777" w:rsidR="00314F49" w:rsidRPr="00AE64BE" w:rsidRDefault="00314F49" w:rsidP="00E01AF5">
      <w:pPr>
        <w:pStyle w:val="Indent1"/>
        <w:tabs>
          <w:tab w:val="left" w:pos="1440"/>
        </w:tabs>
        <w:rPr>
          <w:rFonts w:ascii="Calibri" w:hAnsi="Calibri"/>
        </w:rPr>
      </w:pPr>
      <w:r w:rsidRPr="00AE64BE">
        <w:rPr>
          <w:rFonts w:ascii="Calibri" w:hAnsi="Calibri"/>
        </w:rPr>
        <w:tab/>
        <w:t>.</w:t>
      </w:r>
      <w:r w:rsidRPr="00AE64BE">
        <w:rPr>
          <w:rFonts w:ascii="Calibri" w:hAnsi="Calibri"/>
          <w:b/>
        </w:rPr>
        <w:t>12</w:t>
      </w:r>
      <w:r w:rsidRPr="00AE64BE">
        <w:rPr>
          <w:rFonts w:ascii="Calibri" w:hAnsi="Calibri"/>
        </w:rPr>
        <w:tab/>
        <w:t xml:space="preserve">To implement this policy, departments will ensure that facilities and equipment meet all federal, </w:t>
      </w:r>
      <w:proofErr w:type="gramStart"/>
      <w:r w:rsidRPr="00AE64BE">
        <w:rPr>
          <w:rFonts w:ascii="Calibri" w:hAnsi="Calibri"/>
        </w:rPr>
        <w:t>state</w:t>
      </w:r>
      <w:proofErr w:type="gramEnd"/>
      <w:r w:rsidRPr="00AE64BE">
        <w:rPr>
          <w:rFonts w:ascii="Calibri" w:hAnsi="Calibri"/>
        </w:rPr>
        <w:t xml:space="preserve"> and local safety laws and regulations. </w:t>
      </w:r>
      <w:r w:rsidR="00522A4E">
        <w:rPr>
          <w:rFonts w:ascii="Calibri" w:hAnsi="Calibri"/>
        </w:rPr>
        <w:t>With the assurance of EH&amp;S, d</w:t>
      </w:r>
      <w:r w:rsidR="00522A4E" w:rsidRPr="00AE64BE">
        <w:rPr>
          <w:rFonts w:ascii="Calibri" w:hAnsi="Calibri"/>
        </w:rPr>
        <w:t xml:space="preserve">epartments </w:t>
      </w:r>
      <w:r w:rsidRPr="00AE64BE">
        <w:rPr>
          <w:rFonts w:ascii="Calibri" w:hAnsi="Calibri"/>
        </w:rPr>
        <w:t xml:space="preserve">will also develop appropriate health and safety policies, </w:t>
      </w:r>
      <w:proofErr w:type="gramStart"/>
      <w:r w:rsidRPr="00AE64BE">
        <w:rPr>
          <w:rFonts w:ascii="Calibri" w:hAnsi="Calibri"/>
        </w:rPr>
        <w:t>standards</w:t>
      </w:r>
      <w:proofErr w:type="gramEnd"/>
      <w:r w:rsidRPr="00AE64BE">
        <w:rPr>
          <w:rFonts w:ascii="Calibri" w:hAnsi="Calibri"/>
        </w:rPr>
        <w:t xml:space="preserve"> and procedures for their areas.</w:t>
      </w:r>
    </w:p>
    <w:p w14:paraId="3E0AA7BA" w14:textId="77777777" w:rsidR="00314F49" w:rsidRPr="00AE64BE" w:rsidRDefault="00314F49" w:rsidP="00E01AF5">
      <w:pPr>
        <w:pStyle w:val="BodyText1"/>
        <w:tabs>
          <w:tab w:val="clear" w:pos="720"/>
        </w:tabs>
        <w:ind w:left="1440" w:hanging="1440"/>
        <w:rPr>
          <w:rFonts w:ascii="Calibri" w:hAnsi="Calibri"/>
          <w:color w:val="auto"/>
        </w:rPr>
      </w:pPr>
    </w:p>
    <w:p w14:paraId="39D156C6" w14:textId="77777777" w:rsidR="00314F49" w:rsidRPr="00AE64BE" w:rsidRDefault="00314F49" w:rsidP="00E01AF5">
      <w:pPr>
        <w:pStyle w:val="Indent1"/>
        <w:tabs>
          <w:tab w:val="left" w:pos="1440"/>
        </w:tabs>
        <w:rPr>
          <w:rFonts w:ascii="Calibri" w:hAnsi="Calibri"/>
        </w:rPr>
      </w:pPr>
      <w:r w:rsidRPr="00AE64BE">
        <w:rPr>
          <w:rFonts w:ascii="Calibri" w:hAnsi="Calibri"/>
        </w:rPr>
        <w:tab/>
      </w:r>
      <w:r w:rsidRPr="00AE64BE">
        <w:rPr>
          <w:rFonts w:ascii="Calibri" w:hAnsi="Calibri"/>
          <w:b/>
        </w:rPr>
        <w:t>.13</w:t>
      </w:r>
      <w:r w:rsidRPr="00AE64BE">
        <w:rPr>
          <w:rFonts w:ascii="Calibri" w:hAnsi="Calibri"/>
        </w:rPr>
        <w:tab/>
        <w:t>All employees shall follow safe and health</w:t>
      </w:r>
      <w:r>
        <w:rPr>
          <w:rFonts w:ascii="Calibri" w:hAnsi="Calibri"/>
        </w:rPr>
        <w:t>ful</w:t>
      </w:r>
      <w:r w:rsidRPr="00AE64BE">
        <w:rPr>
          <w:rFonts w:ascii="Calibri" w:hAnsi="Calibri"/>
        </w:rPr>
        <w:t xml:space="preserve"> work practices defined by established campus and departmental safety and health guidelines. Failure to do so may result in the initiation of disciplinary measures.</w:t>
      </w:r>
    </w:p>
    <w:p w14:paraId="2EFAB95B" w14:textId="77777777" w:rsidR="00314F49" w:rsidRPr="00AE64BE" w:rsidRDefault="00314F49" w:rsidP="00E01AF5">
      <w:pPr>
        <w:pStyle w:val="BodyText1"/>
        <w:tabs>
          <w:tab w:val="clear" w:pos="720"/>
        </w:tabs>
        <w:ind w:left="1440" w:hanging="1440"/>
        <w:rPr>
          <w:rFonts w:ascii="Calibri" w:hAnsi="Calibri"/>
          <w:color w:val="auto"/>
        </w:rPr>
      </w:pPr>
    </w:p>
    <w:p w14:paraId="63A5A036" w14:textId="77777777" w:rsidR="00314F49" w:rsidRPr="00AE64BE" w:rsidRDefault="00314F49" w:rsidP="00E01AF5">
      <w:pPr>
        <w:pStyle w:val="Indent1"/>
        <w:tabs>
          <w:tab w:val="left" w:pos="1440"/>
        </w:tabs>
        <w:rPr>
          <w:rFonts w:ascii="Calibri" w:hAnsi="Calibri"/>
        </w:rPr>
      </w:pPr>
      <w:r w:rsidRPr="00AE64BE">
        <w:rPr>
          <w:rFonts w:ascii="Calibri" w:hAnsi="Calibri"/>
        </w:rPr>
        <w:tab/>
      </w:r>
      <w:r w:rsidRPr="00AE64BE">
        <w:rPr>
          <w:rFonts w:ascii="Calibri" w:hAnsi="Calibri"/>
          <w:b/>
        </w:rPr>
        <w:t>.14</w:t>
      </w:r>
      <w:r w:rsidRPr="00AE64BE">
        <w:rPr>
          <w:rFonts w:ascii="Calibri" w:hAnsi="Calibri"/>
        </w:rPr>
        <w:tab/>
        <w:t>While the President has the ultimate responsibility for campus health and safety, the immediate responsibility for workplace health and safety rests with each manager or supervisor. In addition, individuals are responsible for preventing campus accidents.  Accordingly, all employees are to ensure that safe and healthful conditions and practices are provided and followed within the area under their control. All members of the campus community are to cooperate fully with each aspect of the various campus health and safety programs.</w:t>
      </w:r>
    </w:p>
    <w:p w14:paraId="640034BF" w14:textId="77777777" w:rsidR="00314F49" w:rsidRPr="00AE64BE" w:rsidRDefault="00314F49" w:rsidP="00E01AF5">
      <w:pPr>
        <w:pStyle w:val="BodyText1"/>
        <w:tabs>
          <w:tab w:val="clear" w:pos="720"/>
        </w:tabs>
        <w:ind w:left="1440" w:hanging="1440"/>
        <w:rPr>
          <w:rFonts w:ascii="Calibri" w:hAnsi="Calibri"/>
          <w:color w:val="auto"/>
        </w:rPr>
      </w:pPr>
    </w:p>
    <w:p w14:paraId="76F46A43" w14:textId="77777777" w:rsidR="00314F49" w:rsidRDefault="00314F49" w:rsidP="00E01AF5">
      <w:pPr>
        <w:pStyle w:val="BodyText1"/>
        <w:tabs>
          <w:tab w:val="clear" w:pos="720"/>
        </w:tabs>
        <w:ind w:left="1440" w:hanging="1440"/>
        <w:rPr>
          <w:rFonts w:ascii="Calibri" w:hAnsi="Calibri"/>
          <w:color w:val="auto"/>
        </w:rPr>
      </w:pPr>
      <w:r w:rsidRPr="00AE64BE">
        <w:rPr>
          <w:rFonts w:ascii="Calibri" w:hAnsi="Calibri"/>
          <w:b/>
          <w:bCs/>
          <w:color w:val="auto"/>
        </w:rPr>
        <w:t>103.2</w:t>
      </w:r>
      <w:r w:rsidRPr="00AE64BE">
        <w:rPr>
          <w:rFonts w:ascii="Calibri" w:hAnsi="Calibri"/>
          <w:b/>
          <w:bCs/>
          <w:color w:val="auto"/>
        </w:rPr>
        <w:tab/>
        <w:t xml:space="preserve">OBJECTIVES. </w:t>
      </w:r>
      <w:r w:rsidRPr="00AE64BE">
        <w:rPr>
          <w:rFonts w:ascii="Calibri" w:hAnsi="Calibri"/>
          <w:color w:val="auto"/>
        </w:rPr>
        <w:t>When properly designed and carried out, an effective Injury and Illness Prevention Program will assist management in determining if hazards exist in the workplace. The program will also outline how to correct hazards that occur and the steps to take to prevent them from recurring.</w:t>
      </w:r>
    </w:p>
    <w:p w14:paraId="199D753E" w14:textId="77777777" w:rsidR="00314F49" w:rsidRPr="00AE64BE" w:rsidRDefault="00314F49" w:rsidP="00E01AF5">
      <w:pPr>
        <w:pStyle w:val="BodyText1"/>
        <w:tabs>
          <w:tab w:val="clear" w:pos="720"/>
        </w:tabs>
        <w:ind w:left="0" w:firstLine="0"/>
        <w:rPr>
          <w:rFonts w:ascii="Calibri" w:hAnsi="Calibri"/>
          <w:color w:val="auto"/>
        </w:rPr>
      </w:pPr>
    </w:p>
    <w:p w14:paraId="48A78A63" w14:textId="77777777" w:rsidR="00314F49" w:rsidRPr="00AE64BE" w:rsidRDefault="00314F49" w:rsidP="00E01AF5">
      <w:pPr>
        <w:pStyle w:val="Indent1"/>
        <w:tabs>
          <w:tab w:val="left" w:pos="1440"/>
        </w:tabs>
        <w:rPr>
          <w:rFonts w:ascii="Calibri" w:hAnsi="Calibri"/>
        </w:rPr>
      </w:pPr>
      <w:r w:rsidRPr="00AE64BE">
        <w:rPr>
          <w:rFonts w:ascii="Calibri" w:hAnsi="Calibri"/>
        </w:rPr>
        <w:tab/>
      </w:r>
      <w:r w:rsidRPr="001677D4">
        <w:rPr>
          <w:rFonts w:ascii="Calibri" w:hAnsi="Calibri"/>
          <w:b/>
        </w:rPr>
        <w:t>.21</w:t>
      </w:r>
      <w:r w:rsidR="001677D4" w:rsidRPr="001677D4">
        <w:rPr>
          <w:rFonts w:ascii="Calibri" w:hAnsi="Calibri"/>
          <w:b/>
        </w:rPr>
        <w:t xml:space="preserve"> </w:t>
      </w:r>
      <w:r w:rsidRPr="001677D4">
        <w:rPr>
          <w:rFonts w:ascii="Calibri" w:hAnsi="Calibri"/>
        </w:rPr>
        <w:t xml:space="preserve">The following objectives can be achieved through </w:t>
      </w:r>
      <w:r w:rsidR="001677D4" w:rsidRPr="001677D4">
        <w:rPr>
          <w:rFonts w:ascii="Calibri" w:hAnsi="Calibri"/>
        </w:rPr>
        <w:t>an effective Injury and Illness Prevention</w:t>
      </w:r>
      <w:r w:rsidRPr="001677D4">
        <w:rPr>
          <w:rFonts w:ascii="Calibri" w:hAnsi="Calibri"/>
        </w:rPr>
        <w:t xml:space="preserve"> program.</w:t>
      </w:r>
    </w:p>
    <w:p w14:paraId="5E74E103" w14:textId="77777777" w:rsidR="00314F49" w:rsidRPr="00AE64BE" w:rsidRDefault="00314F49" w:rsidP="00E01AF5">
      <w:pPr>
        <w:pStyle w:val="BodyText1"/>
        <w:tabs>
          <w:tab w:val="clear" w:pos="720"/>
        </w:tabs>
        <w:ind w:left="1440" w:hanging="1440"/>
        <w:rPr>
          <w:rFonts w:ascii="Calibri" w:hAnsi="Calibri"/>
          <w:color w:val="auto"/>
        </w:rPr>
      </w:pPr>
    </w:p>
    <w:p w14:paraId="44E92341" w14:textId="77777777" w:rsidR="00314F49" w:rsidRPr="00AE64BE" w:rsidRDefault="001677D4" w:rsidP="00E01AF5">
      <w:pPr>
        <w:pStyle w:val="BodyText1"/>
        <w:tabs>
          <w:tab w:val="clear" w:pos="720"/>
        </w:tabs>
        <w:ind w:left="1440" w:hanging="1440"/>
        <w:rPr>
          <w:rFonts w:ascii="Calibri" w:hAnsi="Calibri"/>
          <w:color w:val="auto"/>
        </w:rPr>
      </w:pPr>
      <w:r>
        <w:rPr>
          <w:rFonts w:ascii="Calibri" w:hAnsi="Calibri"/>
          <w:color w:val="auto"/>
        </w:rPr>
        <w:tab/>
      </w:r>
      <w:r w:rsidR="00314F49" w:rsidRPr="00AE64BE">
        <w:rPr>
          <w:rFonts w:ascii="Calibri" w:hAnsi="Calibri"/>
          <w:color w:val="auto"/>
        </w:rPr>
        <w:t>a.</w:t>
      </w:r>
      <w:r w:rsidR="00314F49" w:rsidRPr="00AE64BE">
        <w:rPr>
          <w:rFonts w:ascii="Calibri" w:hAnsi="Calibri"/>
          <w:color w:val="auto"/>
        </w:rPr>
        <w:tab/>
        <w:t>Management can eliminate many hazards through regular self-inspections.</w:t>
      </w:r>
    </w:p>
    <w:p w14:paraId="3EFA556C" w14:textId="77777777" w:rsidR="00314F49" w:rsidRPr="00AE64BE" w:rsidRDefault="00314F49" w:rsidP="00E01AF5">
      <w:pPr>
        <w:pStyle w:val="BodyText1"/>
        <w:tabs>
          <w:tab w:val="clear" w:pos="720"/>
        </w:tabs>
        <w:ind w:left="1440" w:hanging="1440"/>
        <w:rPr>
          <w:rFonts w:ascii="Calibri" w:hAnsi="Calibri"/>
          <w:color w:val="auto"/>
        </w:rPr>
      </w:pPr>
    </w:p>
    <w:p w14:paraId="24ABDDCA" w14:textId="77777777"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Employees are advised to report potentially hazardous conditions without fear of reprisal and their reports will be given prompt and serious attention.</w:t>
      </w:r>
      <w:r w:rsidR="00882293">
        <w:rPr>
          <w:rFonts w:ascii="Calibri" w:hAnsi="Calibri"/>
        </w:rPr>
        <w:t xml:space="preserve"> Methods for anonymous reporting are available to employees.</w:t>
      </w:r>
    </w:p>
    <w:p w14:paraId="706841C8" w14:textId="77777777" w:rsidR="00314F49" w:rsidRPr="00AE64BE" w:rsidRDefault="00314F49" w:rsidP="00E01AF5">
      <w:pPr>
        <w:pStyle w:val="Indent1"/>
        <w:tabs>
          <w:tab w:val="left" w:pos="1440"/>
        </w:tabs>
        <w:rPr>
          <w:rFonts w:ascii="Calibri" w:hAnsi="Calibri"/>
        </w:rPr>
      </w:pPr>
    </w:p>
    <w:p w14:paraId="6AB086B9" w14:textId="77777777" w:rsidR="00314F49" w:rsidRPr="00AE64BE" w:rsidRDefault="00314F49" w:rsidP="00E01AF5">
      <w:pPr>
        <w:pStyle w:val="Indent2"/>
        <w:ind w:left="1440" w:hanging="1440"/>
        <w:rPr>
          <w:rFonts w:ascii="Calibri" w:hAnsi="Calibri"/>
        </w:rPr>
      </w:pPr>
      <w:r w:rsidRPr="00AE64BE">
        <w:rPr>
          <w:rFonts w:ascii="Calibri" w:hAnsi="Calibri"/>
        </w:rPr>
        <w:tab/>
        <w:t>c.</w:t>
      </w:r>
      <w:r w:rsidRPr="00AE64BE">
        <w:rPr>
          <w:rFonts w:ascii="Calibri" w:hAnsi="Calibri"/>
        </w:rPr>
        <w:tab/>
        <w:t>Workplace equipment is maintained in a safe and good working condition.</w:t>
      </w:r>
    </w:p>
    <w:p w14:paraId="112D44CC" w14:textId="77777777" w:rsidR="00314F49" w:rsidRPr="00AE64BE" w:rsidRDefault="00314F49" w:rsidP="00E01AF5">
      <w:pPr>
        <w:pStyle w:val="Indent1"/>
        <w:tabs>
          <w:tab w:val="left" w:pos="1440"/>
        </w:tabs>
        <w:rPr>
          <w:rFonts w:ascii="Calibri" w:hAnsi="Calibri"/>
        </w:rPr>
      </w:pPr>
    </w:p>
    <w:p w14:paraId="10B4F491" w14:textId="77777777"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Management establishes procedures to investigate any workplace accidents, near-miss incidents and reported injuries and illnesses.</w:t>
      </w:r>
    </w:p>
    <w:p w14:paraId="091729D5" w14:textId="77777777" w:rsidR="00314F49" w:rsidRPr="00AE64BE" w:rsidRDefault="00314F49" w:rsidP="00E01AF5">
      <w:pPr>
        <w:pStyle w:val="Indent1"/>
        <w:tabs>
          <w:tab w:val="left" w:pos="1440"/>
        </w:tabs>
        <w:rPr>
          <w:rFonts w:ascii="Calibri" w:hAnsi="Calibri"/>
        </w:rPr>
      </w:pPr>
    </w:p>
    <w:p w14:paraId="58AC8AF9" w14:textId="77777777" w:rsidR="00314F49" w:rsidRPr="00AE64BE" w:rsidRDefault="00314F49" w:rsidP="00E01AF5">
      <w:pPr>
        <w:pStyle w:val="Indent2"/>
        <w:ind w:left="1440" w:hanging="1440"/>
        <w:rPr>
          <w:rFonts w:ascii="Calibri" w:hAnsi="Calibri"/>
        </w:rPr>
      </w:pPr>
      <w:r w:rsidRPr="00AE64BE">
        <w:rPr>
          <w:rFonts w:ascii="Calibri" w:hAnsi="Calibri"/>
        </w:rPr>
        <w:tab/>
        <w:t>e.</w:t>
      </w:r>
      <w:r w:rsidRPr="00AE64BE">
        <w:rPr>
          <w:rFonts w:ascii="Calibri" w:hAnsi="Calibri"/>
        </w:rPr>
        <w:tab/>
        <w:t>Hazards are corrected as soon as reasonable once they are identified.</w:t>
      </w:r>
    </w:p>
    <w:p w14:paraId="6E5C4DF1" w14:textId="77777777" w:rsidR="00314F49" w:rsidRPr="00AE64BE" w:rsidRDefault="00314F49" w:rsidP="00E01AF5">
      <w:pPr>
        <w:pStyle w:val="Indent1"/>
        <w:tabs>
          <w:tab w:val="left" w:pos="1440"/>
        </w:tabs>
        <w:rPr>
          <w:rFonts w:ascii="Calibri" w:hAnsi="Calibri"/>
        </w:rPr>
      </w:pPr>
    </w:p>
    <w:p w14:paraId="66270E6F" w14:textId="77777777" w:rsidR="00314F49" w:rsidRPr="00AE64BE" w:rsidRDefault="00314F49" w:rsidP="00E01AF5">
      <w:pPr>
        <w:pStyle w:val="Indent2"/>
        <w:rPr>
          <w:rFonts w:ascii="Calibri" w:hAnsi="Calibri"/>
        </w:rPr>
      </w:pPr>
      <w:r w:rsidRPr="00AE64BE">
        <w:rPr>
          <w:rFonts w:ascii="Calibri" w:hAnsi="Calibri"/>
        </w:rPr>
        <w:tab/>
        <w:t>f.</w:t>
      </w:r>
      <w:r w:rsidRPr="00AE64BE">
        <w:rPr>
          <w:rFonts w:ascii="Calibri" w:hAnsi="Calibri"/>
        </w:rPr>
        <w:tab/>
        <w:t>Employees receive written general safety and health rules which apply to everyone.</w:t>
      </w:r>
    </w:p>
    <w:p w14:paraId="0361AA25" w14:textId="77777777" w:rsidR="00314F49" w:rsidRPr="00AE64BE" w:rsidRDefault="00314F49" w:rsidP="00E01AF5">
      <w:pPr>
        <w:pStyle w:val="Indent1"/>
        <w:tabs>
          <w:tab w:val="left" w:pos="1440"/>
        </w:tabs>
        <w:rPr>
          <w:rFonts w:ascii="Calibri" w:hAnsi="Calibri"/>
        </w:rPr>
      </w:pPr>
    </w:p>
    <w:p w14:paraId="54C8FD8B" w14:textId="77777777" w:rsidR="00314F49" w:rsidRPr="00AE64BE" w:rsidRDefault="00314F49" w:rsidP="00E01AF5">
      <w:pPr>
        <w:pStyle w:val="Indent2"/>
        <w:ind w:left="1440" w:hanging="1440"/>
        <w:rPr>
          <w:rFonts w:ascii="Calibri" w:hAnsi="Calibri"/>
        </w:rPr>
      </w:pPr>
      <w:r w:rsidRPr="00AE64BE">
        <w:rPr>
          <w:rFonts w:ascii="Calibri" w:hAnsi="Calibri"/>
        </w:rPr>
        <w:tab/>
        <w:t>g.</w:t>
      </w:r>
      <w:r w:rsidRPr="00AE64BE">
        <w:rPr>
          <w:rFonts w:ascii="Calibri" w:hAnsi="Calibri"/>
        </w:rPr>
        <w:tab/>
        <w:t>The University develops safe and healthful work practices for each specific job.</w:t>
      </w:r>
    </w:p>
    <w:p w14:paraId="3DB3AEDD" w14:textId="77777777" w:rsidR="00314F49" w:rsidRPr="00AE64BE" w:rsidRDefault="00314F49" w:rsidP="00E01AF5">
      <w:pPr>
        <w:pStyle w:val="Indent2"/>
        <w:ind w:left="1440" w:hanging="1440"/>
        <w:rPr>
          <w:rFonts w:ascii="Calibri" w:hAnsi="Calibri"/>
        </w:rPr>
      </w:pPr>
    </w:p>
    <w:p w14:paraId="3148274F" w14:textId="77777777" w:rsidR="00314F49" w:rsidRPr="00AE64BE" w:rsidRDefault="00314F49" w:rsidP="00E01AF5">
      <w:pPr>
        <w:pStyle w:val="Indent2"/>
        <w:rPr>
          <w:rFonts w:ascii="Calibri" w:hAnsi="Calibri"/>
        </w:rPr>
      </w:pPr>
      <w:r w:rsidRPr="00AE64BE">
        <w:rPr>
          <w:rFonts w:ascii="Calibri" w:hAnsi="Calibri"/>
        </w:rPr>
        <w:tab/>
        <w:t>h.</w:t>
      </w:r>
      <w:r w:rsidRPr="00AE64BE">
        <w:rPr>
          <w:rFonts w:ascii="Calibri" w:hAnsi="Calibri"/>
        </w:rPr>
        <w:tab/>
        <w:t>The University has established disciplinary procedures, which help ensure that safety rules and work procedures are practiced and enforced.</w:t>
      </w:r>
    </w:p>
    <w:p w14:paraId="3818BF11" w14:textId="77777777" w:rsidR="00314F49" w:rsidRPr="00AE64BE" w:rsidRDefault="00314F49" w:rsidP="00E01AF5">
      <w:pPr>
        <w:pStyle w:val="Indent1"/>
        <w:tabs>
          <w:tab w:val="left" w:pos="1440"/>
        </w:tabs>
        <w:rPr>
          <w:rFonts w:ascii="Calibri" w:hAnsi="Calibri"/>
        </w:rPr>
      </w:pPr>
    </w:p>
    <w:p w14:paraId="2866BFF3" w14:textId="77777777" w:rsidR="00314F49" w:rsidRPr="00AE64BE" w:rsidRDefault="00314F49" w:rsidP="00E01AF5">
      <w:pPr>
        <w:pStyle w:val="Indent2"/>
        <w:ind w:left="1440" w:hanging="1440"/>
        <w:rPr>
          <w:rFonts w:ascii="Calibri" w:hAnsi="Calibri"/>
        </w:rPr>
      </w:pPr>
      <w:r w:rsidRPr="00AE64BE">
        <w:rPr>
          <w:rFonts w:ascii="Calibri" w:hAnsi="Calibri"/>
        </w:rPr>
        <w:tab/>
        <w:t>i.</w:t>
      </w:r>
      <w:r w:rsidRPr="00AE64BE">
        <w:rPr>
          <w:rFonts w:ascii="Calibri" w:hAnsi="Calibri"/>
        </w:rPr>
        <w:tab/>
        <w:t>The University establishes a written emergency plan.</w:t>
      </w:r>
    </w:p>
    <w:p w14:paraId="08DE9FC7" w14:textId="77777777" w:rsidR="00314F49" w:rsidRPr="00AE64BE" w:rsidRDefault="00314F49" w:rsidP="00E01AF5">
      <w:pPr>
        <w:pStyle w:val="Indent1"/>
        <w:tabs>
          <w:tab w:val="left" w:pos="1440"/>
        </w:tabs>
        <w:rPr>
          <w:rFonts w:ascii="Calibri" w:hAnsi="Calibri"/>
        </w:rPr>
      </w:pPr>
    </w:p>
    <w:p w14:paraId="5FA4483E" w14:textId="77777777" w:rsidR="00314F49" w:rsidRPr="00AE64BE" w:rsidRDefault="00314F49" w:rsidP="00E01AF5">
      <w:pPr>
        <w:pStyle w:val="BodyText1"/>
        <w:tabs>
          <w:tab w:val="clear" w:pos="720"/>
        </w:tabs>
        <w:ind w:left="1440" w:hanging="1440"/>
        <w:rPr>
          <w:rFonts w:ascii="Calibri" w:hAnsi="Calibri"/>
          <w:b/>
          <w:bCs/>
          <w:color w:val="auto"/>
        </w:rPr>
      </w:pPr>
      <w:r w:rsidRPr="00AE64BE">
        <w:rPr>
          <w:rFonts w:ascii="Calibri" w:hAnsi="Calibri"/>
          <w:b/>
          <w:bCs/>
          <w:color w:val="auto"/>
        </w:rPr>
        <w:t>103.3</w:t>
      </w:r>
      <w:r w:rsidRPr="00AE64BE">
        <w:rPr>
          <w:rFonts w:ascii="Calibri" w:hAnsi="Calibri"/>
          <w:b/>
          <w:bCs/>
          <w:color w:val="auto"/>
        </w:rPr>
        <w:tab/>
        <w:t>RESPONSIBILITIES.</w:t>
      </w:r>
    </w:p>
    <w:p w14:paraId="3C746025" w14:textId="77777777" w:rsidR="00314F49" w:rsidRPr="00AE64BE" w:rsidRDefault="00314F49" w:rsidP="00E01AF5">
      <w:pPr>
        <w:pStyle w:val="BodyText1"/>
        <w:tabs>
          <w:tab w:val="clear" w:pos="720"/>
        </w:tabs>
        <w:ind w:left="1440" w:hanging="1440"/>
        <w:rPr>
          <w:rFonts w:ascii="Calibri" w:hAnsi="Calibri"/>
          <w:b/>
          <w:bCs/>
          <w:color w:val="auto"/>
        </w:rPr>
      </w:pPr>
    </w:p>
    <w:p w14:paraId="57993B50" w14:textId="77777777" w:rsidR="00314F49" w:rsidRPr="00AE64BE" w:rsidRDefault="00314F49" w:rsidP="00E01AF5">
      <w:pPr>
        <w:pStyle w:val="Indent1"/>
        <w:tabs>
          <w:tab w:val="left" w:pos="1440"/>
        </w:tabs>
        <w:rPr>
          <w:rFonts w:ascii="Calibri" w:hAnsi="Calibri"/>
        </w:rPr>
      </w:pPr>
      <w:r w:rsidRPr="00AE64BE">
        <w:rPr>
          <w:rFonts w:ascii="Calibri" w:hAnsi="Calibri"/>
        </w:rPr>
        <w:tab/>
      </w:r>
      <w:r w:rsidRPr="00AE64BE">
        <w:rPr>
          <w:rFonts w:ascii="Calibri" w:hAnsi="Calibri"/>
          <w:b/>
          <w:bCs/>
        </w:rPr>
        <w:t>.31</w:t>
      </w:r>
      <w:r w:rsidRPr="00AE64BE">
        <w:rPr>
          <w:rFonts w:ascii="Calibri" w:hAnsi="Calibri"/>
          <w:b/>
          <w:bCs/>
        </w:rPr>
        <w:tab/>
        <w:t xml:space="preserve">Campus Safety Committee. </w:t>
      </w:r>
      <w:r w:rsidRPr="00AE64BE">
        <w:rPr>
          <w:rFonts w:ascii="Calibri" w:hAnsi="Calibri"/>
        </w:rPr>
        <w:t>The Campus Safety Committee consists of management and labor representatives. The committee has the following responsibilities in support of the Injury and Illness Prevention Program.</w:t>
      </w:r>
    </w:p>
    <w:p w14:paraId="2C855E08" w14:textId="77777777" w:rsidR="00314F49" w:rsidRPr="00AE64BE" w:rsidRDefault="00314F49" w:rsidP="00E01AF5">
      <w:pPr>
        <w:pStyle w:val="BodyText1"/>
        <w:tabs>
          <w:tab w:val="clear" w:pos="720"/>
        </w:tabs>
        <w:ind w:left="1440" w:hanging="1440"/>
        <w:rPr>
          <w:rFonts w:ascii="Calibri" w:hAnsi="Calibri"/>
          <w:color w:val="auto"/>
        </w:rPr>
      </w:pPr>
    </w:p>
    <w:p w14:paraId="137516F3" w14:textId="77777777" w:rsidR="00314F49" w:rsidRPr="00AE64BE" w:rsidRDefault="00314F49" w:rsidP="00E01AF5">
      <w:pPr>
        <w:pStyle w:val="Indent2"/>
        <w:ind w:left="1440" w:hanging="1440"/>
        <w:rPr>
          <w:rFonts w:ascii="Calibri" w:hAnsi="Calibri"/>
        </w:rPr>
      </w:pPr>
      <w:r w:rsidRPr="00AE64BE">
        <w:rPr>
          <w:rFonts w:ascii="Calibri" w:hAnsi="Calibri"/>
        </w:rPr>
        <w:tab/>
        <w:t>a.</w:t>
      </w:r>
      <w:r w:rsidRPr="00AE64BE">
        <w:rPr>
          <w:rFonts w:ascii="Calibri" w:hAnsi="Calibri"/>
        </w:rPr>
        <w:tab/>
        <w:t>Meets on regularly scheduled basis.</w:t>
      </w:r>
    </w:p>
    <w:p w14:paraId="0DFE2B0B" w14:textId="77777777" w:rsidR="00314F49" w:rsidRPr="00AE64BE" w:rsidRDefault="00314F49" w:rsidP="00E01AF5">
      <w:pPr>
        <w:pStyle w:val="Indent1"/>
        <w:tabs>
          <w:tab w:val="left" w:pos="1440"/>
        </w:tabs>
        <w:rPr>
          <w:rFonts w:ascii="Calibri" w:hAnsi="Calibri"/>
        </w:rPr>
      </w:pPr>
    </w:p>
    <w:p w14:paraId="6AC5F266" w14:textId="77777777" w:rsidR="00314F49" w:rsidRPr="00AE64BE" w:rsidRDefault="00B01BBD" w:rsidP="00E01AF5">
      <w:pPr>
        <w:pStyle w:val="Indent1"/>
        <w:tabs>
          <w:tab w:val="left" w:pos="1440"/>
        </w:tabs>
        <w:ind w:left="2160" w:hanging="2160"/>
        <w:rPr>
          <w:rFonts w:ascii="Calibri" w:hAnsi="Calibri"/>
        </w:rPr>
      </w:pPr>
      <w:r>
        <w:rPr>
          <w:rFonts w:ascii="Calibri" w:hAnsi="Calibri"/>
        </w:rPr>
        <w:tab/>
      </w:r>
      <w:r w:rsidR="00314F49" w:rsidRPr="00AE64BE">
        <w:rPr>
          <w:rFonts w:ascii="Calibri" w:hAnsi="Calibri"/>
        </w:rPr>
        <w:t>b.</w:t>
      </w:r>
      <w:r w:rsidR="00314F49" w:rsidRPr="00AE64BE">
        <w:rPr>
          <w:rFonts w:ascii="Calibri" w:hAnsi="Calibri"/>
        </w:rPr>
        <w:tab/>
        <w:t>Maintains written records of its actions, which are distributed to members of the committee for posting or circulation.</w:t>
      </w:r>
    </w:p>
    <w:p w14:paraId="46F1361B" w14:textId="77777777" w:rsidR="00314F49" w:rsidRPr="00AE64BE" w:rsidRDefault="00314F49" w:rsidP="00E01AF5">
      <w:pPr>
        <w:pStyle w:val="BodyText1"/>
        <w:tabs>
          <w:tab w:val="clear" w:pos="720"/>
        </w:tabs>
        <w:ind w:left="1440" w:hanging="1440"/>
        <w:rPr>
          <w:rFonts w:ascii="Calibri" w:hAnsi="Calibri"/>
          <w:color w:val="auto"/>
        </w:rPr>
      </w:pPr>
    </w:p>
    <w:p w14:paraId="2EB577CF" w14:textId="77777777" w:rsidR="00314F49" w:rsidRPr="00AE64BE" w:rsidRDefault="00314F49" w:rsidP="00E01AF5">
      <w:pPr>
        <w:pStyle w:val="Indent2"/>
        <w:ind w:left="1440" w:hanging="1440"/>
        <w:rPr>
          <w:rFonts w:ascii="Calibri" w:hAnsi="Calibri"/>
        </w:rPr>
      </w:pPr>
      <w:r w:rsidRPr="00AE64BE">
        <w:rPr>
          <w:rFonts w:ascii="Calibri" w:hAnsi="Calibri"/>
        </w:rPr>
        <w:tab/>
        <w:t>c.</w:t>
      </w:r>
      <w:r w:rsidRPr="00AE64BE">
        <w:rPr>
          <w:rFonts w:ascii="Calibri" w:hAnsi="Calibri"/>
        </w:rPr>
        <w:tab/>
        <w:t>Selectively reviews the results of periodic scheduled worksite inspections.</w:t>
      </w:r>
    </w:p>
    <w:p w14:paraId="02C21D6A" w14:textId="77777777" w:rsidR="00314F49" w:rsidRPr="00AE64BE" w:rsidRDefault="00314F49" w:rsidP="00E01AF5">
      <w:pPr>
        <w:pStyle w:val="Indent1"/>
        <w:tabs>
          <w:tab w:val="left" w:pos="1440"/>
        </w:tabs>
        <w:rPr>
          <w:rFonts w:ascii="Calibri" w:hAnsi="Calibri"/>
        </w:rPr>
      </w:pPr>
    </w:p>
    <w:p w14:paraId="6BEF1D7C" w14:textId="77777777" w:rsidR="00314F49" w:rsidRPr="00AE64BE" w:rsidRDefault="00314F49" w:rsidP="00E01AF5">
      <w:pPr>
        <w:pStyle w:val="Indent2"/>
        <w:rPr>
          <w:rFonts w:ascii="Calibri" w:hAnsi="Calibri"/>
        </w:rPr>
      </w:pPr>
      <w:r w:rsidRPr="00AE64BE">
        <w:rPr>
          <w:rFonts w:ascii="Calibri" w:hAnsi="Calibri"/>
        </w:rPr>
        <w:tab/>
      </w:r>
      <w:r w:rsidR="002A05CD">
        <w:rPr>
          <w:rFonts w:ascii="Calibri" w:hAnsi="Calibri"/>
        </w:rPr>
        <w:t>d</w:t>
      </w:r>
      <w:r w:rsidRPr="00AE64BE">
        <w:rPr>
          <w:rFonts w:ascii="Calibri" w:hAnsi="Calibri"/>
        </w:rPr>
        <w:t xml:space="preserve">. </w:t>
      </w:r>
      <w:r w:rsidRPr="00AE64BE">
        <w:rPr>
          <w:rFonts w:ascii="Calibri" w:hAnsi="Calibri"/>
        </w:rPr>
        <w:tab/>
        <w:t>Selectively reviews the investigations of alleged hazardous conditions and may conduct its own investigation or inspections.</w:t>
      </w:r>
    </w:p>
    <w:p w14:paraId="4F4AFDCF" w14:textId="77777777" w:rsidR="00314F49" w:rsidRPr="00AE64BE" w:rsidRDefault="00314F49" w:rsidP="00E01AF5">
      <w:pPr>
        <w:pStyle w:val="Indent1"/>
        <w:tabs>
          <w:tab w:val="left" w:pos="1440"/>
        </w:tabs>
        <w:rPr>
          <w:rFonts w:ascii="Calibri" w:hAnsi="Calibri"/>
        </w:rPr>
      </w:pPr>
    </w:p>
    <w:p w14:paraId="0AF7BE00" w14:textId="77777777" w:rsidR="00314F49" w:rsidRDefault="00314F49" w:rsidP="00E01AF5">
      <w:pPr>
        <w:pStyle w:val="Indent2"/>
        <w:rPr>
          <w:rFonts w:ascii="Calibri" w:hAnsi="Calibri"/>
        </w:rPr>
      </w:pPr>
      <w:r w:rsidRPr="00AE64BE">
        <w:rPr>
          <w:rFonts w:ascii="Calibri" w:hAnsi="Calibri"/>
        </w:rPr>
        <w:lastRenderedPageBreak/>
        <w:tab/>
      </w:r>
      <w:r w:rsidR="002A05CD">
        <w:rPr>
          <w:rFonts w:ascii="Calibri" w:hAnsi="Calibri"/>
        </w:rPr>
        <w:t>e</w:t>
      </w:r>
      <w:r w:rsidRPr="00AE64BE">
        <w:rPr>
          <w:rFonts w:ascii="Calibri" w:hAnsi="Calibri"/>
        </w:rPr>
        <w:t>.</w:t>
      </w:r>
      <w:r w:rsidRPr="00AE64BE">
        <w:rPr>
          <w:rFonts w:ascii="Calibri" w:hAnsi="Calibri"/>
        </w:rPr>
        <w:tab/>
        <w:t>The committee submits recommendations to assist in the evaluation of safety suggestions.</w:t>
      </w:r>
    </w:p>
    <w:p w14:paraId="5D40CAA2" w14:textId="77777777" w:rsidR="00882293" w:rsidRDefault="00882293" w:rsidP="00522A4E">
      <w:pPr>
        <w:pStyle w:val="Indent1"/>
      </w:pPr>
    </w:p>
    <w:p w14:paraId="19AA9161" w14:textId="77777777" w:rsidR="00882293" w:rsidRDefault="00882293" w:rsidP="00E01AF5">
      <w:pPr>
        <w:pStyle w:val="BodyText1"/>
        <w:ind w:left="2160" w:hanging="2160"/>
        <w:rPr>
          <w:rFonts w:ascii="Calibri" w:hAnsi="Calibri" w:cs="Calibri"/>
        </w:rPr>
      </w:pPr>
      <w:r>
        <w:tab/>
      </w:r>
      <w:r>
        <w:tab/>
      </w:r>
      <w:r w:rsidR="002A05CD" w:rsidRPr="00EB109D">
        <w:rPr>
          <w:rFonts w:ascii="Calibri" w:hAnsi="Calibri" w:cs="Calibri"/>
        </w:rPr>
        <w:t>f</w:t>
      </w:r>
      <w:r w:rsidRPr="00EB109D">
        <w:rPr>
          <w:rFonts w:ascii="Calibri" w:hAnsi="Calibri" w:cs="Calibri"/>
        </w:rPr>
        <w:t>.</w:t>
      </w:r>
      <w:r w:rsidRPr="00EB109D">
        <w:rPr>
          <w:rFonts w:ascii="Calibri" w:hAnsi="Calibri" w:cs="Calibri"/>
        </w:rPr>
        <w:tab/>
        <w:t>Raise any reported safety concerns identified within the represented areas of the committee membership or the areas they represent.</w:t>
      </w:r>
    </w:p>
    <w:p w14:paraId="3F97F8A0" w14:textId="77777777" w:rsidR="00E35935" w:rsidRDefault="00E35935" w:rsidP="00E01AF5">
      <w:pPr>
        <w:pStyle w:val="BodyText1"/>
        <w:ind w:left="2160" w:hanging="2160"/>
        <w:rPr>
          <w:rFonts w:ascii="Calibri" w:hAnsi="Calibri" w:cs="Calibri"/>
        </w:rPr>
      </w:pPr>
      <w:r>
        <w:rPr>
          <w:rFonts w:ascii="Calibri" w:hAnsi="Calibri" w:cs="Calibri"/>
        </w:rPr>
        <w:tab/>
      </w:r>
      <w:r>
        <w:rPr>
          <w:rFonts w:ascii="Calibri" w:hAnsi="Calibri" w:cs="Calibri"/>
        </w:rPr>
        <w:tab/>
      </w:r>
    </w:p>
    <w:p w14:paraId="4429E96B" w14:textId="77777777" w:rsidR="00D35971" w:rsidRDefault="00E35935" w:rsidP="00E01AF5">
      <w:pPr>
        <w:pStyle w:val="BodyText1"/>
        <w:ind w:left="2160" w:hanging="2160"/>
        <w:rPr>
          <w:rFonts w:ascii="Calibri" w:hAnsi="Calibri" w:cs="Calibri"/>
        </w:rPr>
      </w:pPr>
      <w:r>
        <w:rPr>
          <w:rFonts w:ascii="Calibri" w:hAnsi="Calibri" w:cs="Calibri"/>
        </w:rPr>
        <w:tab/>
      </w:r>
      <w:r>
        <w:rPr>
          <w:rFonts w:ascii="Calibri" w:hAnsi="Calibri" w:cs="Calibri"/>
        </w:rPr>
        <w:tab/>
        <w:t>g.</w:t>
      </w:r>
      <w:r>
        <w:rPr>
          <w:rFonts w:ascii="Calibri" w:hAnsi="Calibri" w:cs="Calibri"/>
        </w:rPr>
        <w:tab/>
      </w:r>
      <w:r w:rsidR="00D35971">
        <w:rPr>
          <w:rFonts w:ascii="Calibri" w:hAnsi="Calibri" w:cs="Calibri"/>
        </w:rPr>
        <w:t xml:space="preserve">Concerns raised by or to the committee that cannot be resolved at the level of EH&amp;S shall be elevated according to the following procedure. </w:t>
      </w:r>
    </w:p>
    <w:p w14:paraId="16EC78CD" w14:textId="77777777" w:rsidR="00D35971" w:rsidRDefault="00D35971" w:rsidP="00E01AF5">
      <w:pPr>
        <w:pStyle w:val="BodyText1"/>
        <w:ind w:left="2520" w:hanging="216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35971">
        <w:rPr>
          <w:rFonts w:ascii="Calibri" w:hAnsi="Calibri" w:cs="Calibri"/>
          <w:b/>
        </w:rPr>
        <w:t>Level 1:</w:t>
      </w:r>
      <w:r>
        <w:rPr>
          <w:rFonts w:ascii="Calibri" w:hAnsi="Calibri" w:cs="Calibri"/>
        </w:rPr>
        <w:t xml:space="preserve"> Elevated to the Associate Vice President of Strategic Enterprise Risk Management (SERM).</w:t>
      </w:r>
    </w:p>
    <w:p w14:paraId="08E31C87" w14:textId="77777777" w:rsidR="00D35971" w:rsidRDefault="00D35971" w:rsidP="00E01AF5">
      <w:pPr>
        <w:pStyle w:val="BodyText1"/>
        <w:ind w:left="2160" w:hanging="216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35971">
        <w:rPr>
          <w:rFonts w:ascii="Calibri" w:hAnsi="Calibri" w:cs="Calibri"/>
          <w:b/>
        </w:rPr>
        <w:t>Level 2</w:t>
      </w:r>
      <w:r>
        <w:rPr>
          <w:rFonts w:ascii="Calibri" w:hAnsi="Calibri" w:cs="Calibri"/>
        </w:rPr>
        <w:t xml:space="preserve">: </w:t>
      </w:r>
      <w:r w:rsidR="00C43541">
        <w:rPr>
          <w:rFonts w:ascii="Calibri" w:hAnsi="Calibri" w:cs="Calibri"/>
        </w:rPr>
        <w:t>Division Vice President</w:t>
      </w:r>
    </w:p>
    <w:p w14:paraId="0BCA2889" w14:textId="77777777" w:rsidR="00E35935" w:rsidRPr="00EB109D" w:rsidRDefault="00D35971" w:rsidP="00E01AF5">
      <w:pPr>
        <w:pStyle w:val="BodyText1"/>
        <w:ind w:left="2160" w:hanging="216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D35971">
        <w:rPr>
          <w:rFonts w:ascii="Calibri" w:hAnsi="Calibri" w:cs="Calibri"/>
          <w:b/>
        </w:rPr>
        <w:t>Level 3</w:t>
      </w:r>
      <w:r>
        <w:rPr>
          <w:rFonts w:ascii="Calibri" w:hAnsi="Calibri" w:cs="Calibri"/>
        </w:rPr>
        <w:t xml:space="preserve">: </w:t>
      </w:r>
      <w:r w:rsidR="00C43541">
        <w:rPr>
          <w:rFonts w:ascii="Calibri" w:hAnsi="Calibri" w:cs="Calibri"/>
        </w:rPr>
        <w:t>University President</w:t>
      </w:r>
    </w:p>
    <w:p w14:paraId="6581B9CD" w14:textId="77777777" w:rsidR="00882293" w:rsidRPr="00882293" w:rsidRDefault="00882293" w:rsidP="00E01AF5">
      <w:pPr>
        <w:pStyle w:val="Indent1"/>
        <w:ind w:left="0" w:firstLine="0"/>
      </w:pPr>
    </w:p>
    <w:p w14:paraId="3CC1E9DB" w14:textId="77777777" w:rsidR="00314F49" w:rsidRPr="00AE64BE" w:rsidRDefault="00314F49" w:rsidP="00E01AF5">
      <w:pPr>
        <w:pStyle w:val="Indent1"/>
        <w:rPr>
          <w:rFonts w:ascii="Calibri" w:hAnsi="Calibri"/>
        </w:rPr>
      </w:pPr>
    </w:p>
    <w:p w14:paraId="76353E1D" w14:textId="77777777"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.32</w:t>
      </w:r>
      <w:r w:rsidRPr="00AE64BE">
        <w:rPr>
          <w:rFonts w:ascii="Calibri" w:hAnsi="Calibri"/>
          <w:b/>
          <w:bCs/>
        </w:rPr>
        <w:tab/>
        <w:t xml:space="preserve">University Administration. </w:t>
      </w:r>
      <w:r w:rsidRPr="00AE64BE">
        <w:rPr>
          <w:rFonts w:ascii="Calibri" w:hAnsi="Calibri"/>
        </w:rPr>
        <w:t>Policies that govern the activities and responsibilities of the Environmental Health and Safety (EH&amp;S) program are established under the final authority of the President.</w:t>
      </w:r>
    </w:p>
    <w:p w14:paraId="739CCA47" w14:textId="77777777" w:rsidR="00314F49" w:rsidRPr="00AE64BE" w:rsidRDefault="00314F49" w:rsidP="00E01AF5">
      <w:pPr>
        <w:pStyle w:val="BodyText1"/>
        <w:rPr>
          <w:rFonts w:ascii="Calibri" w:hAnsi="Calibri"/>
          <w:color w:val="auto"/>
        </w:rPr>
      </w:pPr>
    </w:p>
    <w:p w14:paraId="61090DC9" w14:textId="77777777" w:rsidR="00314F49" w:rsidRPr="00AE64BE" w:rsidRDefault="00314F49" w:rsidP="00E01AF5">
      <w:pPr>
        <w:pStyle w:val="Indent1"/>
        <w:rPr>
          <w:rFonts w:ascii="Calibri" w:hAnsi="Calibri"/>
        </w:rPr>
      </w:pPr>
      <w:r w:rsidRPr="00AE64BE">
        <w:rPr>
          <w:rFonts w:ascii="Calibri" w:hAnsi="Calibri"/>
        </w:rPr>
        <w:tab/>
        <w:t>The primary responsibility for providing and maintaining a safe and healthful campus environment lies at the operational department level. In this way, the University effectively complies with the California Occupational Safety and Health Act (Cal/OSHA), which requires that:</w:t>
      </w:r>
    </w:p>
    <w:p w14:paraId="3362CBEF" w14:textId="77777777" w:rsidR="00314F49" w:rsidRPr="00AE64BE" w:rsidRDefault="00314F49" w:rsidP="00E01AF5">
      <w:pPr>
        <w:pStyle w:val="BodyText1"/>
        <w:rPr>
          <w:rFonts w:ascii="Calibri" w:hAnsi="Calibri"/>
          <w:color w:val="auto"/>
        </w:rPr>
      </w:pPr>
    </w:p>
    <w:p w14:paraId="70366996" w14:textId="77777777" w:rsidR="00314F49" w:rsidRPr="00AE64BE" w:rsidRDefault="00314F49" w:rsidP="00E01AF5">
      <w:pPr>
        <w:pStyle w:val="Indent1"/>
        <w:rPr>
          <w:rFonts w:ascii="Calibri" w:hAnsi="Calibri"/>
        </w:rPr>
      </w:pPr>
      <w:r w:rsidRPr="00AE64BE">
        <w:rPr>
          <w:rFonts w:ascii="Calibri" w:hAnsi="Calibri"/>
        </w:rPr>
        <w:tab/>
        <w:t>"Every employer shall furnish employment and a place of employment which are safe and healthful for the employees' therein."</w:t>
      </w:r>
    </w:p>
    <w:p w14:paraId="727D908E" w14:textId="77777777" w:rsidR="00314F49" w:rsidRPr="00AE64BE" w:rsidRDefault="00314F49" w:rsidP="00E01AF5">
      <w:pPr>
        <w:pStyle w:val="Indent1"/>
        <w:ind w:left="0" w:firstLine="0"/>
        <w:rPr>
          <w:rFonts w:ascii="Calibri" w:hAnsi="Calibri"/>
        </w:rPr>
      </w:pPr>
    </w:p>
    <w:p w14:paraId="561F9B89" w14:textId="77777777" w:rsidR="00314F49" w:rsidRPr="00AE64BE" w:rsidRDefault="00314F49" w:rsidP="00E01AF5">
      <w:pPr>
        <w:pStyle w:val="BodyText1"/>
        <w:rPr>
          <w:rFonts w:ascii="Calibri" w:hAnsi="Calibri"/>
          <w:color w:val="auto"/>
        </w:rPr>
      </w:pPr>
    </w:p>
    <w:p w14:paraId="159EABAB" w14:textId="77777777"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.33</w:t>
      </w:r>
      <w:r w:rsidRPr="00AE64BE">
        <w:rPr>
          <w:rFonts w:ascii="Calibri" w:hAnsi="Calibri"/>
          <w:b/>
          <w:bCs/>
        </w:rPr>
        <w:tab/>
        <w:t xml:space="preserve">Environmental Health and Safety (EH&amp;S) Department. </w:t>
      </w:r>
      <w:r w:rsidRPr="00AE64BE">
        <w:rPr>
          <w:rFonts w:ascii="Calibri" w:hAnsi="Calibri"/>
        </w:rPr>
        <w:t>It is the responsibility of EH&amp;S to develop and manage an Injury and Illness Prevention Program. Further responsibilities include:</w:t>
      </w:r>
    </w:p>
    <w:p w14:paraId="032C6AE2" w14:textId="77777777" w:rsidR="00314F49" w:rsidRPr="00AE64BE" w:rsidRDefault="00314F49" w:rsidP="00E01AF5">
      <w:pPr>
        <w:pStyle w:val="BodyText1"/>
        <w:rPr>
          <w:rFonts w:ascii="Calibri" w:hAnsi="Calibri"/>
          <w:color w:val="auto"/>
        </w:rPr>
      </w:pPr>
    </w:p>
    <w:p w14:paraId="5A0D1693" w14:textId="77777777"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Development, implementation and coordination of the Injury and Illness Prevention Program (IIPP).</w:t>
      </w:r>
    </w:p>
    <w:p w14:paraId="4327E144" w14:textId="77777777" w:rsidR="00314F49" w:rsidRPr="00AE64BE" w:rsidRDefault="00314F49" w:rsidP="00E01AF5">
      <w:pPr>
        <w:pStyle w:val="Indent1"/>
        <w:rPr>
          <w:rFonts w:ascii="Calibri" w:hAnsi="Calibri"/>
        </w:rPr>
      </w:pPr>
    </w:p>
    <w:p w14:paraId="6BF9D2B4" w14:textId="77777777"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Provide consultation with Deans, Directors, and Department Heads regarding program compliance. Consult on issues of hazard identification and evaluation; procedures for correcting unsafe conditions; systems for communicating with employees; safety and training program meetings; compliance strategies; and recordkeeping.</w:t>
      </w:r>
    </w:p>
    <w:p w14:paraId="6A153DE5" w14:textId="77777777" w:rsidR="00314F49" w:rsidRPr="00AE64BE" w:rsidRDefault="00314F49" w:rsidP="00E01AF5">
      <w:pPr>
        <w:pStyle w:val="Indent1"/>
        <w:rPr>
          <w:rFonts w:ascii="Calibri" w:hAnsi="Calibri"/>
        </w:rPr>
      </w:pPr>
    </w:p>
    <w:p w14:paraId="4BF479CB" w14:textId="77777777"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t>Centralized monitoring of campus</w:t>
      </w:r>
      <w:r w:rsidR="00882293">
        <w:rPr>
          <w:rFonts w:ascii="Calibri" w:hAnsi="Calibri"/>
        </w:rPr>
        <w:t>-</w:t>
      </w:r>
      <w:r w:rsidRPr="00AE64BE">
        <w:rPr>
          <w:rFonts w:ascii="Calibri" w:hAnsi="Calibri"/>
        </w:rPr>
        <w:t>wide activities on a consultative basis.</w:t>
      </w:r>
    </w:p>
    <w:p w14:paraId="7CF14765" w14:textId="77777777" w:rsidR="00314F49" w:rsidRPr="00AE64BE" w:rsidRDefault="00314F49" w:rsidP="00E01AF5">
      <w:pPr>
        <w:pStyle w:val="Indent1"/>
        <w:rPr>
          <w:rFonts w:ascii="Calibri" w:hAnsi="Calibri"/>
        </w:rPr>
      </w:pPr>
    </w:p>
    <w:p w14:paraId="4F4CE80C" w14:textId="77777777" w:rsidR="00314F49" w:rsidRDefault="00314F49" w:rsidP="00E01AF5">
      <w:pPr>
        <w:pStyle w:val="Indent2"/>
        <w:rPr>
          <w:rFonts w:ascii="Calibri" w:hAnsi="Calibri"/>
        </w:rPr>
      </w:pPr>
      <w:r w:rsidRPr="00AE64BE">
        <w:rPr>
          <w:rFonts w:ascii="Calibri" w:hAnsi="Calibri"/>
        </w:rPr>
        <w:tab/>
        <w:t>d.</w:t>
      </w:r>
      <w:r w:rsidRPr="00AE64BE">
        <w:rPr>
          <w:rFonts w:ascii="Calibri" w:hAnsi="Calibri"/>
        </w:rPr>
        <w:tab/>
        <w:t>Maintenance of centralized environmental and employee monitoring records, allowing employee access as directed by law.</w:t>
      </w:r>
    </w:p>
    <w:p w14:paraId="546F0606" w14:textId="77777777" w:rsidR="007E2F51" w:rsidRDefault="007E2F51" w:rsidP="00522A4E">
      <w:pPr>
        <w:pStyle w:val="Indent1"/>
      </w:pPr>
    </w:p>
    <w:p w14:paraId="42470313" w14:textId="77777777" w:rsidR="007E2F51" w:rsidRPr="00EB109D" w:rsidRDefault="007E2F51" w:rsidP="00E01AF5">
      <w:pPr>
        <w:pStyle w:val="BodyText1"/>
        <w:ind w:left="2160" w:hanging="1800"/>
        <w:rPr>
          <w:rFonts w:ascii="Calibri" w:hAnsi="Calibri" w:cs="Calibri"/>
        </w:rPr>
      </w:pPr>
      <w:r>
        <w:tab/>
      </w:r>
      <w:r>
        <w:tab/>
      </w:r>
      <w:r w:rsidRPr="00EB109D">
        <w:rPr>
          <w:rFonts w:ascii="Calibri" w:hAnsi="Calibri" w:cs="Calibri"/>
        </w:rPr>
        <w:t>e.</w:t>
      </w:r>
      <w:r w:rsidRPr="00EB109D">
        <w:rPr>
          <w:rFonts w:ascii="Calibri" w:hAnsi="Calibri" w:cs="Calibri"/>
        </w:rPr>
        <w:tab/>
        <w:t>Conduct self-audits of campus departments representing a marked risk of serious injury.</w:t>
      </w:r>
    </w:p>
    <w:p w14:paraId="394DC326" w14:textId="77777777" w:rsidR="00314F49" w:rsidRPr="00AE64BE" w:rsidRDefault="00314F49" w:rsidP="00E01AF5">
      <w:pPr>
        <w:pStyle w:val="Indent1"/>
        <w:rPr>
          <w:rFonts w:ascii="Calibri" w:hAnsi="Calibri"/>
        </w:rPr>
      </w:pPr>
    </w:p>
    <w:p w14:paraId="77445B13" w14:textId="77777777" w:rsidR="00314F49" w:rsidRPr="00AE64BE" w:rsidRDefault="00314F49" w:rsidP="00E01AF5">
      <w:pPr>
        <w:pStyle w:val="Indent1"/>
        <w:rPr>
          <w:rFonts w:ascii="Calibri" w:hAnsi="Calibri"/>
        </w:rPr>
      </w:pPr>
      <w:r w:rsidRPr="00AE64BE">
        <w:rPr>
          <w:rFonts w:ascii="Calibri" w:hAnsi="Calibri"/>
        </w:rPr>
        <w:lastRenderedPageBreak/>
        <w:tab/>
      </w:r>
      <w:r w:rsidRPr="00AE64BE">
        <w:rPr>
          <w:rFonts w:ascii="Calibri" w:hAnsi="Calibri"/>
          <w:b/>
          <w:bCs/>
        </w:rPr>
        <w:t>.34</w:t>
      </w:r>
      <w:r w:rsidRPr="00AE64BE">
        <w:rPr>
          <w:rFonts w:ascii="Calibri" w:hAnsi="Calibri"/>
          <w:b/>
          <w:bCs/>
        </w:rPr>
        <w:tab/>
        <w:t>Deans, Directors, Department Heads</w:t>
      </w:r>
      <w:r w:rsidR="007E2F51">
        <w:rPr>
          <w:rFonts w:ascii="Calibri" w:hAnsi="Calibri"/>
          <w:b/>
          <w:bCs/>
        </w:rPr>
        <w:t xml:space="preserve"> (HEERA Manager)</w:t>
      </w:r>
      <w:r w:rsidRPr="00AE64BE">
        <w:rPr>
          <w:rFonts w:ascii="Calibri" w:hAnsi="Calibri"/>
          <w:b/>
          <w:bCs/>
        </w:rPr>
        <w:t xml:space="preserve">. </w:t>
      </w:r>
      <w:r w:rsidRPr="00AE64BE">
        <w:rPr>
          <w:rFonts w:ascii="Calibri" w:hAnsi="Calibri"/>
        </w:rPr>
        <w:t xml:space="preserve">It is the responsibility of </w:t>
      </w:r>
      <w:r w:rsidR="007E2F51">
        <w:rPr>
          <w:rFonts w:ascii="Calibri" w:hAnsi="Calibri"/>
        </w:rPr>
        <w:t>the HEERA Manager</w:t>
      </w:r>
      <w:r w:rsidRPr="00AE64BE">
        <w:rPr>
          <w:rFonts w:ascii="Calibri" w:hAnsi="Calibri"/>
        </w:rPr>
        <w:t xml:space="preserve"> to develop departmental procedures to ensure effective compliance with the Injury and Illness Prevention Program. Specific responsibilities include</w:t>
      </w:r>
      <w:r w:rsidR="00CF0A42">
        <w:rPr>
          <w:rFonts w:ascii="Calibri" w:hAnsi="Calibri"/>
        </w:rPr>
        <w:t xml:space="preserve"> but may not be limited to</w:t>
      </w:r>
      <w:r w:rsidRPr="00AE64BE">
        <w:rPr>
          <w:rFonts w:ascii="Calibri" w:hAnsi="Calibri"/>
        </w:rPr>
        <w:t xml:space="preserve"> </w:t>
      </w:r>
      <w:r w:rsidR="00CF0A42">
        <w:rPr>
          <w:rFonts w:ascii="Calibri" w:hAnsi="Calibri"/>
        </w:rPr>
        <w:t>the following</w:t>
      </w:r>
      <w:r w:rsidRPr="00AE64BE">
        <w:rPr>
          <w:rFonts w:ascii="Calibri" w:hAnsi="Calibri"/>
        </w:rPr>
        <w:t xml:space="preserve">. </w:t>
      </w:r>
    </w:p>
    <w:p w14:paraId="1466D2AE" w14:textId="77777777" w:rsidR="00314F49" w:rsidRPr="00AE64BE" w:rsidRDefault="00314F49" w:rsidP="00E01AF5">
      <w:pPr>
        <w:pStyle w:val="BodyText1"/>
        <w:rPr>
          <w:rFonts w:ascii="Calibri" w:hAnsi="Calibri"/>
          <w:color w:val="auto"/>
        </w:rPr>
      </w:pPr>
    </w:p>
    <w:p w14:paraId="47AD0A8B" w14:textId="77777777"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Develop and maintain written departmental safety procedures and ensure that each supervisor complies with adopted procedures.</w:t>
      </w:r>
    </w:p>
    <w:p w14:paraId="547A4C37" w14:textId="77777777" w:rsidR="00314F49" w:rsidRPr="00AE64BE" w:rsidRDefault="00314F49" w:rsidP="00E01AF5">
      <w:pPr>
        <w:pStyle w:val="Indent1"/>
        <w:rPr>
          <w:rFonts w:ascii="Calibri" w:hAnsi="Calibri"/>
        </w:rPr>
      </w:pPr>
    </w:p>
    <w:p w14:paraId="72CAAC06" w14:textId="77777777"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 xml:space="preserve">In </w:t>
      </w:r>
      <w:r w:rsidR="007E2F51">
        <w:rPr>
          <w:rFonts w:ascii="Calibri" w:hAnsi="Calibri"/>
        </w:rPr>
        <w:t>consultation</w:t>
      </w:r>
      <w:r w:rsidRPr="00AE64BE">
        <w:rPr>
          <w:rFonts w:ascii="Calibri" w:hAnsi="Calibri"/>
        </w:rPr>
        <w:t xml:space="preserve"> with the EH&amp;S Office, develop and carry out a training program designed to instruct all employees in general safe work practices. Specific instructions shall be given regarding hazards unique to their job duties. Such education and training shall take place before the employee is given new job assignments or whenever new substances, processes, </w:t>
      </w:r>
      <w:proofErr w:type="gramStart"/>
      <w:r w:rsidRPr="00AE64BE">
        <w:rPr>
          <w:rFonts w:ascii="Calibri" w:hAnsi="Calibri"/>
        </w:rPr>
        <w:t>procedures</w:t>
      </w:r>
      <w:proofErr w:type="gramEnd"/>
      <w:r w:rsidRPr="00AE64BE">
        <w:rPr>
          <w:rFonts w:ascii="Calibri" w:hAnsi="Calibri"/>
        </w:rPr>
        <w:t xml:space="preserve"> or equipment are introduced into the workplace. </w:t>
      </w:r>
    </w:p>
    <w:p w14:paraId="64365E69" w14:textId="77777777" w:rsidR="00314F49" w:rsidRPr="00AE64BE" w:rsidRDefault="00314F49" w:rsidP="00E01AF5">
      <w:pPr>
        <w:pStyle w:val="Indent1"/>
        <w:rPr>
          <w:rFonts w:ascii="Calibri" w:hAnsi="Calibri"/>
        </w:rPr>
      </w:pPr>
    </w:p>
    <w:p w14:paraId="14D0C248" w14:textId="77777777"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t xml:space="preserve">Instruct employees in the recognition and avoidance of unsafe conditions, including hazards associated with non-routine tasks and emergency operations. Permit only properly trained employees to operate potentially hazardous equipment. </w:t>
      </w:r>
      <w:r w:rsidR="00CF0A42">
        <w:rPr>
          <w:rFonts w:ascii="Calibri" w:hAnsi="Calibri"/>
        </w:rPr>
        <w:t>Never</w:t>
      </w:r>
      <w:r w:rsidRPr="00AE64BE">
        <w:rPr>
          <w:rFonts w:ascii="Calibri" w:hAnsi="Calibri"/>
        </w:rPr>
        <w:t xml:space="preserve"> assume that newly hired, newly assigned or reassigned employees understand all safety procedures associated with the new job duties.</w:t>
      </w:r>
      <w:r w:rsidR="00882293">
        <w:rPr>
          <w:rFonts w:ascii="Calibri" w:hAnsi="Calibri"/>
        </w:rPr>
        <w:t xml:space="preserve"> Hazard exposure changes with the addition of new equipment, </w:t>
      </w:r>
      <w:proofErr w:type="gramStart"/>
      <w:r w:rsidR="00882293">
        <w:rPr>
          <w:rFonts w:ascii="Calibri" w:hAnsi="Calibri"/>
        </w:rPr>
        <w:t>materials</w:t>
      </w:r>
      <w:proofErr w:type="gramEnd"/>
      <w:r w:rsidR="00882293">
        <w:rPr>
          <w:rFonts w:ascii="Calibri" w:hAnsi="Calibri"/>
        </w:rPr>
        <w:t xml:space="preserve"> or processes. </w:t>
      </w:r>
    </w:p>
    <w:p w14:paraId="27B9F95B" w14:textId="77777777" w:rsidR="00314F49" w:rsidRPr="00AE64BE" w:rsidRDefault="00314F49" w:rsidP="00E01AF5">
      <w:pPr>
        <w:pStyle w:val="Indent1"/>
        <w:rPr>
          <w:rFonts w:ascii="Calibri" w:hAnsi="Calibri"/>
        </w:rPr>
      </w:pPr>
    </w:p>
    <w:p w14:paraId="249FF08D" w14:textId="77777777"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 xml:space="preserve">Maintain a </w:t>
      </w:r>
      <w:r w:rsidR="00CF0A42">
        <w:rPr>
          <w:rFonts w:ascii="Calibri" w:hAnsi="Calibri"/>
        </w:rPr>
        <w:t>process</w:t>
      </w:r>
      <w:r w:rsidRPr="00AE64BE">
        <w:rPr>
          <w:rFonts w:ascii="Calibri" w:hAnsi="Calibri"/>
        </w:rPr>
        <w:t xml:space="preserve"> to </w:t>
      </w:r>
      <w:r w:rsidR="00CF0A42">
        <w:rPr>
          <w:rFonts w:ascii="Calibri" w:hAnsi="Calibri"/>
        </w:rPr>
        <w:t xml:space="preserve">ensure that required employee safety training is completed. </w:t>
      </w:r>
    </w:p>
    <w:p w14:paraId="26DC188E" w14:textId="77777777" w:rsidR="00314F49" w:rsidRPr="00AE64BE" w:rsidRDefault="00314F49" w:rsidP="00E01AF5">
      <w:pPr>
        <w:pStyle w:val="Indent1"/>
        <w:rPr>
          <w:rFonts w:ascii="Calibri" w:hAnsi="Calibri"/>
        </w:rPr>
      </w:pPr>
    </w:p>
    <w:p w14:paraId="64A6D66D" w14:textId="77777777" w:rsidR="00314F49" w:rsidRPr="00AE64BE" w:rsidRDefault="00314F49" w:rsidP="00E01AF5">
      <w:pPr>
        <w:pStyle w:val="Indent2"/>
        <w:rPr>
          <w:rFonts w:ascii="Calibri" w:hAnsi="Calibri"/>
        </w:rPr>
      </w:pPr>
      <w:r w:rsidRPr="00AE64BE">
        <w:rPr>
          <w:rFonts w:ascii="Calibri" w:hAnsi="Calibri"/>
        </w:rPr>
        <w:tab/>
        <w:t>e.</w:t>
      </w:r>
      <w:r w:rsidRPr="00AE64BE">
        <w:rPr>
          <w:rFonts w:ascii="Calibri" w:hAnsi="Calibri"/>
        </w:rPr>
        <w:tab/>
      </w:r>
      <w:r w:rsidR="00CF0A42">
        <w:rPr>
          <w:rFonts w:ascii="Calibri" w:hAnsi="Calibri"/>
        </w:rPr>
        <w:t xml:space="preserve">Ensure that your department </w:t>
      </w:r>
      <w:r w:rsidRPr="00AE64BE">
        <w:rPr>
          <w:rFonts w:ascii="Calibri" w:hAnsi="Calibri"/>
        </w:rPr>
        <w:t>maintain</w:t>
      </w:r>
      <w:r w:rsidR="00CF0A42">
        <w:rPr>
          <w:rFonts w:ascii="Calibri" w:hAnsi="Calibri"/>
        </w:rPr>
        <w:t>s</w:t>
      </w:r>
      <w:r w:rsidRPr="00AE64BE">
        <w:rPr>
          <w:rFonts w:ascii="Calibri" w:hAnsi="Calibri"/>
        </w:rPr>
        <w:t xml:space="preserve"> an inventory of</w:t>
      </w:r>
      <w:r w:rsidR="00CF0A42">
        <w:rPr>
          <w:rFonts w:ascii="Calibri" w:hAnsi="Calibri"/>
        </w:rPr>
        <w:t xml:space="preserve"> any</w:t>
      </w:r>
      <w:r w:rsidRPr="00AE64BE">
        <w:rPr>
          <w:rFonts w:ascii="Calibri" w:hAnsi="Calibri"/>
        </w:rPr>
        <w:t xml:space="preserve"> hazardous materials present in all work areas within the department</w:t>
      </w:r>
      <w:r w:rsidR="00CF0A42">
        <w:rPr>
          <w:rFonts w:ascii="Calibri" w:hAnsi="Calibri"/>
        </w:rPr>
        <w:t xml:space="preserve"> and Safety Data Sheets (SDS’s) for all materials on the inventory are current and readily accessible upon request.</w:t>
      </w:r>
    </w:p>
    <w:p w14:paraId="6F7D0171" w14:textId="77777777" w:rsidR="00314F49" w:rsidRPr="00AE64BE" w:rsidRDefault="00314F49" w:rsidP="00E01AF5">
      <w:pPr>
        <w:pStyle w:val="Indent1"/>
        <w:rPr>
          <w:rFonts w:ascii="Calibri" w:hAnsi="Calibri"/>
        </w:rPr>
      </w:pPr>
    </w:p>
    <w:p w14:paraId="29AD30D5" w14:textId="77777777" w:rsidR="00314F49" w:rsidRPr="00AE64BE" w:rsidRDefault="00314F49" w:rsidP="00E01AF5">
      <w:pPr>
        <w:pStyle w:val="Indent2"/>
        <w:rPr>
          <w:rFonts w:ascii="Calibri" w:hAnsi="Calibri"/>
        </w:rPr>
      </w:pPr>
      <w:r w:rsidRPr="00AE64BE">
        <w:rPr>
          <w:rFonts w:ascii="Calibri" w:hAnsi="Calibri"/>
        </w:rPr>
        <w:tab/>
      </w:r>
      <w:r w:rsidR="00A61331">
        <w:rPr>
          <w:rFonts w:ascii="Calibri" w:hAnsi="Calibri"/>
        </w:rPr>
        <w:t>f</w:t>
      </w:r>
      <w:r w:rsidRPr="00AE64BE">
        <w:rPr>
          <w:rFonts w:ascii="Calibri" w:hAnsi="Calibri"/>
        </w:rPr>
        <w:t>.</w:t>
      </w:r>
      <w:r w:rsidRPr="00AE64BE">
        <w:rPr>
          <w:rFonts w:ascii="Calibri" w:hAnsi="Calibri"/>
        </w:rPr>
        <w:tab/>
      </w:r>
      <w:r w:rsidR="009F3FB5">
        <w:rPr>
          <w:rFonts w:ascii="Calibri" w:hAnsi="Calibri"/>
        </w:rPr>
        <w:t xml:space="preserve">Ensure </w:t>
      </w:r>
      <w:r w:rsidR="00CF0A42">
        <w:rPr>
          <w:rFonts w:ascii="Calibri" w:hAnsi="Calibri"/>
        </w:rPr>
        <w:t xml:space="preserve">Principal Investigators and support staff serving in a lab supervisor or coordinator role </w:t>
      </w:r>
      <w:r w:rsidR="009F3FB5">
        <w:rPr>
          <w:rFonts w:ascii="Calibri" w:hAnsi="Calibri"/>
        </w:rPr>
        <w:t xml:space="preserve">have completed and certified hazard assessments and maintain current chemical inventories using the RSS Portal. All resulting </w:t>
      </w:r>
      <w:r w:rsidR="00CF0A42">
        <w:rPr>
          <w:rFonts w:ascii="Calibri" w:hAnsi="Calibri"/>
        </w:rPr>
        <w:t xml:space="preserve">safety </w:t>
      </w:r>
      <w:r w:rsidR="009F3FB5">
        <w:rPr>
          <w:rFonts w:ascii="Calibri" w:hAnsi="Calibri"/>
        </w:rPr>
        <w:t>notices</w:t>
      </w:r>
      <w:r w:rsidR="00CF0A42">
        <w:rPr>
          <w:rFonts w:ascii="Calibri" w:hAnsi="Calibri"/>
        </w:rPr>
        <w:t xml:space="preserve"> and/or signage</w:t>
      </w:r>
      <w:r w:rsidR="009F3FB5">
        <w:rPr>
          <w:rFonts w:ascii="Calibri" w:hAnsi="Calibri"/>
        </w:rPr>
        <w:t xml:space="preserve"> must be posted </w:t>
      </w:r>
      <w:r w:rsidRPr="00AE64BE">
        <w:rPr>
          <w:rFonts w:ascii="Calibri" w:hAnsi="Calibri"/>
        </w:rPr>
        <w:t>in a conspicuous location.</w:t>
      </w:r>
    </w:p>
    <w:p w14:paraId="74371AB1" w14:textId="77777777" w:rsidR="00314F49" w:rsidRPr="00AE64BE" w:rsidRDefault="00314F49" w:rsidP="00E01AF5">
      <w:pPr>
        <w:pStyle w:val="Indent1"/>
        <w:rPr>
          <w:rFonts w:ascii="Calibri" w:hAnsi="Calibri"/>
        </w:rPr>
      </w:pPr>
    </w:p>
    <w:p w14:paraId="0107E4CD" w14:textId="77777777" w:rsidR="00314F49" w:rsidRPr="00AE64BE" w:rsidRDefault="00314F49" w:rsidP="00E01AF5">
      <w:pPr>
        <w:pStyle w:val="Indent2"/>
        <w:rPr>
          <w:rFonts w:ascii="Calibri" w:hAnsi="Calibri"/>
        </w:rPr>
      </w:pPr>
      <w:r w:rsidRPr="00AE64BE">
        <w:rPr>
          <w:rFonts w:ascii="Calibri" w:hAnsi="Calibri"/>
        </w:rPr>
        <w:tab/>
      </w:r>
      <w:r w:rsidR="00A61331">
        <w:rPr>
          <w:rFonts w:ascii="Calibri" w:hAnsi="Calibri"/>
        </w:rPr>
        <w:t>g</w:t>
      </w:r>
      <w:r w:rsidRPr="00AE64BE">
        <w:rPr>
          <w:rFonts w:ascii="Calibri" w:hAnsi="Calibri"/>
        </w:rPr>
        <w:t>.</w:t>
      </w:r>
      <w:r w:rsidRPr="00AE64BE">
        <w:rPr>
          <w:rFonts w:ascii="Calibri" w:hAnsi="Calibri"/>
        </w:rPr>
        <w:tab/>
        <w:t>Develop methods to inform employees</w:t>
      </w:r>
      <w:r w:rsidR="00CF0A42">
        <w:rPr>
          <w:rFonts w:ascii="Calibri" w:hAnsi="Calibri"/>
        </w:rPr>
        <w:t xml:space="preserve"> of outside contractors</w:t>
      </w:r>
      <w:r w:rsidRPr="00AE64BE">
        <w:rPr>
          <w:rFonts w:ascii="Calibri" w:hAnsi="Calibri"/>
        </w:rPr>
        <w:t>, campus maintenance personnel or other non-departmental employees who work in areas within the department, of the hazards to which those employees may be exposed.</w:t>
      </w:r>
    </w:p>
    <w:p w14:paraId="26E1408D" w14:textId="77777777" w:rsidR="00314F49" w:rsidRPr="00AE64BE" w:rsidRDefault="00314F49" w:rsidP="00E01AF5">
      <w:pPr>
        <w:pStyle w:val="Indent1"/>
        <w:rPr>
          <w:rFonts w:ascii="Calibri" w:hAnsi="Calibri"/>
        </w:rPr>
      </w:pPr>
    </w:p>
    <w:p w14:paraId="2A761DEB" w14:textId="77777777" w:rsidR="00314F49" w:rsidRDefault="00314F49" w:rsidP="00E01AF5">
      <w:pPr>
        <w:pStyle w:val="Indent2"/>
        <w:rPr>
          <w:rFonts w:ascii="Calibri" w:hAnsi="Calibri"/>
        </w:rPr>
      </w:pPr>
      <w:r w:rsidRPr="00AE64BE">
        <w:rPr>
          <w:rFonts w:ascii="Calibri" w:hAnsi="Calibri"/>
        </w:rPr>
        <w:tab/>
      </w:r>
      <w:r w:rsidR="00A61331">
        <w:rPr>
          <w:rFonts w:ascii="Calibri" w:hAnsi="Calibri"/>
        </w:rPr>
        <w:t>h</w:t>
      </w:r>
      <w:r w:rsidRPr="00AE64BE">
        <w:rPr>
          <w:rFonts w:ascii="Calibri" w:hAnsi="Calibri"/>
        </w:rPr>
        <w:t>.</w:t>
      </w:r>
      <w:r w:rsidRPr="00AE64BE">
        <w:rPr>
          <w:rFonts w:ascii="Calibri" w:hAnsi="Calibri"/>
        </w:rPr>
        <w:tab/>
      </w:r>
      <w:r w:rsidR="00A61331">
        <w:rPr>
          <w:rFonts w:ascii="Calibri" w:hAnsi="Calibri"/>
        </w:rPr>
        <w:t>If applicable</w:t>
      </w:r>
      <w:r w:rsidR="006365F8">
        <w:rPr>
          <w:rFonts w:ascii="Calibri" w:hAnsi="Calibri"/>
        </w:rPr>
        <w:t>, d</w:t>
      </w:r>
      <w:r w:rsidR="006365F8" w:rsidRPr="00AE64BE">
        <w:rPr>
          <w:rFonts w:ascii="Calibri" w:hAnsi="Calibri"/>
        </w:rPr>
        <w:t>esignate</w:t>
      </w:r>
      <w:r w:rsidR="006365F8">
        <w:rPr>
          <w:rFonts w:ascii="Calibri" w:hAnsi="Calibri"/>
        </w:rPr>
        <w:t xml:space="preserve"> </w:t>
      </w:r>
      <w:r w:rsidRPr="00AE64BE">
        <w:rPr>
          <w:rFonts w:ascii="Calibri" w:hAnsi="Calibri"/>
        </w:rPr>
        <w:t xml:space="preserve">staff to serve as </w:t>
      </w:r>
      <w:r w:rsidR="006365F8">
        <w:rPr>
          <w:rFonts w:ascii="Calibri" w:hAnsi="Calibri"/>
        </w:rPr>
        <w:t xml:space="preserve">a </w:t>
      </w:r>
      <w:r w:rsidRPr="00AE64BE">
        <w:rPr>
          <w:rFonts w:ascii="Calibri" w:hAnsi="Calibri"/>
        </w:rPr>
        <w:t>Department Safety Coordinator</w:t>
      </w:r>
      <w:r w:rsidR="006365F8">
        <w:rPr>
          <w:rFonts w:ascii="Calibri" w:hAnsi="Calibri"/>
        </w:rPr>
        <w:t xml:space="preserve"> (DSC)</w:t>
      </w:r>
      <w:r w:rsidRPr="00AE64BE">
        <w:rPr>
          <w:rFonts w:ascii="Calibri" w:hAnsi="Calibri"/>
        </w:rPr>
        <w:t xml:space="preserve">, to act as liaison </w:t>
      </w:r>
      <w:r w:rsidR="00A61331">
        <w:rPr>
          <w:rFonts w:ascii="Calibri" w:hAnsi="Calibri"/>
        </w:rPr>
        <w:t xml:space="preserve">between the </w:t>
      </w:r>
      <w:r w:rsidRPr="00AE64BE">
        <w:rPr>
          <w:rFonts w:ascii="Calibri" w:hAnsi="Calibri"/>
        </w:rPr>
        <w:t xml:space="preserve">EH&amp;S </w:t>
      </w:r>
      <w:r w:rsidR="00A61331">
        <w:rPr>
          <w:rFonts w:ascii="Calibri" w:hAnsi="Calibri"/>
        </w:rPr>
        <w:t>department and the HEERA Manager in alignment with section 103.36</w:t>
      </w:r>
      <w:r w:rsidRPr="00AE64BE">
        <w:rPr>
          <w:rFonts w:ascii="Calibri" w:hAnsi="Calibri"/>
        </w:rPr>
        <w:t>.</w:t>
      </w:r>
    </w:p>
    <w:p w14:paraId="1066844C" w14:textId="77777777" w:rsidR="00C43541" w:rsidRPr="00C43541" w:rsidRDefault="00C43541" w:rsidP="00522A4E">
      <w:pPr>
        <w:pStyle w:val="Indent1"/>
      </w:pPr>
    </w:p>
    <w:p w14:paraId="47EE111E" w14:textId="77777777" w:rsidR="00C43541" w:rsidRPr="00C43541" w:rsidRDefault="00C43541" w:rsidP="00E01AF5">
      <w:pPr>
        <w:pStyle w:val="Indent1"/>
        <w:ind w:left="2160" w:hanging="720"/>
        <w:rPr>
          <w:rFonts w:asciiTheme="minorHAnsi" w:hAnsiTheme="minorHAnsi" w:cstheme="minorHAnsi"/>
        </w:rPr>
      </w:pPr>
      <w:r w:rsidRPr="00C43541">
        <w:rPr>
          <w:rFonts w:asciiTheme="minorHAnsi" w:hAnsiTheme="minorHAnsi" w:cstheme="minorHAnsi"/>
        </w:rPr>
        <w:t>i.</w:t>
      </w:r>
      <w:r w:rsidRPr="00C43541">
        <w:rPr>
          <w:rFonts w:asciiTheme="minorHAnsi" w:hAnsiTheme="minorHAnsi" w:cstheme="minorHAnsi"/>
        </w:rPr>
        <w:tab/>
        <w:t>Ensure that all safety equipment within the department’s control is inspected in alignment with section 103.51 of this plan.</w:t>
      </w:r>
    </w:p>
    <w:p w14:paraId="13138242" w14:textId="77777777" w:rsidR="00314F49" w:rsidRPr="00AE64BE" w:rsidRDefault="00314F49" w:rsidP="00E01AF5">
      <w:pPr>
        <w:pStyle w:val="Indent1"/>
        <w:rPr>
          <w:rFonts w:ascii="Calibri" w:hAnsi="Calibri"/>
        </w:rPr>
      </w:pPr>
    </w:p>
    <w:p w14:paraId="6E78CB61" w14:textId="77777777" w:rsidR="00314F49" w:rsidRPr="00AE64BE" w:rsidRDefault="00314F49" w:rsidP="00E01AF5">
      <w:pPr>
        <w:pStyle w:val="Indent1"/>
        <w:rPr>
          <w:rFonts w:ascii="Calibri" w:hAnsi="Calibri"/>
        </w:rPr>
      </w:pPr>
      <w:r w:rsidRPr="00AE64BE">
        <w:rPr>
          <w:rFonts w:ascii="Calibri" w:hAnsi="Calibri"/>
        </w:rPr>
        <w:lastRenderedPageBreak/>
        <w:tab/>
      </w:r>
      <w:r w:rsidRPr="00AE64BE">
        <w:rPr>
          <w:rFonts w:ascii="Calibri" w:hAnsi="Calibri"/>
          <w:b/>
          <w:bCs/>
        </w:rPr>
        <w:t>.35</w:t>
      </w:r>
      <w:r w:rsidRPr="00AE64BE">
        <w:rPr>
          <w:rFonts w:ascii="Calibri" w:hAnsi="Calibri"/>
          <w:b/>
          <w:bCs/>
        </w:rPr>
        <w:tab/>
        <w:t>Supervisors</w:t>
      </w:r>
      <w:r w:rsidR="007E2F51">
        <w:rPr>
          <w:rFonts w:ascii="Calibri" w:hAnsi="Calibri"/>
          <w:b/>
          <w:bCs/>
        </w:rPr>
        <w:t xml:space="preserve"> and Leads</w:t>
      </w:r>
      <w:r w:rsidRPr="00AE64BE">
        <w:rPr>
          <w:rFonts w:ascii="Calibri" w:hAnsi="Calibri"/>
          <w:b/>
          <w:bCs/>
        </w:rPr>
        <w:t>.</w:t>
      </w:r>
      <w:r w:rsidRPr="00AE64BE">
        <w:rPr>
          <w:rFonts w:ascii="Calibri" w:hAnsi="Calibri"/>
        </w:rPr>
        <w:t xml:space="preserve"> Supervisors</w:t>
      </w:r>
      <w:r w:rsidR="007E2F51">
        <w:rPr>
          <w:rFonts w:ascii="Calibri" w:hAnsi="Calibri"/>
        </w:rPr>
        <w:t xml:space="preserve"> and leads</w:t>
      </w:r>
      <w:r w:rsidRPr="00AE64BE">
        <w:rPr>
          <w:rFonts w:ascii="Calibri" w:hAnsi="Calibri"/>
        </w:rPr>
        <w:t xml:space="preserve"> are responsible for ensuring that all employees under their direction exercise </w:t>
      </w:r>
      <w:r w:rsidR="00C00DE9">
        <w:rPr>
          <w:rFonts w:ascii="Calibri" w:hAnsi="Calibri"/>
        </w:rPr>
        <w:t>sound</w:t>
      </w:r>
      <w:r w:rsidRPr="00AE64BE">
        <w:rPr>
          <w:rFonts w:ascii="Calibri" w:hAnsi="Calibri"/>
        </w:rPr>
        <w:t xml:space="preserve"> judgment in carrying out operational procedures and that all facilities and equipment under their jurisdiction are maintained in a safe </w:t>
      </w:r>
      <w:r w:rsidR="00DC0970">
        <w:rPr>
          <w:rFonts w:ascii="Calibri" w:hAnsi="Calibri"/>
        </w:rPr>
        <w:t xml:space="preserve">working </w:t>
      </w:r>
      <w:r w:rsidRPr="00AE64BE">
        <w:rPr>
          <w:rFonts w:ascii="Calibri" w:hAnsi="Calibri"/>
        </w:rPr>
        <w:t>condition.</w:t>
      </w:r>
    </w:p>
    <w:p w14:paraId="2B1F4B4A" w14:textId="77777777" w:rsidR="00314F49" w:rsidRPr="00AE64BE" w:rsidRDefault="00314F49" w:rsidP="00E01AF5">
      <w:pPr>
        <w:pStyle w:val="BodyText1"/>
        <w:rPr>
          <w:rFonts w:ascii="Calibri" w:hAnsi="Calibri"/>
          <w:color w:val="auto"/>
        </w:rPr>
      </w:pPr>
    </w:p>
    <w:p w14:paraId="6A9823E2" w14:textId="77777777" w:rsidR="00314F49" w:rsidRPr="00AE64BE" w:rsidRDefault="00314F49" w:rsidP="00E01AF5">
      <w:pPr>
        <w:pStyle w:val="Indent1"/>
        <w:rPr>
          <w:rFonts w:ascii="Calibri" w:hAnsi="Calibri"/>
        </w:rPr>
      </w:pPr>
      <w:r w:rsidRPr="00AE64BE">
        <w:rPr>
          <w:rFonts w:ascii="Calibri" w:hAnsi="Calibri"/>
        </w:rPr>
        <w:tab/>
        <w:t>The supervisor will pr</w:t>
      </w:r>
      <w:r w:rsidR="00DC0970">
        <w:rPr>
          <w:rFonts w:ascii="Calibri" w:hAnsi="Calibri"/>
        </w:rPr>
        <w:t xml:space="preserve">ovide instruction, </w:t>
      </w:r>
      <w:r w:rsidRPr="00AE64BE">
        <w:rPr>
          <w:rFonts w:ascii="Calibri" w:hAnsi="Calibri"/>
        </w:rPr>
        <w:t xml:space="preserve">secure </w:t>
      </w:r>
      <w:proofErr w:type="gramStart"/>
      <w:r w:rsidRPr="00AE64BE">
        <w:rPr>
          <w:rFonts w:ascii="Calibri" w:hAnsi="Calibri"/>
        </w:rPr>
        <w:t>consultation</w:t>
      </w:r>
      <w:proofErr w:type="gramEnd"/>
      <w:r w:rsidRPr="00AE64BE">
        <w:rPr>
          <w:rFonts w:ascii="Calibri" w:hAnsi="Calibri"/>
        </w:rPr>
        <w:t xml:space="preserve"> or training as necessary, to guarantee compliance by employees with the Injury and Illness Prevention Program. Special emphasis will be given to providing detailed training before the assignment of specific duties </w:t>
      </w:r>
      <w:r w:rsidR="00DC0970">
        <w:rPr>
          <w:rFonts w:ascii="Calibri" w:hAnsi="Calibri"/>
        </w:rPr>
        <w:t>and operation of equipment</w:t>
      </w:r>
      <w:r w:rsidR="006365F8">
        <w:rPr>
          <w:rFonts w:ascii="Calibri" w:hAnsi="Calibri"/>
        </w:rPr>
        <w:t xml:space="preserve"> that may result in serious or injury</w:t>
      </w:r>
      <w:r w:rsidR="00DC0970">
        <w:rPr>
          <w:rFonts w:ascii="Calibri" w:hAnsi="Calibri"/>
        </w:rPr>
        <w:t>.</w:t>
      </w:r>
    </w:p>
    <w:p w14:paraId="69A5724F" w14:textId="77777777" w:rsidR="00314F49" w:rsidRPr="00AE64BE" w:rsidRDefault="00314F49" w:rsidP="00E01AF5">
      <w:pPr>
        <w:pStyle w:val="BodyText1"/>
        <w:rPr>
          <w:rFonts w:ascii="Calibri" w:hAnsi="Calibri"/>
          <w:color w:val="auto"/>
        </w:rPr>
      </w:pPr>
    </w:p>
    <w:p w14:paraId="0B1F3F68" w14:textId="77777777" w:rsidR="00314F49" w:rsidRPr="00AE64BE" w:rsidRDefault="00314F49" w:rsidP="00E01AF5">
      <w:pPr>
        <w:pStyle w:val="Indent1"/>
        <w:rPr>
          <w:rFonts w:ascii="Calibri" w:hAnsi="Calibri"/>
        </w:rPr>
      </w:pPr>
      <w:r w:rsidRPr="00AE64BE">
        <w:rPr>
          <w:rFonts w:ascii="Calibri" w:hAnsi="Calibri"/>
        </w:rPr>
        <w:tab/>
        <w:t>Responsibilities of supervisors include:</w:t>
      </w:r>
    </w:p>
    <w:p w14:paraId="48D0322D" w14:textId="77777777" w:rsidR="00314F49" w:rsidRPr="00AE64BE" w:rsidRDefault="00314F49" w:rsidP="00E01AF5">
      <w:pPr>
        <w:pStyle w:val="BodyText1"/>
        <w:rPr>
          <w:rFonts w:ascii="Calibri" w:hAnsi="Calibri"/>
          <w:color w:val="auto"/>
        </w:rPr>
      </w:pPr>
    </w:p>
    <w:p w14:paraId="7621C76E" w14:textId="77777777" w:rsidR="00314F49" w:rsidRDefault="007E2F51" w:rsidP="00E01AF5">
      <w:pPr>
        <w:pStyle w:val="Indent2"/>
        <w:numPr>
          <w:ilvl w:val="0"/>
          <w:numId w:val="7"/>
        </w:numPr>
        <w:rPr>
          <w:rFonts w:ascii="Calibri" w:hAnsi="Calibri"/>
        </w:rPr>
      </w:pPr>
      <w:r>
        <w:rPr>
          <w:rFonts w:ascii="Calibri" w:hAnsi="Calibri"/>
        </w:rPr>
        <w:t xml:space="preserve">Ensure </w:t>
      </w:r>
      <w:r w:rsidR="00314F49" w:rsidRPr="00AE64BE">
        <w:rPr>
          <w:rFonts w:ascii="Calibri" w:hAnsi="Calibri"/>
        </w:rPr>
        <w:t>written safe work practices that conform to the Injury and Illness Prevention Program guidelines</w:t>
      </w:r>
      <w:r>
        <w:rPr>
          <w:rFonts w:ascii="Calibri" w:hAnsi="Calibri"/>
        </w:rPr>
        <w:t xml:space="preserve"> are observed by employees</w:t>
      </w:r>
      <w:r w:rsidR="00314F49" w:rsidRPr="00AE64BE">
        <w:rPr>
          <w:rFonts w:ascii="Calibri" w:hAnsi="Calibri"/>
        </w:rPr>
        <w:t xml:space="preserve">. </w:t>
      </w:r>
      <w:r w:rsidR="006365F8">
        <w:rPr>
          <w:rFonts w:ascii="Calibri" w:hAnsi="Calibri"/>
        </w:rPr>
        <w:t>EH&amp;S’ template s</w:t>
      </w:r>
      <w:r w:rsidR="00314F49" w:rsidRPr="00AE64BE">
        <w:rPr>
          <w:rFonts w:ascii="Calibri" w:hAnsi="Calibri"/>
        </w:rPr>
        <w:t xml:space="preserve">afe work practices represent a standardized set of safety </w:t>
      </w:r>
      <w:r w:rsidR="00DC0970">
        <w:rPr>
          <w:rFonts w:ascii="Calibri" w:hAnsi="Calibri"/>
        </w:rPr>
        <w:t>procedures</w:t>
      </w:r>
      <w:r>
        <w:rPr>
          <w:rFonts w:ascii="Calibri" w:hAnsi="Calibri"/>
        </w:rPr>
        <w:t xml:space="preserve"> and serves as a hazard assessment for employee job safety classifications</w:t>
      </w:r>
      <w:r w:rsidR="00314F49" w:rsidRPr="00AE64BE">
        <w:rPr>
          <w:rFonts w:ascii="Calibri" w:hAnsi="Calibri"/>
        </w:rPr>
        <w:t>.</w:t>
      </w:r>
    </w:p>
    <w:p w14:paraId="08ECB40F" w14:textId="77777777" w:rsidR="00A61331" w:rsidRDefault="00A61331" w:rsidP="00522A4E">
      <w:pPr>
        <w:pStyle w:val="Indent1"/>
        <w:ind w:left="3600"/>
        <w:rPr>
          <w:rFonts w:asciiTheme="minorHAnsi" w:hAnsiTheme="minorHAnsi" w:cstheme="minorHAnsi"/>
        </w:rPr>
      </w:pPr>
    </w:p>
    <w:p w14:paraId="7BC468E8" w14:textId="77777777" w:rsidR="00A61331" w:rsidRPr="00A61331" w:rsidRDefault="00A61331" w:rsidP="00E01AF5">
      <w:pPr>
        <w:pStyle w:val="Indent1"/>
        <w:ind w:left="3600"/>
        <w:rPr>
          <w:rFonts w:asciiTheme="minorHAnsi" w:hAnsiTheme="minorHAnsi" w:cstheme="minorHAnsi"/>
        </w:rPr>
      </w:pPr>
      <w:r w:rsidRPr="00A61331">
        <w:rPr>
          <w:rFonts w:asciiTheme="minorHAnsi" w:hAnsiTheme="minorHAnsi" w:cstheme="minorHAnsi"/>
          <w:b/>
        </w:rPr>
        <w:t>Template Safe Work Practices and Hazard Assessments</w:t>
      </w:r>
      <w:r w:rsidRPr="00A61331">
        <w:rPr>
          <w:rFonts w:asciiTheme="minorHAnsi" w:hAnsiTheme="minorHAnsi" w:cstheme="minorHAnsi"/>
        </w:rPr>
        <w:t>:</w:t>
      </w:r>
    </w:p>
    <w:p w14:paraId="38F974BB" w14:textId="27BCE303" w:rsidR="00A61331" w:rsidRPr="00A4211D" w:rsidRDefault="00A61331" w:rsidP="00E01AF5">
      <w:pPr>
        <w:pStyle w:val="BodyText1"/>
        <w:rPr>
          <w:sz w:val="20"/>
          <w:szCs w:val="20"/>
        </w:rPr>
      </w:pPr>
      <w:r w:rsidRPr="00A61331">
        <w:rPr>
          <w:rFonts w:asciiTheme="minorHAnsi" w:hAnsiTheme="minorHAnsi" w:cstheme="minorHAnsi"/>
        </w:rPr>
        <w:tab/>
      </w:r>
      <w:r w:rsidRPr="00A61331">
        <w:rPr>
          <w:rFonts w:asciiTheme="minorHAnsi" w:hAnsiTheme="minorHAnsi" w:cstheme="minorHAnsi"/>
        </w:rPr>
        <w:tab/>
      </w:r>
      <w:r w:rsidRPr="00A61331">
        <w:rPr>
          <w:rFonts w:asciiTheme="minorHAnsi" w:hAnsiTheme="minorHAnsi" w:cstheme="minorHAnsi"/>
        </w:rPr>
        <w:tab/>
      </w:r>
      <w:hyperlink r:id="rId12" w:history="1">
        <w:r w:rsidR="00A4211D" w:rsidRPr="00A4211D">
          <w:rPr>
            <w:rStyle w:val="Hyperlink"/>
            <w:sz w:val="20"/>
            <w:szCs w:val="20"/>
          </w:rPr>
          <w:t>https://www.cpp.edu/ehs/forms-docs/safeworkpractices.pdf</w:t>
        </w:r>
      </w:hyperlink>
    </w:p>
    <w:p w14:paraId="55000BDD" w14:textId="77777777" w:rsidR="00314F49" w:rsidRPr="00AE64BE" w:rsidRDefault="00314F49" w:rsidP="00E01AF5">
      <w:pPr>
        <w:pStyle w:val="Indent1"/>
        <w:rPr>
          <w:rFonts w:ascii="Calibri" w:hAnsi="Calibri"/>
        </w:rPr>
      </w:pPr>
    </w:p>
    <w:p w14:paraId="7DD406A2" w14:textId="77777777"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Ensure that each employee adheres to adopted procedures.</w:t>
      </w:r>
      <w:r w:rsidR="006365F8">
        <w:rPr>
          <w:rFonts w:ascii="Calibri" w:hAnsi="Calibri"/>
        </w:rPr>
        <w:t xml:space="preserve"> Remind employees if observed not adhering to adopted procedures.</w:t>
      </w:r>
    </w:p>
    <w:p w14:paraId="4A0F5D87" w14:textId="77777777" w:rsidR="00314F49" w:rsidRPr="00AE64BE" w:rsidRDefault="00314F49" w:rsidP="00E01AF5">
      <w:pPr>
        <w:pStyle w:val="Indent1"/>
        <w:rPr>
          <w:rFonts w:ascii="Calibri" w:hAnsi="Calibri"/>
        </w:rPr>
      </w:pPr>
    </w:p>
    <w:p w14:paraId="4A83D471" w14:textId="77777777"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r>
      <w:r w:rsidR="007C6C18">
        <w:rPr>
          <w:rFonts w:ascii="Calibri" w:hAnsi="Calibri"/>
        </w:rPr>
        <w:t>Notify EH&amp;S of new hires and changes in occupational hazards to determine training assignments for employees. Ensure training documentation is adequately tracked and filed with EH&amp;S.</w:t>
      </w:r>
      <w:r w:rsidR="006365F8">
        <w:rPr>
          <w:rFonts w:ascii="Calibri" w:hAnsi="Calibri"/>
        </w:rPr>
        <w:t xml:space="preserve"> EH&amp;S has partnered with Employee and Organizational Development and Training (EODA) to automatically assign applicable training requirements automatically based on employee job code however, </w:t>
      </w:r>
      <w:proofErr w:type="gramStart"/>
      <w:r w:rsidR="006365F8">
        <w:rPr>
          <w:rFonts w:ascii="Calibri" w:hAnsi="Calibri"/>
        </w:rPr>
        <w:t>highly-specialized</w:t>
      </w:r>
      <w:proofErr w:type="gramEnd"/>
      <w:r w:rsidR="006365F8">
        <w:rPr>
          <w:rFonts w:ascii="Calibri" w:hAnsi="Calibri"/>
        </w:rPr>
        <w:t xml:space="preserve"> positions may require manual training assignments to be made.</w:t>
      </w:r>
    </w:p>
    <w:p w14:paraId="3E79C912" w14:textId="77777777" w:rsidR="00314F49" w:rsidRPr="00AE64BE" w:rsidRDefault="00314F49" w:rsidP="00E01AF5">
      <w:pPr>
        <w:pStyle w:val="Indent1"/>
        <w:rPr>
          <w:rFonts w:ascii="Calibri" w:hAnsi="Calibri"/>
        </w:rPr>
      </w:pPr>
    </w:p>
    <w:p w14:paraId="61237F18" w14:textId="77777777"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 xml:space="preserve">Provide employees with required safety equipment, </w:t>
      </w:r>
      <w:proofErr w:type="gramStart"/>
      <w:r w:rsidRPr="00AE64BE">
        <w:rPr>
          <w:rFonts w:ascii="Calibri" w:hAnsi="Calibri"/>
        </w:rPr>
        <w:t>devices</w:t>
      </w:r>
      <w:proofErr w:type="gramEnd"/>
      <w:r w:rsidRPr="00AE64BE">
        <w:rPr>
          <w:rFonts w:ascii="Calibri" w:hAnsi="Calibri"/>
        </w:rPr>
        <w:t xml:space="preserve"> and clothing. Demonstrate their proper use before the operation of equipment or </w:t>
      </w:r>
      <w:r w:rsidR="00E35475">
        <w:rPr>
          <w:rFonts w:ascii="Calibri" w:hAnsi="Calibri"/>
        </w:rPr>
        <w:t>performance of hazardous tasks. PPE training should be documented using a standard training documentation form or sign-in sheet.</w:t>
      </w:r>
    </w:p>
    <w:p w14:paraId="29CFA778" w14:textId="77777777" w:rsidR="00314F49" w:rsidRPr="00AE64BE" w:rsidRDefault="00314F49" w:rsidP="00E01AF5">
      <w:pPr>
        <w:pStyle w:val="Indent1"/>
        <w:rPr>
          <w:rFonts w:ascii="Calibri" w:hAnsi="Calibri"/>
        </w:rPr>
      </w:pPr>
    </w:p>
    <w:p w14:paraId="1E5861B7" w14:textId="77777777" w:rsidR="00314F49" w:rsidRPr="00AE64BE" w:rsidRDefault="007F1A9C" w:rsidP="00E01AF5">
      <w:pPr>
        <w:pStyle w:val="Indent2"/>
        <w:rPr>
          <w:rFonts w:ascii="Calibri" w:hAnsi="Calibri"/>
        </w:rPr>
      </w:pPr>
      <w:r>
        <w:rPr>
          <w:rFonts w:ascii="Calibri" w:hAnsi="Calibri"/>
        </w:rPr>
        <w:tab/>
        <w:t>e.</w:t>
      </w:r>
      <w:r>
        <w:rPr>
          <w:rFonts w:ascii="Calibri" w:hAnsi="Calibri"/>
        </w:rPr>
        <w:tab/>
      </w:r>
      <w:r w:rsidR="00612B99">
        <w:rPr>
          <w:rFonts w:ascii="Calibri" w:hAnsi="Calibri"/>
        </w:rPr>
        <w:t>Stop</w:t>
      </w:r>
      <w:r w:rsidR="00314F49" w:rsidRPr="00AE64BE">
        <w:rPr>
          <w:rFonts w:ascii="Calibri" w:hAnsi="Calibri"/>
        </w:rPr>
        <w:t xml:space="preserve"> unsafe practices and actions of employees such as operating machinery without safeguards.</w:t>
      </w:r>
    </w:p>
    <w:p w14:paraId="3FA96905" w14:textId="77777777" w:rsidR="00314F49" w:rsidRPr="00AE64BE" w:rsidRDefault="00314F49" w:rsidP="00E01AF5">
      <w:pPr>
        <w:pStyle w:val="BodyText1"/>
        <w:rPr>
          <w:rFonts w:ascii="Calibri" w:hAnsi="Calibri"/>
          <w:color w:val="auto"/>
        </w:rPr>
      </w:pPr>
    </w:p>
    <w:p w14:paraId="612EBFDA" w14:textId="77777777"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f</w:t>
      </w:r>
      <w:r w:rsidRPr="00AE64BE">
        <w:rPr>
          <w:rFonts w:ascii="Calibri" w:hAnsi="Calibri"/>
        </w:rPr>
        <w:t>.</w:t>
      </w:r>
      <w:r w:rsidRPr="00AE64BE">
        <w:rPr>
          <w:rFonts w:ascii="Calibri" w:hAnsi="Calibri"/>
        </w:rPr>
        <w:tab/>
        <w:t>Maintain good housekeeping practices in all work areas.</w:t>
      </w:r>
    </w:p>
    <w:p w14:paraId="598302A2" w14:textId="77777777" w:rsidR="00314F49" w:rsidRPr="00AE64BE" w:rsidRDefault="00314F49" w:rsidP="00E01AF5">
      <w:pPr>
        <w:pStyle w:val="Indent1"/>
        <w:rPr>
          <w:rFonts w:ascii="Calibri" w:hAnsi="Calibri"/>
        </w:rPr>
      </w:pPr>
    </w:p>
    <w:p w14:paraId="1208E509" w14:textId="77777777"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g</w:t>
      </w:r>
      <w:r w:rsidRPr="00AE64BE">
        <w:rPr>
          <w:rFonts w:ascii="Calibri" w:hAnsi="Calibri"/>
        </w:rPr>
        <w:t>.</w:t>
      </w:r>
      <w:r w:rsidRPr="00AE64BE">
        <w:rPr>
          <w:rFonts w:ascii="Calibri" w:hAnsi="Calibri"/>
        </w:rPr>
        <w:tab/>
        <w:t xml:space="preserve">Report all unsafe conditions to the </w:t>
      </w:r>
      <w:r w:rsidR="00522A4E">
        <w:rPr>
          <w:rFonts w:ascii="Calibri" w:hAnsi="Calibri"/>
        </w:rPr>
        <w:t xml:space="preserve">appropriate </w:t>
      </w:r>
      <w:r w:rsidR="00E35475">
        <w:rPr>
          <w:rFonts w:ascii="Calibri" w:hAnsi="Calibri"/>
        </w:rPr>
        <w:t>HEERA</w:t>
      </w:r>
      <w:r w:rsidRPr="00AE64BE">
        <w:rPr>
          <w:rFonts w:ascii="Calibri" w:hAnsi="Calibri"/>
        </w:rPr>
        <w:t xml:space="preserve"> </w:t>
      </w:r>
      <w:r w:rsidR="00522A4E">
        <w:rPr>
          <w:rFonts w:ascii="Calibri" w:hAnsi="Calibri"/>
        </w:rPr>
        <w:t xml:space="preserve">Manager </w:t>
      </w:r>
      <w:r w:rsidRPr="00AE64BE">
        <w:rPr>
          <w:rFonts w:ascii="Calibri" w:hAnsi="Calibri"/>
        </w:rPr>
        <w:t>or to the EH&amp;S Office immediately. Encourage employees to watch for and re</w:t>
      </w:r>
      <w:r w:rsidR="00E35475">
        <w:rPr>
          <w:rFonts w:ascii="Calibri" w:hAnsi="Calibri"/>
        </w:rPr>
        <w:t>port</w:t>
      </w:r>
      <w:r w:rsidRPr="00AE64BE">
        <w:rPr>
          <w:rFonts w:ascii="Calibri" w:hAnsi="Calibri"/>
        </w:rPr>
        <w:t xml:space="preserve"> all such incidents without fear of repri</w:t>
      </w:r>
      <w:r w:rsidR="00E35475">
        <w:rPr>
          <w:rFonts w:ascii="Calibri" w:hAnsi="Calibri"/>
        </w:rPr>
        <w:t>sal</w:t>
      </w:r>
      <w:r w:rsidRPr="00AE64BE">
        <w:rPr>
          <w:rFonts w:ascii="Calibri" w:hAnsi="Calibri"/>
        </w:rPr>
        <w:t>.</w:t>
      </w:r>
    </w:p>
    <w:p w14:paraId="7A47381F" w14:textId="77777777" w:rsidR="00314F49" w:rsidRPr="00AE64BE" w:rsidRDefault="00314F49" w:rsidP="00E01AF5">
      <w:pPr>
        <w:pStyle w:val="Indent1"/>
        <w:rPr>
          <w:rFonts w:ascii="Calibri" w:hAnsi="Calibri"/>
        </w:rPr>
      </w:pPr>
    </w:p>
    <w:p w14:paraId="194103C3" w14:textId="77777777"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h</w:t>
      </w:r>
      <w:r w:rsidRPr="00AE64BE">
        <w:rPr>
          <w:rFonts w:ascii="Calibri" w:hAnsi="Calibri"/>
        </w:rPr>
        <w:t>.</w:t>
      </w:r>
      <w:r w:rsidRPr="00AE64BE">
        <w:rPr>
          <w:rFonts w:ascii="Calibri" w:hAnsi="Calibri"/>
        </w:rPr>
        <w:tab/>
      </w:r>
      <w:r w:rsidR="00E35475">
        <w:rPr>
          <w:rFonts w:ascii="Calibri" w:hAnsi="Calibri"/>
        </w:rPr>
        <w:t>Report</w:t>
      </w:r>
      <w:r w:rsidRPr="00AE64BE">
        <w:rPr>
          <w:rFonts w:ascii="Calibri" w:hAnsi="Calibri"/>
        </w:rPr>
        <w:t xml:space="preserve"> all accidents promptly and complete all necessary forms to record such incidents.</w:t>
      </w:r>
    </w:p>
    <w:p w14:paraId="6E3A051D" w14:textId="77777777" w:rsidR="00314F49" w:rsidRPr="00AE64BE" w:rsidRDefault="00314F49" w:rsidP="00E01AF5">
      <w:pPr>
        <w:pStyle w:val="Indent1"/>
        <w:rPr>
          <w:rFonts w:ascii="Calibri" w:hAnsi="Calibri"/>
        </w:rPr>
      </w:pPr>
    </w:p>
    <w:p w14:paraId="42E308FE" w14:textId="77777777" w:rsidR="00314F49" w:rsidRPr="00AE64BE" w:rsidRDefault="00314F49" w:rsidP="00E01AF5">
      <w:pPr>
        <w:pStyle w:val="Indent2"/>
        <w:rPr>
          <w:rFonts w:ascii="Calibri" w:hAnsi="Calibri"/>
        </w:rPr>
      </w:pPr>
      <w:r w:rsidRPr="00AE64BE">
        <w:rPr>
          <w:rFonts w:ascii="Calibri" w:hAnsi="Calibri"/>
        </w:rPr>
        <w:lastRenderedPageBreak/>
        <w:tab/>
      </w:r>
      <w:r w:rsidR="006365F8">
        <w:rPr>
          <w:rFonts w:ascii="Calibri" w:hAnsi="Calibri"/>
        </w:rPr>
        <w:t>i</w:t>
      </w:r>
      <w:r w:rsidRPr="00AE64BE">
        <w:rPr>
          <w:rFonts w:ascii="Calibri" w:hAnsi="Calibri"/>
        </w:rPr>
        <w:t>.</w:t>
      </w:r>
      <w:r w:rsidRPr="00AE64BE">
        <w:rPr>
          <w:rFonts w:ascii="Calibri" w:hAnsi="Calibri"/>
        </w:rPr>
        <w:tab/>
        <w:t>Ensure that injured employees receive prompt medical treatment, including transportation if necessary.</w:t>
      </w:r>
      <w:r w:rsidR="00E35475">
        <w:rPr>
          <w:rFonts w:ascii="Calibri" w:hAnsi="Calibri"/>
        </w:rPr>
        <w:t xml:space="preserve"> Notify EH&amp;S and Workers’ Comp as soon as possible. Contact University Police if emergency medical attention is needed.</w:t>
      </w:r>
    </w:p>
    <w:p w14:paraId="1ADCE200" w14:textId="77777777" w:rsidR="00314F49" w:rsidRPr="00AE64BE" w:rsidRDefault="00314F49" w:rsidP="00E01AF5">
      <w:pPr>
        <w:pStyle w:val="Indent1"/>
        <w:rPr>
          <w:rFonts w:ascii="Calibri" w:hAnsi="Calibri"/>
        </w:rPr>
      </w:pPr>
    </w:p>
    <w:p w14:paraId="26D6D8CB" w14:textId="77777777"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j</w:t>
      </w:r>
      <w:r w:rsidRPr="00AE64BE">
        <w:rPr>
          <w:rFonts w:ascii="Calibri" w:hAnsi="Calibri"/>
        </w:rPr>
        <w:t>.</w:t>
      </w:r>
      <w:r w:rsidRPr="00AE64BE">
        <w:rPr>
          <w:rFonts w:ascii="Calibri" w:hAnsi="Calibri"/>
        </w:rPr>
        <w:tab/>
      </w:r>
      <w:r w:rsidR="00AA5A23">
        <w:rPr>
          <w:rFonts w:ascii="Calibri" w:hAnsi="Calibri"/>
        </w:rPr>
        <w:t xml:space="preserve">Encourage </w:t>
      </w:r>
      <w:r w:rsidR="003F1C08">
        <w:rPr>
          <w:rFonts w:ascii="Calibri" w:hAnsi="Calibri"/>
        </w:rPr>
        <w:t>employees to provide input and</w:t>
      </w:r>
      <w:r w:rsidR="00AA5A23">
        <w:rPr>
          <w:rFonts w:ascii="Calibri" w:hAnsi="Calibri"/>
        </w:rPr>
        <w:t xml:space="preserve"> recommendations to improve safety</w:t>
      </w:r>
      <w:r w:rsidRPr="00AE64BE">
        <w:rPr>
          <w:rFonts w:ascii="Calibri" w:hAnsi="Calibri"/>
        </w:rPr>
        <w:t>.</w:t>
      </w:r>
    </w:p>
    <w:p w14:paraId="1B479F77" w14:textId="77777777" w:rsidR="00314F49" w:rsidRPr="00AE64BE" w:rsidRDefault="00314F49" w:rsidP="00E01AF5">
      <w:pPr>
        <w:pStyle w:val="Indent1"/>
        <w:rPr>
          <w:rFonts w:ascii="Calibri" w:hAnsi="Calibri"/>
        </w:rPr>
      </w:pPr>
    </w:p>
    <w:p w14:paraId="25BD6928" w14:textId="77777777" w:rsidR="00314F49" w:rsidRPr="00AE64BE" w:rsidRDefault="00314F49" w:rsidP="00E01AF5">
      <w:pPr>
        <w:pStyle w:val="Indent2"/>
        <w:rPr>
          <w:rFonts w:ascii="Calibri" w:hAnsi="Calibri"/>
        </w:rPr>
      </w:pPr>
      <w:r w:rsidRPr="00AE64BE">
        <w:rPr>
          <w:rFonts w:ascii="Calibri" w:hAnsi="Calibri"/>
        </w:rPr>
        <w:tab/>
      </w:r>
      <w:r w:rsidR="006365F8">
        <w:rPr>
          <w:rFonts w:ascii="Calibri" w:hAnsi="Calibri"/>
        </w:rPr>
        <w:t>k</w:t>
      </w:r>
      <w:r w:rsidRPr="00AE64BE">
        <w:rPr>
          <w:rFonts w:ascii="Calibri" w:hAnsi="Calibri"/>
        </w:rPr>
        <w:t>.</w:t>
      </w:r>
      <w:r w:rsidRPr="00AE64BE">
        <w:rPr>
          <w:rFonts w:ascii="Calibri" w:hAnsi="Calibri"/>
        </w:rPr>
        <w:tab/>
      </w:r>
      <w:r w:rsidR="00AA5A23">
        <w:rPr>
          <w:rFonts w:ascii="Calibri" w:hAnsi="Calibri"/>
        </w:rPr>
        <w:t>Recognize</w:t>
      </w:r>
      <w:r w:rsidRPr="00AE64BE">
        <w:rPr>
          <w:rFonts w:ascii="Calibri" w:hAnsi="Calibri"/>
        </w:rPr>
        <w:t xml:space="preserve"> employees who maintain a uniformly safe environment and </w:t>
      </w:r>
      <w:proofErr w:type="gramStart"/>
      <w:r w:rsidRPr="00AE64BE">
        <w:rPr>
          <w:rFonts w:ascii="Calibri" w:hAnsi="Calibri"/>
        </w:rPr>
        <w:t>accident free</w:t>
      </w:r>
      <w:proofErr w:type="gramEnd"/>
      <w:r w:rsidRPr="00AE64BE">
        <w:rPr>
          <w:rFonts w:ascii="Calibri" w:hAnsi="Calibri"/>
        </w:rPr>
        <w:t xml:space="preserve"> work record, or who develop unique safety devices or practices for their work areas.</w:t>
      </w:r>
    </w:p>
    <w:p w14:paraId="6E77DD99" w14:textId="77777777" w:rsidR="00314F49" w:rsidRPr="00AE64BE" w:rsidRDefault="00314F49" w:rsidP="00E01AF5">
      <w:pPr>
        <w:pStyle w:val="Indent1"/>
        <w:rPr>
          <w:rFonts w:ascii="Calibri" w:hAnsi="Calibri"/>
        </w:rPr>
      </w:pPr>
    </w:p>
    <w:p w14:paraId="077D2E06" w14:textId="77777777"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.36</w:t>
      </w:r>
      <w:r w:rsidRPr="00AE64BE">
        <w:rPr>
          <w:rFonts w:ascii="Calibri" w:hAnsi="Calibri"/>
          <w:b/>
          <w:bCs/>
        </w:rPr>
        <w:tab/>
      </w:r>
      <w:r w:rsidR="006365F8">
        <w:rPr>
          <w:rFonts w:ascii="Calibri" w:hAnsi="Calibri"/>
          <w:b/>
          <w:bCs/>
        </w:rPr>
        <w:t xml:space="preserve">Designated </w:t>
      </w:r>
      <w:r w:rsidRPr="00AE64BE">
        <w:rPr>
          <w:rFonts w:ascii="Calibri" w:hAnsi="Calibri"/>
          <w:b/>
          <w:bCs/>
        </w:rPr>
        <w:t>Department Safety Coordinators</w:t>
      </w:r>
      <w:r w:rsidR="006365F8">
        <w:rPr>
          <w:rFonts w:ascii="Calibri" w:hAnsi="Calibri"/>
          <w:b/>
          <w:bCs/>
        </w:rPr>
        <w:t xml:space="preserve"> (DSC)</w:t>
      </w:r>
      <w:r w:rsidRPr="00AE64BE">
        <w:rPr>
          <w:rFonts w:ascii="Calibri" w:hAnsi="Calibri"/>
          <w:b/>
          <w:bCs/>
        </w:rPr>
        <w:t xml:space="preserve">. </w:t>
      </w:r>
      <w:r w:rsidRPr="00AE64BE">
        <w:rPr>
          <w:rFonts w:ascii="Calibri" w:hAnsi="Calibri"/>
        </w:rPr>
        <w:t xml:space="preserve">Department Safety Coordinators (DSC) </w:t>
      </w:r>
      <w:r w:rsidR="00E56420">
        <w:rPr>
          <w:rFonts w:ascii="Calibri" w:hAnsi="Calibri"/>
        </w:rPr>
        <w:t xml:space="preserve">are not required and </w:t>
      </w:r>
      <w:r w:rsidR="00E11A76">
        <w:rPr>
          <w:rFonts w:ascii="Calibri" w:hAnsi="Calibri"/>
        </w:rPr>
        <w:t>can be</w:t>
      </w:r>
      <w:r w:rsidRPr="00AE64BE">
        <w:rPr>
          <w:rFonts w:ascii="Calibri" w:hAnsi="Calibri"/>
        </w:rPr>
        <w:t xml:space="preserve"> appointed by </w:t>
      </w:r>
      <w:r w:rsidR="00E11A76">
        <w:rPr>
          <w:rFonts w:ascii="Calibri" w:hAnsi="Calibri"/>
        </w:rPr>
        <w:t>a</w:t>
      </w:r>
      <w:r w:rsidRPr="00AE64BE">
        <w:rPr>
          <w:rFonts w:ascii="Calibri" w:hAnsi="Calibri"/>
        </w:rPr>
        <w:t xml:space="preserve"> Dean, Director, or Department Head</w:t>
      </w:r>
      <w:r w:rsidR="006365F8">
        <w:rPr>
          <w:rFonts w:ascii="Calibri" w:hAnsi="Calibri"/>
        </w:rPr>
        <w:t xml:space="preserve"> as deemed necessary by the department o</w:t>
      </w:r>
      <w:r w:rsidR="00522A4E">
        <w:rPr>
          <w:rFonts w:ascii="Calibri" w:hAnsi="Calibri"/>
        </w:rPr>
        <w:t>r</w:t>
      </w:r>
      <w:r w:rsidR="006365F8">
        <w:rPr>
          <w:rFonts w:ascii="Calibri" w:hAnsi="Calibri"/>
        </w:rPr>
        <w:t xml:space="preserve"> college</w:t>
      </w:r>
      <w:r w:rsidR="00E11A76">
        <w:rPr>
          <w:rFonts w:ascii="Calibri" w:hAnsi="Calibri"/>
        </w:rPr>
        <w:t xml:space="preserve"> to serve as a liaison between Management and EH&amp;S</w:t>
      </w:r>
      <w:r w:rsidRPr="00AE64BE">
        <w:rPr>
          <w:rFonts w:ascii="Calibri" w:hAnsi="Calibri"/>
        </w:rPr>
        <w:t xml:space="preserve">. </w:t>
      </w:r>
      <w:r w:rsidR="006365F8">
        <w:rPr>
          <w:rFonts w:ascii="Calibri" w:hAnsi="Calibri"/>
        </w:rPr>
        <w:t xml:space="preserve">In the absence of a designated DSC, EH&amp;S works directly with management personnel. </w:t>
      </w:r>
      <w:r w:rsidR="003F1C08">
        <w:rPr>
          <w:rFonts w:ascii="Calibri" w:hAnsi="Calibri"/>
        </w:rPr>
        <w:t>DSC duties include but are not limited to the following</w:t>
      </w:r>
      <w:r w:rsidRPr="00AE64BE">
        <w:rPr>
          <w:rFonts w:ascii="Calibri" w:hAnsi="Calibri"/>
        </w:rPr>
        <w:t>:</w:t>
      </w:r>
    </w:p>
    <w:p w14:paraId="685B3DF8" w14:textId="77777777" w:rsidR="00314F49" w:rsidRPr="00AE64BE" w:rsidRDefault="00314F49" w:rsidP="00E01AF5">
      <w:pPr>
        <w:pStyle w:val="BodyText1"/>
        <w:rPr>
          <w:rFonts w:ascii="Calibri" w:hAnsi="Calibri"/>
          <w:color w:val="auto"/>
        </w:rPr>
      </w:pPr>
    </w:p>
    <w:p w14:paraId="0F65503A" w14:textId="77777777"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Assist the Dean, Director, or Department Head in the development and implementation of a school or department injury and illness Prevention Program.</w:t>
      </w:r>
    </w:p>
    <w:p w14:paraId="3CC38196" w14:textId="77777777" w:rsidR="00314F49" w:rsidRPr="00AE64BE" w:rsidRDefault="00314F49" w:rsidP="00E01AF5">
      <w:pPr>
        <w:pStyle w:val="Indent1"/>
        <w:rPr>
          <w:rFonts w:ascii="Calibri" w:hAnsi="Calibri"/>
        </w:rPr>
      </w:pPr>
    </w:p>
    <w:p w14:paraId="334F1A08" w14:textId="77777777"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Serve as liaison with EH&amp;S and other associated campus departments.</w:t>
      </w:r>
    </w:p>
    <w:p w14:paraId="7CA663C5" w14:textId="77777777" w:rsidR="00314F49" w:rsidRPr="00AE64BE" w:rsidRDefault="00314F49" w:rsidP="00E01AF5">
      <w:pPr>
        <w:pStyle w:val="Indent1"/>
        <w:rPr>
          <w:rFonts w:ascii="Calibri" w:hAnsi="Calibri"/>
        </w:rPr>
      </w:pPr>
    </w:p>
    <w:p w14:paraId="164E659E" w14:textId="77777777"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r>
      <w:r w:rsidR="00AA5A23">
        <w:rPr>
          <w:rFonts w:ascii="Calibri" w:hAnsi="Calibri"/>
        </w:rPr>
        <w:t xml:space="preserve">Coordinate with EH&amp;S </w:t>
      </w:r>
      <w:r w:rsidRPr="00AE64BE">
        <w:rPr>
          <w:rFonts w:ascii="Calibri" w:hAnsi="Calibri"/>
        </w:rPr>
        <w:t>for education</w:t>
      </w:r>
      <w:r w:rsidR="00AA5A23">
        <w:rPr>
          <w:rFonts w:ascii="Calibri" w:hAnsi="Calibri"/>
        </w:rPr>
        <w:t>al materials</w:t>
      </w:r>
      <w:r w:rsidRPr="00AE64BE">
        <w:rPr>
          <w:rFonts w:ascii="Calibri" w:hAnsi="Calibri"/>
        </w:rPr>
        <w:t xml:space="preserve"> and training of employees concerning workplace hazards.</w:t>
      </w:r>
    </w:p>
    <w:p w14:paraId="589D2B59" w14:textId="77777777" w:rsidR="00314F49" w:rsidRPr="00AE64BE" w:rsidRDefault="00314F49" w:rsidP="00E01AF5">
      <w:pPr>
        <w:pStyle w:val="Indent1"/>
        <w:rPr>
          <w:rFonts w:ascii="Calibri" w:hAnsi="Calibri"/>
        </w:rPr>
      </w:pPr>
    </w:p>
    <w:p w14:paraId="2094E414" w14:textId="77777777"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 xml:space="preserve">Conduct periodic </w:t>
      </w:r>
      <w:r w:rsidR="00E11A76">
        <w:rPr>
          <w:rFonts w:ascii="Calibri" w:hAnsi="Calibri"/>
        </w:rPr>
        <w:t xml:space="preserve">(internal) </w:t>
      </w:r>
      <w:r w:rsidRPr="00AE64BE">
        <w:rPr>
          <w:rFonts w:ascii="Calibri" w:hAnsi="Calibri"/>
        </w:rPr>
        <w:t>s</w:t>
      </w:r>
      <w:r w:rsidR="003F1C08">
        <w:rPr>
          <w:rFonts w:ascii="Calibri" w:hAnsi="Calibri"/>
        </w:rPr>
        <w:t>afety inspections of facilities</w:t>
      </w:r>
      <w:r w:rsidRPr="00AE64BE">
        <w:rPr>
          <w:rFonts w:ascii="Calibri" w:hAnsi="Calibri"/>
        </w:rPr>
        <w:t xml:space="preserve"> to identify </w:t>
      </w:r>
      <w:r w:rsidR="003F1C08">
        <w:rPr>
          <w:rFonts w:ascii="Calibri" w:hAnsi="Calibri"/>
        </w:rPr>
        <w:t xml:space="preserve">potentially </w:t>
      </w:r>
      <w:r w:rsidRPr="00AE64BE">
        <w:rPr>
          <w:rFonts w:ascii="Calibri" w:hAnsi="Calibri"/>
        </w:rPr>
        <w:t>u</w:t>
      </w:r>
      <w:r w:rsidR="003F1C08">
        <w:rPr>
          <w:rFonts w:ascii="Calibri" w:hAnsi="Calibri"/>
        </w:rPr>
        <w:t>nsafe conditions or work practices.</w:t>
      </w:r>
    </w:p>
    <w:p w14:paraId="0AFE9894" w14:textId="77777777" w:rsidR="00314F49" w:rsidRPr="00AE64BE" w:rsidRDefault="00314F49" w:rsidP="00E01AF5">
      <w:pPr>
        <w:pStyle w:val="Indent1"/>
        <w:rPr>
          <w:rFonts w:ascii="Calibri" w:hAnsi="Calibri"/>
        </w:rPr>
      </w:pPr>
    </w:p>
    <w:p w14:paraId="643019EA" w14:textId="77777777" w:rsidR="00314F49" w:rsidRPr="00AE64BE" w:rsidRDefault="00314F49" w:rsidP="00E01AF5">
      <w:pPr>
        <w:pStyle w:val="Indent2"/>
        <w:rPr>
          <w:rFonts w:ascii="Calibri" w:hAnsi="Calibri"/>
        </w:rPr>
      </w:pPr>
      <w:r w:rsidRPr="00AE64BE">
        <w:rPr>
          <w:rFonts w:ascii="Calibri" w:hAnsi="Calibri"/>
        </w:rPr>
        <w:tab/>
        <w:t>e.</w:t>
      </w:r>
      <w:r w:rsidRPr="00AE64BE">
        <w:rPr>
          <w:rFonts w:ascii="Calibri" w:hAnsi="Calibri"/>
        </w:rPr>
        <w:tab/>
      </w:r>
      <w:r w:rsidR="00E11A76">
        <w:rPr>
          <w:rFonts w:ascii="Calibri" w:hAnsi="Calibri"/>
        </w:rPr>
        <w:t>Collaborate with EH&amp;S to provide meaningful</w:t>
      </w:r>
      <w:r w:rsidRPr="00AE64BE">
        <w:rPr>
          <w:rFonts w:ascii="Calibri" w:hAnsi="Calibri"/>
        </w:rPr>
        <w:t xml:space="preserve"> recommendations and </w:t>
      </w:r>
      <w:r w:rsidR="00E11A76">
        <w:rPr>
          <w:rFonts w:ascii="Calibri" w:hAnsi="Calibri"/>
        </w:rPr>
        <w:t xml:space="preserve">implement </w:t>
      </w:r>
      <w:r w:rsidRPr="00AE64BE">
        <w:rPr>
          <w:rFonts w:ascii="Calibri" w:hAnsi="Calibri"/>
        </w:rPr>
        <w:t>corrective actions regarding identified hazards or deficiencies.</w:t>
      </w:r>
    </w:p>
    <w:p w14:paraId="245F1009" w14:textId="77777777" w:rsidR="00314F49" w:rsidRPr="00AE64BE" w:rsidRDefault="00314F49" w:rsidP="00E01AF5">
      <w:pPr>
        <w:pStyle w:val="Indent1"/>
        <w:rPr>
          <w:rFonts w:ascii="Calibri" w:hAnsi="Calibri"/>
        </w:rPr>
      </w:pPr>
    </w:p>
    <w:p w14:paraId="6DF6DD91" w14:textId="77777777" w:rsidR="00314F49" w:rsidRPr="00AE64BE" w:rsidRDefault="00314F49" w:rsidP="00E01AF5">
      <w:pPr>
        <w:pStyle w:val="Indent2"/>
        <w:rPr>
          <w:rFonts w:ascii="Calibri" w:hAnsi="Calibri"/>
        </w:rPr>
      </w:pPr>
      <w:r w:rsidRPr="00AE64BE">
        <w:rPr>
          <w:rFonts w:ascii="Calibri" w:hAnsi="Calibri"/>
        </w:rPr>
        <w:tab/>
        <w:t>f.</w:t>
      </w:r>
      <w:r w:rsidRPr="00AE64BE">
        <w:rPr>
          <w:rFonts w:ascii="Calibri" w:hAnsi="Calibri"/>
        </w:rPr>
        <w:tab/>
        <w:t>Serve as liaison for the department on matters pertaining to inspections, accident/injury investigations, employee safety education and training, reports and as the primary department resource for coordinating these activities.</w:t>
      </w:r>
    </w:p>
    <w:p w14:paraId="329EFBA3" w14:textId="77777777" w:rsidR="00314F49" w:rsidRPr="00AE64BE" w:rsidRDefault="00314F49" w:rsidP="00E01AF5">
      <w:pPr>
        <w:pStyle w:val="Indent1"/>
        <w:rPr>
          <w:rFonts w:ascii="Calibri" w:hAnsi="Calibri"/>
        </w:rPr>
      </w:pPr>
    </w:p>
    <w:p w14:paraId="18286EB7" w14:textId="77777777" w:rsidR="00314F49" w:rsidRPr="00AE64BE" w:rsidRDefault="00314F49" w:rsidP="00E01AF5">
      <w:pPr>
        <w:pStyle w:val="Indent2"/>
        <w:rPr>
          <w:rFonts w:ascii="Calibri" w:hAnsi="Calibri"/>
        </w:rPr>
      </w:pPr>
      <w:r w:rsidRPr="00AE64BE">
        <w:rPr>
          <w:rFonts w:ascii="Calibri" w:hAnsi="Calibri"/>
        </w:rPr>
        <w:tab/>
        <w:t>g.</w:t>
      </w:r>
      <w:r w:rsidRPr="00AE64BE">
        <w:rPr>
          <w:rFonts w:ascii="Calibri" w:hAnsi="Calibri"/>
        </w:rPr>
        <w:tab/>
      </w:r>
      <w:r w:rsidR="003F1C08">
        <w:rPr>
          <w:rFonts w:ascii="Calibri" w:hAnsi="Calibri"/>
        </w:rPr>
        <w:t>Department safety records are properly maintained.</w:t>
      </w:r>
    </w:p>
    <w:p w14:paraId="622C156E" w14:textId="77777777" w:rsidR="00A61331" w:rsidRDefault="00A61331" w:rsidP="00522A4E">
      <w:pPr>
        <w:pStyle w:val="BodyText1"/>
        <w:rPr>
          <w:rFonts w:ascii="Calibri" w:hAnsi="Calibri"/>
          <w:color w:val="auto"/>
        </w:rPr>
      </w:pPr>
    </w:p>
    <w:p w14:paraId="503F0A95" w14:textId="77777777" w:rsidR="00A61331" w:rsidRPr="00A61331" w:rsidRDefault="00A61331" w:rsidP="00E01AF5">
      <w:pPr>
        <w:pStyle w:val="BodyText1"/>
      </w:pPr>
    </w:p>
    <w:p w14:paraId="1D85C601" w14:textId="77777777"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.37</w:t>
      </w:r>
      <w:r w:rsidRPr="00AE64BE">
        <w:rPr>
          <w:rFonts w:ascii="Calibri" w:hAnsi="Calibri"/>
          <w:b/>
          <w:bCs/>
        </w:rPr>
        <w:tab/>
        <w:t>Employees.</w:t>
      </w:r>
    </w:p>
    <w:p w14:paraId="3009DFF8" w14:textId="77777777" w:rsidR="00314F49" w:rsidRPr="00AE64BE" w:rsidRDefault="00314F49" w:rsidP="00E01AF5">
      <w:pPr>
        <w:pStyle w:val="BodyText1"/>
        <w:rPr>
          <w:rFonts w:ascii="Calibri" w:hAnsi="Calibri"/>
          <w:color w:val="auto"/>
        </w:rPr>
      </w:pPr>
    </w:p>
    <w:p w14:paraId="05E1EB23" w14:textId="77777777"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 xml:space="preserve">Due to the number of potential hazards that may exist or be created in the work environment, employees must first use common sense and </w:t>
      </w:r>
      <w:r w:rsidR="00E11A76">
        <w:rPr>
          <w:rFonts w:ascii="Calibri" w:hAnsi="Calibri"/>
        </w:rPr>
        <w:t>sound</w:t>
      </w:r>
      <w:r w:rsidRPr="00AE64BE">
        <w:rPr>
          <w:rFonts w:ascii="Calibri" w:hAnsi="Calibri"/>
        </w:rPr>
        <w:t xml:space="preserve"> judgment.</w:t>
      </w:r>
    </w:p>
    <w:p w14:paraId="4706607A" w14:textId="77777777" w:rsidR="00314F49" w:rsidRPr="00AE64BE" w:rsidRDefault="00314F49" w:rsidP="00E01AF5">
      <w:pPr>
        <w:pStyle w:val="Indent1"/>
        <w:rPr>
          <w:rFonts w:ascii="Calibri" w:hAnsi="Calibri"/>
        </w:rPr>
      </w:pPr>
    </w:p>
    <w:p w14:paraId="5AAFFC17" w14:textId="77777777"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Employees are responsible for reading and complying with procedures and guidelines provided by their supervisors.</w:t>
      </w:r>
    </w:p>
    <w:p w14:paraId="2C66DB0B" w14:textId="77777777" w:rsidR="00314F49" w:rsidRPr="00AE64BE" w:rsidRDefault="00314F49" w:rsidP="00E01AF5">
      <w:pPr>
        <w:pStyle w:val="Indent1"/>
        <w:rPr>
          <w:rFonts w:ascii="Calibri" w:hAnsi="Calibri"/>
        </w:rPr>
      </w:pPr>
    </w:p>
    <w:p w14:paraId="00EE02ED" w14:textId="77777777"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t>Employees are encouraged to inform their supervisors or EH&amp;S of workplace hazards without fear of reprisal.</w:t>
      </w:r>
    </w:p>
    <w:p w14:paraId="45F2EDFA" w14:textId="77777777" w:rsidR="00314F49" w:rsidRPr="00AE64BE" w:rsidRDefault="00314F49" w:rsidP="00E01AF5">
      <w:pPr>
        <w:pStyle w:val="Indent1"/>
        <w:rPr>
          <w:rFonts w:ascii="Calibri" w:hAnsi="Calibri"/>
        </w:rPr>
      </w:pPr>
    </w:p>
    <w:p w14:paraId="13A06C49" w14:textId="77777777" w:rsidR="00314F49" w:rsidRPr="00AE64BE" w:rsidRDefault="00314F49" w:rsidP="00E01AF5">
      <w:pPr>
        <w:pStyle w:val="Indent2"/>
        <w:rPr>
          <w:rFonts w:ascii="Calibri" w:hAnsi="Calibri"/>
        </w:rPr>
      </w:pPr>
      <w:r w:rsidRPr="00AE64BE">
        <w:rPr>
          <w:rFonts w:ascii="Calibri" w:hAnsi="Calibri"/>
        </w:rPr>
        <w:lastRenderedPageBreak/>
        <w:tab/>
        <w:t>d.</w:t>
      </w:r>
      <w:r w:rsidRPr="00AE64BE">
        <w:rPr>
          <w:rFonts w:ascii="Calibri" w:hAnsi="Calibri"/>
        </w:rPr>
        <w:tab/>
        <w:t>Employees shall attend established education and training sessions and are expected to be knowledgeable of</w:t>
      </w:r>
      <w:r w:rsidR="00E11A76">
        <w:rPr>
          <w:rFonts w:ascii="Calibri" w:hAnsi="Calibri"/>
        </w:rPr>
        <w:t>,</w:t>
      </w:r>
      <w:r w:rsidRPr="00AE64BE">
        <w:rPr>
          <w:rFonts w:ascii="Calibri" w:hAnsi="Calibri"/>
        </w:rPr>
        <w:t xml:space="preserve"> and comply with</w:t>
      </w:r>
      <w:r w:rsidR="00522A4E">
        <w:rPr>
          <w:rFonts w:ascii="Calibri" w:hAnsi="Calibri"/>
        </w:rPr>
        <w:t>,</w:t>
      </w:r>
      <w:r w:rsidRPr="00AE64BE">
        <w:rPr>
          <w:rFonts w:ascii="Calibri" w:hAnsi="Calibri"/>
        </w:rPr>
        <w:t xml:space="preserve"> all applicable safety requirements</w:t>
      </w:r>
      <w:r w:rsidR="00E11A76">
        <w:rPr>
          <w:rFonts w:ascii="Calibri" w:hAnsi="Calibri"/>
        </w:rPr>
        <w:t xml:space="preserve"> pertaining to their roles on campus</w:t>
      </w:r>
      <w:r w:rsidRPr="00AE64BE">
        <w:rPr>
          <w:rFonts w:ascii="Calibri" w:hAnsi="Calibri"/>
        </w:rPr>
        <w:t>. Compliance with established safety rules may be documented in performance evaluations and failure to comply with these regulations may lead to disciplinary action.</w:t>
      </w:r>
    </w:p>
    <w:p w14:paraId="0C66F102" w14:textId="77777777" w:rsidR="00314F49" w:rsidRPr="00AE64BE" w:rsidRDefault="00314F49" w:rsidP="00E01AF5">
      <w:pPr>
        <w:pStyle w:val="Indent2"/>
        <w:rPr>
          <w:rFonts w:ascii="Calibri" w:hAnsi="Calibri"/>
        </w:rPr>
      </w:pPr>
    </w:p>
    <w:p w14:paraId="64388DF3" w14:textId="77777777" w:rsidR="00314F49" w:rsidRPr="00AE64BE" w:rsidRDefault="00314F49" w:rsidP="00E01AF5">
      <w:pPr>
        <w:pStyle w:val="Indent2"/>
        <w:rPr>
          <w:rFonts w:ascii="Calibri" w:hAnsi="Calibri"/>
        </w:rPr>
      </w:pPr>
      <w:r w:rsidRPr="00AE64BE">
        <w:rPr>
          <w:rFonts w:ascii="Calibri" w:hAnsi="Calibri"/>
        </w:rPr>
        <w:tab/>
        <w:t>e.</w:t>
      </w:r>
      <w:r w:rsidRPr="00AE64BE">
        <w:rPr>
          <w:rFonts w:ascii="Calibri" w:hAnsi="Calibri"/>
        </w:rPr>
        <w:tab/>
        <w:t>Employees are responsible for asking questions of their supervisors when there is concern about an unknown or hazardous situation</w:t>
      </w:r>
      <w:r w:rsidR="00AA5A23">
        <w:rPr>
          <w:rFonts w:ascii="Calibri" w:hAnsi="Calibri"/>
        </w:rPr>
        <w:t xml:space="preserve"> before proceeding with an activity or procedure</w:t>
      </w:r>
      <w:r w:rsidRPr="00AE64BE">
        <w:rPr>
          <w:rFonts w:ascii="Calibri" w:hAnsi="Calibri"/>
        </w:rPr>
        <w:t>.</w:t>
      </w:r>
    </w:p>
    <w:p w14:paraId="68AA9444" w14:textId="77777777" w:rsidR="00314F49" w:rsidRPr="00AE64BE" w:rsidRDefault="00314F49" w:rsidP="00E01AF5">
      <w:pPr>
        <w:pStyle w:val="Indent2"/>
        <w:rPr>
          <w:rFonts w:ascii="Calibri" w:hAnsi="Calibri"/>
        </w:rPr>
      </w:pPr>
    </w:p>
    <w:p w14:paraId="7306F19B" w14:textId="77777777" w:rsidR="00366C62" w:rsidRDefault="00366C62" w:rsidP="00E01AF5">
      <w:pPr>
        <w:pStyle w:val="BodyText1"/>
        <w:rPr>
          <w:rFonts w:ascii="Calibri" w:hAnsi="Calibri"/>
          <w:b/>
          <w:bCs/>
          <w:color w:val="auto"/>
        </w:rPr>
      </w:pPr>
    </w:p>
    <w:p w14:paraId="6C6FBFA4" w14:textId="77777777" w:rsidR="00314F49" w:rsidRPr="00AE64BE" w:rsidRDefault="00314F49" w:rsidP="00E01AF5">
      <w:pPr>
        <w:pStyle w:val="BodyText1"/>
        <w:rPr>
          <w:rFonts w:ascii="Calibri" w:hAnsi="Calibri"/>
          <w:color w:val="auto"/>
        </w:rPr>
      </w:pPr>
      <w:r w:rsidRPr="00AE64BE">
        <w:rPr>
          <w:rFonts w:ascii="Calibri" w:hAnsi="Calibri"/>
          <w:b/>
          <w:bCs/>
          <w:color w:val="auto"/>
        </w:rPr>
        <w:t>103.4</w:t>
      </w:r>
      <w:r w:rsidRPr="00AE64BE">
        <w:rPr>
          <w:rFonts w:ascii="Calibri" w:hAnsi="Calibri"/>
          <w:b/>
          <w:bCs/>
          <w:color w:val="auto"/>
        </w:rPr>
        <w:tab/>
        <w:t xml:space="preserve">SAFETY COMMUNICATIONS. </w:t>
      </w:r>
      <w:r w:rsidRPr="00AE64BE">
        <w:rPr>
          <w:rFonts w:ascii="Calibri" w:hAnsi="Calibri"/>
          <w:color w:val="auto"/>
        </w:rPr>
        <w:t xml:space="preserve">Safety Information will be communicated in a manner clearly understood by all employees. </w:t>
      </w:r>
    </w:p>
    <w:p w14:paraId="1617EBFE" w14:textId="77777777" w:rsidR="00314F49" w:rsidRPr="00AE64BE" w:rsidRDefault="00314F49" w:rsidP="00E01AF5">
      <w:pPr>
        <w:pStyle w:val="BodyText1"/>
        <w:rPr>
          <w:rFonts w:ascii="Calibri" w:hAnsi="Calibri"/>
          <w:color w:val="auto"/>
        </w:rPr>
      </w:pPr>
    </w:p>
    <w:p w14:paraId="2EC53B07" w14:textId="77777777" w:rsidR="00314F49" w:rsidRPr="00AE64BE" w:rsidRDefault="00AA5A23" w:rsidP="00E01AF5">
      <w:pPr>
        <w:pStyle w:val="BodyText1"/>
        <w:rPr>
          <w:rFonts w:ascii="Calibri" w:hAnsi="Calibri"/>
          <w:color w:val="auto"/>
        </w:rPr>
      </w:pPr>
      <w:r>
        <w:rPr>
          <w:rFonts w:ascii="Calibri" w:hAnsi="Calibri"/>
          <w:color w:val="auto"/>
        </w:rPr>
        <w:tab/>
        <w:t>If an employee wishes</w:t>
      </w:r>
      <w:r w:rsidR="00314F49" w:rsidRPr="00AE64BE">
        <w:rPr>
          <w:rFonts w:ascii="Calibri" w:hAnsi="Calibri"/>
          <w:color w:val="auto"/>
        </w:rPr>
        <w:t xml:space="preserve"> to </w:t>
      </w:r>
      <w:r>
        <w:rPr>
          <w:rFonts w:ascii="Calibri" w:hAnsi="Calibri"/>
          <w:color w:val="auto"/>
        </w:rPr>
        <w:t>submit</w:t>
      </w:r>
      <w:r w:rsidR="00314F49" w:rsidRPr="00AE64BE">
        <w:rPr>
          <w:rFonts w:ascii="Calibri" w:hAnsi="Calibri"/>
          <w:color w:val="auto"/>
        </w:rPr>
        <w:t xml:space="preserve"> an anonymous report of an unsafe condition or practice, the suggestion </w:t>
      </w:r>
      <w:r>
        <w:rPr>
          <w:rFonts w:ascii="Calibri" w:hAnsi="Calibri"/>
          <w:color w:val="auto"/>
        </w:rPr>
        <w:t xml:space="preserve">or concern </w:t>
      </w:r>
      <w:r w:rsidR="00314F49" w:rsidRPr="00AE64BE">
        <w:rPr>
          <w:rFonts w:ascii="Calibri" w:hAnsi="Calibri"/>
          <w:color w:val="auto"/>
        </w:rPr>
        <w:t>may be</w:t>
      </w:r>
      <w:r>
        <w:rPr>
          <w:rFonts w:ascii="Calibri" w:hAnsi="Calibri"/>
          <w:color w:val="auto"/>
        </w:rPr>
        <w:t xml:space="preserve"> submitted in writing via e-mail or through the anonymous reporting form on the EH&amp;S website.</w:t>
      </w:r>
      <w:r w:rsidR="00314F49" w:rsidRPr="00AE64BE">
        <w:rPr>
          <w:rFonts w:ascii="Calibri" w:hAnsi="Calibri"/>
          <w:color w:val="auto"/>
        </w:rPr>
        <w:t xml:space="preserve"> All reports will be </w:t>
      </w:r>
      <w:r w:rsidR="003F1C08">
        <w:rPr>
          <w:rFonts w:ascii="Calibri" w:hAnsi="Calibri"/>
          <w:color w:val="auto"/>
        </w:rPr>
        <w:t xml:space="preserve">assessed, </w:t>
      </w:r>
      <w:proofErr w:type="gramStart"/>
      <w:r w:rsidR="00314F49" w:rsidRPr="00AE64BE">
        <w:rPr>
          <w:rFonts w:ascii="Calibri" w:hAnsi="Calibri"/>
          <w:color w:val="auto"/>
        </w:rPr>
        <w:t>investigated</w:t>
      </w:r>
      <w:proofErr w:type="gramEnd"/>
      <w:r w:rsidR="00314F49" w:rsidRPr="00AE64BE">
        <w:rPr>
          <w:rFonts w:ascii="Calibri" w:hAnsi="Calibri"/>
          <w:color w:val="auto"/>
        </w:rPr>
        <w:t xml:space="preserve"> and responded to, as required by the Injury and Illness Prevention Program </w:t>
      </w:r>
      <w:r w:rsidR="00522A4E">
        <w:rPr>
          <w:rFonts w:ascii="Calibri" w:hAnsi="Calibri"/>
          <w:color w:val="auto"/>
        </w:rPr>
        <w:t>s</w:t>
      </w:r>
      <w:r w:rsidR="00314F49" w:rsidRPr="00AE64BE">
        <w:rPr>
          <w:rFonts w:ascii="Calibri" w:hAnsi="Calibri"/>
          <w:color w:val="auto"/>
        </w:rPr>
        <w:t>tandard.</w:t>
      </w:r>
      <w:r>
        <w:rPr>
          <w:rFonts w:ascii="Calibri" w:hAnsi="Calibri"/>
          <w:color w:val="auto"/>
        </w:rPr>
        <w:t xml:space="preserve"> Anonymous concerns are generally void of any contact information which inherently prevents any further communication with EH&amp;S regarding follow-up or resolution of the concern. Resolution and status of any safety concern is available upon request from EH&amp;S.</w:t>
      </w:r>
    </w:p>
    <w:p w14:paraId="5F764785" w14:textId="77777777" w:rsidR="00314F49" w:rsidRPr="00AE64BE" w:rsidRDefault="00314F49" w:rsidP="00E01AF5">
      <w:pPr>
        <w:pStyle w:val="BodyText1"/>
        <w:rPr>
          <w:rFonts w:ascii="Calibri" w:hAnsi="Calibri"/>
          <w:color w:val="auto"/>
        </w:rPr>
      </w:pPr>
    </w:p>
    <w:p w14:paraId="57A29A33" w14:textId="77777777" w:rsidR="00314F49" w:rsidRPr="00AE64BE" w:rsidRDefault="00314F49" w:rsidP="00E01AF5">
      <w:pPr>
        <w:pStyle w:val="Indent1"/>
        <w:rPr>
          <w:rFonts w:ascii="Calibri" w:hAnsi="Calibri"/>
        </w:rPr>
      </w:pPr>
      <w:r w:rsidRPr="00AE64BE">
        <w:rPr>
          <w:rFonts w:ascii="Calibri" w:hAnsi="Calibri"/>
        </w:rPr>
        <w:tab/>
      </w:r>
      <w:r w:rsidRPr="00E01AF5">
        <w:rPr>
          <w:rFonts w:ascii="Calibri" w:hAnsi="Calibri"/>
          <w:b/>
        </w:rPr>
        <w:t>.41</w:t>
      </w:r>
      <w:r w:rsidRPr="00AE64BE">
        <w:rPr>
          <w:rFonts w:ascii="Calibri" w:hAnsi="Calibri"/>
        </w:rPr>
        <w:tab/>
      </w:r>
      <w:r w:rsidR="00AA5A23">
        <w:rPr>
          <w:rFonts w:ascii="Calibri" w:hAnsi="Calibri"/>
          <w:b/>
          <w:bCs/>
        </w:rPr>
        <w:t xml:space="preserve">Department Safety Meetings. </w:t>
      </w:r>
      <w:r w:rsidR="00AA5A23">
        <w:rPr>
          <w:rFonts w:ascii="Calibri" w:hAnsi="Calibri"/>
        </w:rPr>
        <w:t>Departments are encouraged to host regular safety meetings to provide employees with a forum for discussing</w:t>
      </w:r>
      <w:r w:rsidRPr="00AE64BE">
        <w:rPr>
          <w:rFonts w:ascii="Calibri" w:hAnsi="Calibri"/>
        </w:rPr>
        <w:t xml:space="preserve"> safety and health issues</w:t>
      </w:r>
      <w:r w:rsidR="00AA5A23">
        <w:rPr>
          <w:rFonts w:ascii="Calibri" w:hAnsi="Calibri"/>
        </w:rPr>
        <w:t xml:space="preserve"> </w:t>
      </w:r>
      <w:r w:rsidR="00CA30B3">
        <w:rPr>
          <w:rFonts w:ascii="Calibri" w:hAnsi="Calibri"/>
        </w:rPr>
        <w:t>within the department as well as employee suggestions or recommendations to improve safety.</w:t>
      </w:r>
      <w:r w:rsidRPr="00AE64BE">
        <w:rPr>
          <w:rFonts w:ascii="Calibri" w:hAnsi="Calibri"/>
        </w:rPr>
        <w:t xml:space="preserve"> Management </w:t>
      </w:r>
      <w:r w:rsidR="003F1C08">
        <w:rPr>
          <w:rFonts w:ascii="Calibri" w:hAnsi="Calibri"/>
        </w:rPr>
        <w:t>should</w:t>
      </w:r>
      <w:r w:rsidR="00CA30B3">
        <w:rPr>
          <w:rFonts w:ascii="Calibri" w:hAnsi="Calibri"/>
        </w:rPr>
        <w:t xml:space="preserve"> endeavor</w:t>
      </w:r>
      <w:r w:rsidRPr="00AE64BE">
        <w:rPr>
          <w:rFonts w:ascii="Calibri" w:hAnsi="Calibri"/>
        </w:rPr>
        <w:t xml:space="preserve"> to schedule the meetings</w:t>
      </w:r>
      <w:r w:rsidR="00CA30B3">
        <w:rPr>
          <w:rFonts w:ascii="Calibri" w:hAnsi="Calibri"/>
        </w:rPr>
        <w:t xml:space="preserve"> when most employees can attend, </w:t>
      </w:r>
      <w:r w:rsidRPr="00AE64BE">
        <w:rPr>
          <w:rFonts w:ascii="Calibri" w:hAnsi="Calibri"/>
        </w:rPr>
        <w:t>document who was present and topics discussed.</w:t>
      </w:r>
    </w:p>
    <w:p w14:paraId="14026B0D" w14:textId="77777777" w:rsidR="00314F49" w:rsidRPr="00AE64BE" w:rsidRDefault="00314F49" w:rsidP="00E01AF5">
      <w:pPr>
        <w:pStyle w:val="Indent1"/>
        <w:rPr>
          <w:rFonts w:ascii="Calibri" w:hAnsi="Calibri"/>
        </w:rPr>
      </w:pPr>
    </w:p>
    <w:p w14:paraId="3BD18101" w14:textId="77777777" w:rsidR="00314F49" w:rsidRPr="00AE64BE" w:rsidRDefault="00314F49" w:rsidP="00E01AF5">
      <w:pPr>
        <w:pStyle w:val="Indent1"/>
        <w:rPr>
          <w:rFonts w:ascii="Calibri" w:hAnsi="Calibri"/>
        </w:rPr>
      </w:pPr>
      <w:r w:rsidRPr="00AE64BE">
        <w:rPr>
          <w:rFonts w:ascii="Calibri" w:hAnsi="Calibri"/>
        </w:rPr>
        <w:tab/>
      </w:r>
      <w:r w:rsidRPr="00E01AF5">
        <w:rPr>
          <w:rFonts w:ascii="Calibri" w:hAnsi="Calibri"/>
          <w:b/>
        </w:rPr>
        <w:t>.42</w:t>
      </w:r>
      <w:r w:rsidRPr="00AE64BE">
        <w:rPr>
          <w:rFonts w:ascii="Calibri" w:hAnsi="Calibri"/>
        </w:rPr>
        <w:tab/>
      </w:r>
      <w:r w:rsidR="003F1C08">
        <w:rPr>
          <w:rFonts w:ascii="Calibri" w:hAnsi="Calibri"/>
          <w:b/>
          <w:bCs/>
        </w:rPr>
        <w:t>Postings</w:t>
      </w:r>
      <w:r w:rsidRPr="00AE64BE">
        <w:rPr>
          <w:rFonts w:ascii="Calibri" w:hAnsi="Calibri"/>
          <w:b/>
          <w:bCs/>
        </w:rPr>
        <w:t xml:space="preserve">. </w:t>
      </w:r>
      <w:r w:rsidRPr="00AE64BE">
        <w:rPr>
          <w:rFonts w:ascii="Calibri" w:hAnsi="Calibri"/>
        </w:rPr>
        <w:t>EH&amp;S provides depar</w:t>
      </w:r>
      <w:r w:rsidR="00CA30B3">
        <w:rPr>
          <w:rFonts w:ascii="Calibri" w:hAnsi="Calibri"/>
        </w:rPr>
        <w:t>tments with a variety of postings</w:t>
      </w:r>
      <w:r w:rsidRPr="00AE64BE">
        <w:rPr>
          <w:rFonts w:ascii="Calibri" w:hAnsi="Calibri"/>
        </w:rPr>
        <w:t xml:space="preserve"> to be used in promoting safe work practi</w:t>
      </w:r>
      <w:r w:rsidR="003F1C08">
        <w:rPr>
          <w:rFonts w:ascii="Calibri" w:hAnsi="Calibri"/>
        </w:rPr>
        <w:t>ces. Postings</w:t>
      </w:r>
      <w:r w:rsidRPr="00AE64BE">
        <w:rPr>
          <w:rFonts w:ascii="Calibri" w:hAnsi="Calibri"/>
        </w:rPr>
        <w:t xml:space="preserve"> must be displayed in high visibility areas within each applicable workplace.</w:t>
      </w:r>
      <w:r w:rsidR="00CA30B3">
        <w:rPr>
          <w:rFonts w:ascii="Calibri" w:hAnsi="Calibri"/>
        </w:rPr>
        <w:t xml:space="preserve"> Departments are permitted to create custom signage and postings in lieu of those provided by EH&amp;S. In such circumstances, the department will communicate with EH&amp;S to ensure that signage includes all minimum required information prior to dissemination.</w:t>
      </w:r>
    </w:p>
    <w:p w14:paraId="6F4ECE70" w14:textId="77777777" w:rsidR="00314F49" w:rsidRPr="00AE64BE" w:rsidRDefault="00314F49" w:rsidP="00E01AF5">
      <w:pPr>
        <w:pStyle w:val="Indent1"/>
        <w:rPr>
          <w:rFonts w:ascii="Calibri" w:hAnsi="Calibri"/>
        </w:rPr>
      </w:pPr>
    </w:p>
    <w:p w14:paraId="3D529F0A" w14:textId="77777777" w:rsidR="00314F49" w:rsidRPr="00AE64BE" w:rsidRDefault="00314F49" w:rsidP="00E01AF5">
      <w:pPr>
        <w:pStyle w:val="Indent1"/>
        <w:rPr>
          <w:rFonts w:ascii="Calibri" w:hAnsi="Calibri"/>
        </w:rPr>
      </w:pPr>
      <w:r w:rsidRPr="00AE64BE">
        <w:rPr>
          <w:rFonts w:ascii="Calibri" w:hAnsi="Calibri"/>
        </w:rPr>
        <w:tab/>
      </w:r>
      <w:r w:rsidRPr="00E01AF5">
        <w:rPr>
          <w:rFonts w:ascii="Calibri" w:hAnsi="Calibri"/>
          <w:b/>
        </w:rPr>
        <w:t>.43</w:t>
      </w:r>
      <w:r w:rsidRPr="00AE64BE">
        <w:rPr>
          <w:rFonts w:ascii="Calibri" w:hAnsi="Calibri"/>
        </w:rPr>
        <w:tab/>
      </w:r>
      <w:r w:rsidRPr="00AE64BE">
        <w:rPr>
          <w:rFonts w:ascii="Calibri" w:hAnsi="Calibri"/>
          <w:b/>
          <w:bCs/>
        </w:rPr>
        <w:t xml:space="preserve">Campus Safety </w:t>
      </w:r>
      <w:r w:rsidR="00CA30B3">
        <w:rPr>
          <w:rFonts w:ascii="Calibri" w:hAnsi="Calibri"/>
          <w:b/>
          <w:bCs/>
        </w:rPr>
        <w:t>Communications</w:t>
      </w:r>
      <w:r w:rsidRPr="00AE64BE">
        <w:rPr>
          <w:rFonts w:ascii="Calibri" w:hAnsi="Calibri"/>
          <w:b/>
          <w:bCs/>
        </w:rPr>
        <w:t>.</w:t>
      </w:r>
      <w:r w:rsidRPr="00AE64BE">
        <w:rPr>
          <w:rFonts w:ascii="Calibri" w:hAnsi="Calibri"/>
        </w:rPr>
        <w:t xml:space="preserve"> EH&amp;S</w:t>
      </w:r>
      <w:r w:rsidR="00CA30B3">
        <w:rPr>
          <w:rFonts w:ascii="Calibri" w:hAnsi="Calibri"/>
        </w:rPr>
        <w:t xml:space="preserve"> may utilize mass e-mail notifications and newsletter-style formats to publish content to a wide campus audience</w:t>
      </w:r>
      <w:r w:rsidR="00E11A76">
        <w:rPr>
          <w:rFonts w:ascii="Calibri" w:hAnsi="Calibri"/>
        </w:rPr>
        <w:t xml:space="preserve"> as deemed appropriate</w:t>
      </w:r>
      <w:r w:rsidR="00CA30B3">
        <w:rPr>
          <w:rFonts w:ascii="Calibri" w:hAnsi="Calibri"/>
        </w:rPr>
        <w:t>.</w:t>
      </w:r>
      <w:r w:rsidRPr="00AE64BE">
        <w:rPr>
          <w:rFonts w:ascii="Calibri" w:hAnsi="Calibri"/>
        </w:rPr>
        <w:t xml:space="preserve"> </w:t>
      </w:r>
    </w:p>
    <w:p w14:paraId="641D354E" w14:textId="0E60596E" w:rsidR="00014CCC" w:rsidRPr="009E73D2" w:rsidRDefault="00014CCC" w:rsidP="003F031B">
      <w:pPr>
        <w:pStyle w:val="BodyText1"/>
        <w:ind w:left="0" w:firstLine="0"/>
        <w:rPr>
          <w:rFonts w:asciiTheme="minorHAnsi" w:hAnsiTheme="minorHAnsi" w:cstheme="minorHAnsi"/>
          <w:b/>
          <w:bCs/>
          <w:color w:val="auto"/>
        </w:rPr>
      </w:pPr>
    </w:p>
    <w:p w14:paraId="2E0D8432" w14:textId="77777777" w:rsidR="001717CB" w:rsidRDefault="001717CB" w:rsidP="00E01AF5">
      <w:pPr>
        <w:pStyle w:val="BodyText1"/>
        <w:rPr>
          <w:rFonts w:ascii="Calibri" w:hAnsi="Calibri"/>
          <w:b/>
          <w:bCs/>
          <w:color w:val="auto"/>
        </w:rPr>
      </w:pPr>
    </w:p>
    <w:p w14:paraId="57AD558A" w14:textId="0181B286" w:rsidR="00E11A76" w:rsidRDefault="00314F49" w:rsidP="00E01AF5">
      <w:pPr>
        <w:pStyle w:val="BodyText1"/>
        <w:rPr>
          <w:rFonts w:ascii="Calibri" w:hAnsi="Calibri"/>
          <w:color w:val="auto"/>
        </w:rPr>
      </w:pPr>
      <w:r w:rsidRPr="00AE64BE">
        <w:rPr>
          <w:rFonts w:ascii="Calibri" w:hAnsi="Calibri"/>
          <w:b/>
          <w:bCs/>
          <w:color w:val="auto"/>
        </w:rPr>
        <w:t>103.</w:t>
      </w:r>
      <w:r w:rsidR="003F031B">
        <w:rPr>
          <w:rFonts w:ascii="Calibri" w:hAnsi="Calibri"/>
          <w:b/>
          <w:bCs/>
          <w:color w:val="auto"/>
        </w:rPr>
        <w:t>5</w:t>
      </w:r>
      <w:r w:rsidRPr="00AE64BE">
        <w:rPr>
          <w:rFonts w:ascii="Calibri" w:hAnsi="Calibri"/>
          <w:color w:val="auto"/>
        </w:rPr>
        <w:t xml:space="preserve"> </w:t>
      </w:r>
      <w:r w:rsidRPr="00AE64BE">
        <w:rPr>
          <w:rFonts w:ascii="Calibri" w:hAnsi="Calibri"/>
          <w:color w:val="auto"/>
        </w:rPr>
        <w:tab/>
      </w:r>
      <w:r w:rsidRPr="00AE64BE">
        <w:rPr>
          <w:rFonts w:ascii="Calibri" w:hAnsi="Calibri"/>
          <w:b/>
          <w:bCs/>
          <w:color w:val="auto"/>
        </w:rPr>
        <w:t xml:space="preserve">HEALTH AND SAFETY INSPECTIONS. </w:t>
      </w:r>
      <w:r w:rsidR="003F031B">
        <w:rPr>
          <w:rFonts w:ascii="Calibri" w:hAnsi="Calibri"/>
          <w:color w:val="auto"/>
        </w:rPr>
        <w:t>H</w:t>
      </w:r>
      <w:r w:rsidRPr="00AE64BE">
        <w:rPr>
          <w:rFonts w:ascii="Calibri" w:hAnsi="Calibri"/>
          <w:color w:val="auto"/>
        </w:rPr>
        <w:t>ealth and safety inspection program</w:t>
      </w:r>
      <w:r w:rsidR="003F031B">
        <w:rPr>
          <w:rFonts w:ascii="Calibri" w:hAnsi="Calibri"/>
          <w:color w:val="auto"/>
        </w:rPr>
        <w:t>s</w:t>
      </w:r>
      <w:r w:rsidRPr="00AE64BE">
        <w:rPr>
          <w:rFonts w:ascii="Calibri" w:hAnsi="Calibri"/>
          <w:color w:val="auto"/>
        </w:rPr>
        <w:t xml:space="preserve"> </w:t>
      </w:r>
      <w:r w:rsidR="003F031B" w:rsidRPr="00AE64BE">
        <w:rPr>
          <w:rFonts w:ascii="Calibri" w:hAnsi="Calibri"/>
          <w:color w:val="auto"/>
        </w:rPr>
        <w:t>are</w:t>
      </w:r>
      <w:r w:rsidRPr="00AE64BE">
        <w:rPr>
          <w:rFonts w:ascii="Calibri" w:hAnsi="Calibri"/>
          <w:color w:val="auto"/>
        </w:rPr>
        <w:t xml:space="preserve"> essential to reduce unsafe conditions that may expose employees to </w:t>
      </w:r>
      <w:r w:rsidR="00CA30B3">
        <w:rPr>
          <w:rFonts w:ascii="Calibri" w:hAnsi="Calibri"/>
          <w:color w:val="auto"/>
        </w:rPr>
        <w:t xml:space="preserve">hazards likely to result in </w:t>
      </w:r>
      <w:r w:rsidRPr="00AE64BE">
        <w:rPr>
          <w:rFonts w:ascii="Calibri" w:hAnsi="Calibri"/>
          <w:color w:val="auto"/>
        </w:rPr>
        <w:t>injury. Definition of terms</w:t>
      </w:r>
      <w:r w:rsidR="00E11A76">
        <w:rPr>
          <w:rFonts w:ascii="Calibri" w:hAnsi="Calibri"/>
          <w:color w:val="auto"/>
        </w:rPr>
        <w:t xml:space="preserve"> commonly referenced</w:t>
      </w:r>
      <w:r w:rsidRPr="00AE64BE">
        <w:rPr>
          <w:rFonts w:ascii="Calibri" w:hAnsi="Calibri"/>
          <w:color w:val="auto"/>
        </w:rPr>
        <w:t xml:space="preserve"> in the</w:t>
      </w:r>
      <w:r w:rsidR="00E11A76">
        <w:rPr>
          <w:rFonts w:ascii="Calibri" w:hAnsi="Calibri"/>
          <w:color w:val="auto"/>
        </w:rPr>
        <w:t xml:space="preserve"> inspection</w:t>
      </w:r>
      <w:r w:rsidRPr="00AE64BE">
        <w:rPr>
          <w:rFonts w:ascii="Calibri" w:hAnsi="Calibri"/>
          <w:color w:val="auto"/>
        </w:rPr>
        <w:t xml:space="preserve"> program: </w:t>
      </w:r>
    </w:p>
    <w:p w14:paraId="2FB7805A" w14:textId="77777777" w:rsidR="00E11A76" w:rsidRDefault="00E11A76" w:rsidP="00E01AF5">
      <w:pPr>
        <w:pStyle w:val="BodyText1"/>
        <w:ind w:left="1440"/>
        <w:rPr>
          <w:rFonts w:ascii="Calibri" w:hAnsi="Calibri"/>
          <w:b/>
          <w:bCs/>
          <w:color w:val="auto"/>
        </w:rPr>
      </w:pPr>
      <w:r>
        <w:rPr>
          <w:rFonts w:ascii="Calibri" w:hAnsi="Calibri"/>
          <w:b/>
          <w:bCs/>
          <w:color w:val="auto"/>
        </w:rPr>
        <w:tab/>
      </w:r>
    </w:p>
    <w:p w14:paraId="2DC3C1C8" w14:textId="3838625B" w:rsidR="00E11A76" w:rsidRPr="00C43541" w:rsidRDefault="00E11A76" w:rsidP="00E01AF5">
      <w:pPr>
        <w:pStyle w:val="BodyText1"/>
        <w:ind w:left="1440"/>
        <w:rPr>
          <w:rFonts w:ascii="Calibri" w:hAnsi="Calibri"/>
          <w:color w:val="auto"/>
        </w:rPr>
      </w:pPr>
      <w:r w:rsidRPr="00224986">
        <w:rPr>
          <w:rFonts w:ascii="Calibri" w:hAnsi="Calibri"/>
          <w:color w:val="auto"/>
        </w:rPr>
        <w:tab/>
      </w:r>
      <w:r w:rsidR="00314F49" w:rsidRPr="00AE64BE">
        <w:rPr>
          <w:rFonts w:ascii="Calibri" w:hAnsi="Calibri"/>
          <w:color w:val="auto"/>
          <w:u w:val="single"/>
        </w:rPr>
        <w:t>Job Safety Classes</w:t>
      </w:r>
      <w:r w:rsidR="00314F49" w:rsidRPr="00AE64BE">
        <w:rPr>
          <w:rFonts w:ascii="Calibri" w:hAnsi="Calibri"/>
          <w:color w:val="auto"/>
        </w:rPr>
        <w:t xml:space="preserve"> - groupings of employees with common work assignments, locations, or conditions </w:t>
      </w:r>
      <w:r w:rsidR="00391F50" w:rsidRPr="00AE64BE">
        <w:rPr>
          <w:rFonts w:ascii="Calibri" w:hAnsi="Calibri"/>
          <w:color w:val="auto"/>
        </w:rPr>
        <w:t>and</w:t>
      </w:r>
      <w:r w:rsidR="00314F49" w:rsidRPr="00AE64BE">
        <w:rPr>
          <w:rFonts w:ascii="Calibri" w:hAnsi="Calibri"/>
          <w:color w:val="auto"/>
        </w:rPr>
        <w:t xml:space="preserve"> therefore, common hazard </w:t>
      </w:r>
      <w:proofErr w:type="gramStart"/>
      <w:r w:rsidR="00314F49" w:rsidRPr="00AE64BE">
        <w:rPr>
          <w:rFonts w:ascii="Calibri" w:hAnsi="Calibri"/>
          <w:color w:val="auto"/>
        </w:rPr>
        <w:t>potential;</w:t>
      </w:r>
      <w:proofErr w:type="gramEnd"/>
      <w:r w:rsidR="00314F49" w:rsidRPr="00AE64BE">
        <w:rPr>
          <w:rFonts w:ascii="Calibri" w:hAnsi="Calibri"/>
          <w:color w:val="auto"/>
        </w:rPr>
        <w:t xml:space="preserve"> </w:t>
      </w:r>
    </w:p>
    <w:p w14:paraId="49EDDB44" w14:textId="77777777" w:rsidR="00314F49" w:rsidRPr="00AE64BE" w:rsidRDefault="00A61319" w:rsidP="00E01AF5">
      <w:pPr>
        <w:pStyle w:val="BodyText1"/>
        <w:ind w:left="1440"/>
        <w:rPr>
          <w:rFonts w:ascii="Calibri" w:hAnsi="Calibri"/>
          <w:color w:val="auto"/>
        </w:rPr>
      </w:pPr>
      <w:r>
        <w:rPr>
          <w:rFonts w:ascii="Calibri" w:hAnsi="Calibri"/>
          <w:color w:val="auto"/>
        </w:rPr>
        <w:lastRenderedPageBreak/>
        <w:tab/>
      </w:r>
      <w:r w:rsidR="00314F49" w:rsidRPr="00AE64BE">
        <w:rPr>
          <w:rFonts w:ascii="Calibri" w:hAnsi="Calibri"/>
          <w:color w:val="auto"/>
          <w:u w:val="single"/>
        </w:rPr>
        <w:t>Safe Work Practices</w:t>
      </w:r>
      <w:r w:rsidR="00314F49" w:rsidRPr="00AE64BE">
        <w:rPr>
          <w:rFonts w:ascii="Calibri" w:hAnsi="Calibri"/>
          <w:color w:val="auto"/>
        </w:rPr>
        <w:t xml:space="preserve"> - a standardized set of safety rules</w:t>
      </w:r>
      <w:r>
        <w:rPr>
          <w:rFonts w:ascii="Calibri" w:hAnsi="Calibri"/>
          <w:color w:val="auto"/>
        </w:rPr>
        <w:t xml:space="preserve"> based on hazard assessments and generally in the form of a template which can be customized to meet specific needs of the department</w:t>
      </w:r>
      <w:r w:rsidR="00314F49" w:rsidRPr="00AE64BE">
        <w:rPr>
          <w:rFonts w:ascii="Calibri" w:hAnsi="Calibri"/>
          <w:color w:val="auto"/>
        </w:rPr>
        <w:t>.</w:t>
      </w:r>
    </w:p>
    <w:p w14:paraId="45018FBA" w14:textId="77777777" w:rsidR="00314F49" w:rsidRPr="00AE64BE" w:rsidRDefault="00314F49" w:rsidP="00E01AF5">
      <w:pPr>
        <w:pStyle w:val="BodyText1"/>
        <w:rPr>
          <w:rFonts w:ascii="Calibri" w:hAnsi="Calibri"/>
          <w:color w:val="auto"/>
        </w:rPr>
      </w:pPr>
    </w:p>
    <w:p w14:paraId="67F3AC1C" w14:textId="2CBE3749" w:rsidR="00314F49" w:rsidRPr="00AE64BE" w:rsidRDefault="00314F49" w:rsidP="00E01AF5">
      <w:pPr>
        <w:pStyle w:val="Indent1"/>
        <w:rPr>
          <w:rFonts w:ascii="Calibri" w:hAnsi="Calibri"/>
        </w:rPr>
      </w:pPr>
      <w:r w:rsidRPr="00AE64BE">
        <w:rPr>
          <w:rFonts w:ascii="Calibri" w:hAnsi="Calibri"/>
        </w:rPr>
        <w:tab/>
      </w:r>
      <w:r w:rsidRPr="00E01AF5">
        <w:rPr>
          <w:rFonts w:ascii="Calibri" w:hAnsi="Calibri"/>
          <w:b/>
        </w:rPr>
        <w:t>.</w:t>
      </w:r>
      <w:r w:rsidR="003B7C33">
        <w:rPr>
          <w:rFonts w:ascii="Calibri" w:hAnsi="Calibri"/>
          <w:b/>
        </w:rPr>
        <w:t>5</w:t>
      </w:r>
      <w:r w:rsidRPr="00E01AF5">
        <w:rPr>
          <w:rFonts w:ascii="Calibri" w:hAnsi="Calibri"/>
          <w:b/>
        </w:rPr>
        <w:t>1</w:t>
      </w:r>
      <w:r w:rsidRPr="00AE64BE">
        <w:rPr>
          <w:rFonts w:ascii="Calibri" w:hAnsi="Calibri"/>
        </w:rPr>
        <w:tab/>
      </w:r>
      <w:r w:rsidRPr="00AE64BE">
        <w:rPr>
          <w:rFonts w:ascii="Calibri" w:hAnsi="Calibri"/>
          <w:b/>
          <w:bCs/>
        </w:rPr>
        <w:t>Schedule Workplace Inspections</w:t>
      </w:r>
    </w:p>
    <w:p w14:paraId="0A1E8A56" w14:textId="77777777" w:rsidR="00314F49" w:rsidRPr="00AE64BE" w:rsidRDefault="00314F49" w:rsidP="00E01AF5">
      <w:pPr>
        <w:pStyle w:val="Indent3"/>
        <w:rPr>
          <w:rFonts w:ascii="Calibri" w:hAnsi="Calibri"/>
        </w:rPr>
      </w:pPr>
    </w:p>
    <w:p w14:paraId="50ADC8C0" w14:textId="77777777" w:rsidR="00314F49" w:rsidRPr="00AE64BE" w:rsidRDefault="00314F49" w:rsidP="00E01AF5">
      <w:pPr>
        <w:pStyle w:val="Indent2"/>
        <w:rPr>
          <w:rFonts w:ascii="Calibri" w:hAnsi="Calibri"/>
        </w:rPr>
      </w:pPr>
      <w:r w:rsidRPr="00AE64BE">
        <w:rPr>
          <w:rFonts w:ascii="Calibri" w:hAnsi="Calibri"/>
        </w:rPr>
        <w:tab/>
        <w:t>a.</w:t>
      </w:r>
      <w:r w:rsidRPr="00AE64BE">
        <w:rPr>
          <w:rFonts w:ascii="Calibri" w:hAnsi="Calibri"/>
        </w:rPr>
        <w:tab/>
        <w:t>It is the responsibility of each department to ensure a regular and systematic inspection program is scheduled for all departmental areas. It is recommended that department safety coordinators be assigned to conduct these inspections</w:t>
      </w:r>
      <w:r w:rsidR="00224986">
        <w:rPr>
          <w:rFonts w:ascii="Calibri" w:hAnsi="Calibri"/>
        </w:rPr>
        <w:t xml:space="preserve"> however, it is the responsibility of management to delegate a representative to perform this function.</w:t>
      </w:r>
      <w:r w:rsidR="00A61319">
        <w:rPr>
          <w:rFonts w:ascii="Calibri" w:hAnsi="Calibri"/>
        </w:rPr>
        <w:t xml:space="preserve"> Inspections should be performed on a regular frequency as defined in sub-section b, or as needed such as a change in hazard.</w:t>
      </w:r>
      <w:r w:rsidR="00B77728">
        <w:rPr>
          <w:rFonts w:ascii="Calibri" w:hAnsi="Calibri"/>
        </w:rPr>
        <w:t xml:space="preserve"> A template checklist is accessible through the following link: </w:t>
      </w:r>
    </w:p>
    <w:p w14:paraId="35FB60D7" w14:textId="77777777" w:rsidR="00314F49" w:rsidRPr="00AE64BE" w:rsidRDefault="00314F49" w:rsidP="00E01AF5">
      <w:pPr>
        <w:pStyle w:val="Indent1"/>
        <w:rPr>
          <w:rFonts w:ascii="Calibri" w:hAnsi="Calibri"/>
        </w:rPr>
      </w:pPr>
    </w:p>
    <w:p w14:paraId="07BEF1F3" w14:textId="77777777" w:rsidR="00314F49" w:rsidRPr="00AE64BE" w:rsidRDefault="00314F49" w:rsidP="00E01AF5">
      <w:pPr>
        <w:pStyle w:val="Indent2"/>
        <w:rPr>
          <w:rFonts w:ascii="Calibri" w:hAnsi="Calibri"/>
        </w:rPr>
      </w:pPr>
      <w:r w:rsidRPr="00AE64BE">
        <w:rPr>
          <w:rFonts w:ascii="Calibri" w:hAnsi="Calibri"/>
        </w:rPr>
        <w:tab/>
        <w:t>b.</w:t>
      </w:r>
      <w:r w:rsidRPr="00AE64BE">
        <w:rPr>
          <w:rFonts w:ascii="Calibri" w:hAnsi="Calibri"/>
        </w:rPr>
        <w:tab/>
        <w:t xml:space="preserve">The frequency of </w:t>
      </w:r>
      <w:r w:rsidR="009770E6">
        <w:rPr>
          <w:rFonts w:ascii="Calibri" w:hAnsi="Calibri"/>
        </w:rPr>
        <w:t xml:space="preserve">internal department </w:t>
      </w:r>
      <w:r w:rsidRPr="00AE64BE">
        <w:rPr>
          <w:rFonts w:ascii="Calibri" w:hAnsi="Calibri"/>
        </w:rPr>
        <w:t xml:space="preserve">workplace inspections is </w:t>
      </w:r>
      <w:r w:rsidR="009770E6">
        <w:rPr>
          <w:rFonts w:ascii="Calibri" w:hAnsi="Calibri"/>
        </w:rPr>
        <w:t xml:space="preserve">based on the </w:t>
      </w:r>
      <w:r w:rsidRPr="00AE64BE">
        <w:rPr>
          <w:rFonts w:ascii="Calibri" w:hAnsi="Calibri"/>
        </w:rPr>
        <w:t xml:space="preserve">hazards </w:t>
      </w:r>
      <w:r w:rsidR="009770E6">
        <w:rPr>
          <w:rFonts w:ascii="Calibri" w:hAnsi="Calibri"/>
        </w:rPr>
        <w:t xml:space="preserve">present for that </w:t>
      </w:r>
      <w:r w:rsidRPr="00AE64BE">
        <w:rPr>
          <w:rFonts w:ascii="Calibri" w:hAnsi="Calibri"/>
        </w:rPr>
        <w:t>area</w:t>
      </w:r>
      <w:r w:rsidR="009770E6">
        <w:rPr>
          <w:rFonts w:ascii="Calibri" w:hAnsi="Calibri"/>
        </w:rPr>
        <w:t xml:space="preserve"> and should ultimately be determined by EH&amp;S</w:t>
      </w:r>
      <w:r w:rsidRPr="00AE64BE">
        <w:rPr>
          <w:rFonts w:ascii="Calibri" w:hAnsi="Calibri"/>
        </w:rPr>
        <w:t xml:space="preserve">. </w:t>
      </w:r>
      <w:r w:rsidR="009770E6">
        <w:rPr>
          <w:rFonts w:ascii="Calibri" w:hAnsi="Calibri"/>
        </w:rPr>
        <w:t>General</w:t>
      </w:r>
      <w:r w:rsidR="00A61319">
        <w:rPr>
          <w:rFonts w:ascii="Calibri" w:hAnsi="Calibri"/>
        </w:rPr>
        <w:t xml:space="preserve"> safety</w:t>
      </w:r>
      <w:r w:rsidR="009770E6">
        <w:rPr>
          <w:rFonts w:ascii="Calibri" w:hAnsi="Calibri"/>
        </w:rPr>
        <w:t xml:space="preserve"> inspection frequencies are noted below.</w:t>
      </w:r>
    </w:p>
    <w:p w14:paraId="4354A296" w14:textId="77777777" w:rsidR="00314F49" w:rsidRPr="00AE64BE" w:rsidRDefault="00314F49" w:rsidP="00E01AF5">
      <w:pPr>
        <w:pStyle w:val="Indent1"/>
        <w:rPr>
          <w:rFonts w:ascii="Calibri" w:hAnsi="Calibri"/>
        </w:rPr>
      </w:pPr>
    </w:p>
    <w:p w14:paraId="20EE2DE2" w14:textId="77777777" w:rsidR="00314F49" w:rsidRDefault="009770E6" w:rsidP="00E01AF5">
      <w:pPr>
        <w:pStyle w:val="Indent3"/>
        <w:numPr>
          <w:ilvl w:val="0"/>
          <w:numId w:val="8"/>
        </w:numPr>
        <w:rPr>
          <w:rFonts w:ascii="Calibri" w:hAnsi="Calibri"/>
        </w:rPr>
      </w:pPr>
      <w:r w:rsidRPr="00A61319">
        <w:rPr>
          <w:rFonts w:ascii="Calibri" w:hAnsi="Calibri"/>
          <w:u w:val="single"/>
        </w:rPr>
        <w:t>Daily Inspections</w:t>
      </w:r>
      <w:r>
        <w:rPr>
          <w:rFonts w:ascii="Calibri" w:hAnsi="Calibri"/>
        </w:rPr>
        <w:t xml:space="preserve"> are recommended for </w:t>
      </w:r>
      <w:r w:rsidR="00A26326">
        <w:rPr>
          <w:rFonts w:ascii="Calibri" w:hAnsi="Calibri"/>
        </w:rPr>
        <w:t>specialized</w:t>
      </w:r>
      <w:r w:rsidR="00314F49" w:rsidRPr="00AE64BE">
        <w:rPr>
          <w:rFonts w:ascii="Calibri" w:hAnsi="Calibri"/>
        </w:rPr>
        <w:t xml:space="preserve"> vehicles and any area or equipment known to present a significant </w:t>
      </w:r>
      <w:r>
        <w:rPr>
          <w:rFonts w:ascii="Calibri" w:hAnsi="Calibri"/>
        </w:rPr>
        <w:t>and continuous potential hazard such as powered industrial trucks and earthmoving equipment.</w:t>
      </w:r>
    </w:p>
    <w:p w14:paraId="6C630553" w14:textId="77777777" w:rsidR="00224986" w:rsidRPr="00224986" w:rsidRDefault="00224986" w:rsidP="00522A4E">
      <w:pPr>
        <w:pStyle w:val="Indent2"/>
      </w:pPr>
    </w:p>
    <w:p w14:paraId="2DD03345" w14:textId="77777777" w:rsidR="00314F49" w:rsidRDefault="00314F49" w:rsidP="00E01AF5">
      <w:pPr>
        <w:pStyle w:val="Indent3"/>
        <w:numPr>
          <w:ilvl w:val="0"/>
          <w:numId w:val="8"/>
        </w:numPr>
        <w:rPr>
          <w:rFonts w:ascii="Calibri" w:hAnsi="Calibri"/>
        </w:rPr>
      </w:pPr>
      <w:r w:rsidRPr="00A61319">
        <w:rPr>
          <w:rFonts w:ascii="Calibri" w:hAnsi="Calibri"/>
          <w:u w:val="single"/>
        </w:rPr>
        <w:t>Weekly</w:t>
      </w:r>
      <w:r w:rsidR="009770E6" w:rsidRPr="00A61319">
        <w:rPr>
          <w:rFonts w:ascii="Calibri" w:hAnsi="Calibri"/>
          <w:u w:val="single"/>
        </w:rPr>
        <w:t xml:space="preserve"> inspections</w:t>
      </w:r>
      <w:r w:rsidR="009770E6">
        <w:rPr>
          <w:rFonts w:ascii="Calibri" w:hAnsi="Calibri"/>
        </w:rPr>
        <w:t xml:space="preserve"> are recommended for </w:t>
      </w:r>
      <w:r w:rsidR="00522A4E">
        <w:rPr>
          <w:rFonts w:ascii="Calibri" w:hAnsi="Calibri"/>
        </w:rPr>
        <w:t>hazardous</w:t>
      </w:r>
      <w:r w:rsidR="009770E6">
        <w:rPr>
          <w:rFonts w:ascii="Calibri" w:hAnsi="Calibri"/>
        </w:rPr>
        <w:t xml:space="preserve"> waste </w:t>
      </w:r>
      <w:r w:rsidR="00C43541">
        <w:rPr>
          <w:rFonts w:ascii="Calibri" w:hAnsi="Calibri"/>
        </w:rPr>
        <w:t xml:space="preserve">storage </w:t>
      </w:r>
      <w:r w:rsidR="009770E6">
        <w:rPr>
          <w:rFonts w:ascii="Calibri" w:hAnsi="Calibri"/>
        </w:rPr>
        <w:t>locations</w:t>
      </w:r>
      <w:r w:rsidR="00C43541">
        <w:rPr>
          <w:rFonts w:ascii="Calibri" w:hAnsi="Calibri"/>
        </w:rPr>
        <w:t>.</w:t>
      </w:r>
    </w:p>
    <w:p w14:paraId="274BAA1F" w14:textId="77777777" w:rsidR="00C43541" w:rsidRDefault="00C43541" w:rsidP="00E01AF5">
      <w:pPr>
        <w:pStyle w:val="ListParagraph"/>
        <w:jc w:val="both"/>
      </w:pPr>
    </w:p>
    <w:p w14:paraId="1CCA28C0" w14:textId="77777777" w:rsidR="00C43541" w:rsidRPr="00C43541" w:rsidRDefault="00C43541" w:rsidP="00522A4E">
      <w:pPr>
        <w:pStyle w:val="Indent1"/>
        <w:numPr>
          <w:ilvl w:val="0"/>
          <w:numId w:val="8"/>
        </w:numPr>
        <w:rPr>
          <w:rFonts w:asciiTheme="minorHAnsi" w:hAnsiTheme="minorHAnsi" w:cstheme="minorHAnsi"/>
        </w:rPr>
      </w:pPr>
      <w:r w:rsidRPr="00C43541">
        <w:rPr>
          <w:rFonts w:asciiTheme="minorHAnsi" w:hAnsiTheme="minorHAnsi" w:cstheme="minorHAnsi"/>
          <w:u w:val="single"/>
        </w:rPr>
        <w:t>Monthly inspections</w:t>
      </w:r>
      <w:r>
        <w:rPr>
          <w:rFonts w:asciiTheme="minorHAnsi" w:hAnsiTheme="minorHAnsi" w:cstheme="minorHAnsi"/>
        </w:rPr>
        <w:t>: are required for safety equipment such as fire extinguishers, emergency safety showers and eye wash stations.</w:t>
      </w:r>
    </w:p>
    <w:p w14:paraId="128A1E27" w14:textId="77777777" w:rsidR="00314F49" w:rsidRDefault="00314F49" w:rsidP="00E01AF5">
      <w:pPr>
        <w:pStyle w:val="Indent3"/>
        <w:rPr>
          <w:rFonts w:ascii="Calibri" w:hAnsi="Calibri"/>
        </w:rPr>
      </w:pPr>
    </w:p>
    <w:p w14:paraId="57B36DD2" w14:textId="77777777" w:rsidR="009770E6" w:rsidRPr="00EB109D" w:rsidRDefault="009770E6" w:rsidP="00522A4E">
      <w:pPr>
        <w:pStyle w:val="Indent2"/>
        <w:ind w:left="2880" w:hanging="2880"/>
        <w:rPr>
          <w:rFonts w:ascii="Calibri" w:hAnsi="Calibri" w:cs="Calibri"/>
        </w:rPr>
      </w:pPr>
      <w:r>
        <w:tab/>
      </w:r>
      <w:r>
        <w:tab/>
      </w:r>
      <w:r w:rsidR="00224986">
        <w:rPr>
          <w:rFonts w:ascii="Calibri" w:hAnsi="Calibri" w:cs="Calibri"/>
        </w:rPr>
        <w:t>3</w:t>
      </w:r>
      <w:r w:rsidRPr="00EB109D">
        <w:rPr>
          <w:rFonts w:ascii="Calibri" w:hAnsi="Calibri" w:cs="Calibri"/>
        </w:rPr>
        <w:t>.</w:t>
      </w:r>
      <w:r w:rsidRPr="00EB109D">
        <w:rPr>
          <w:rFonts w:ascii="Calibri" w:hAnsi="Calibri" w:cs="Calibri"/>
        </w:rPr>
        <w:tab/>
      </w:r>
      <w:r w:rsidR="00224986" w:rsidRPr="00A61319">
        <w:rPr>
          <w:rFonts w:ascii="Calibri" w:hAnsi="Calibri" w:cs="Calibri"/>
          <w:u w:val="single"/>
        </w:rPr>
        <w:t>Semi-Annual</w:t>
      </w:r>
      <w:r w:rsidRPr="00A61319">
        <w:rPr>
          <w:rFonts w:ascii="Calibri" w:hAnsi="Calibri" w:cs="Calibri"/>
          <w:u w:val="single"/>
        </w:rPr>
        <w:t xml:space="preserve"> inspections</w:t>
      </w:r>
      <w:r w:rsidRPr="00EB109D">
        <w:rPr>
          <w:rFonts w:ascii="Calibri" w:hAnsi="Calibri" w:cs="Calibri"/>
        </w:rPr>
        <w:t xml:space="preserve"> are recommended for laboratory spaces and chemical use operations</w:t>
      </w:r>
      <w:r w:rsidR="00224986">
        <w:rPr>
          <w:rFonts w:ascii="Calibri" w:hAnsi="Calibri" w:cs="Calibri"/>
        </w:rPr>
        <w:t xml:space="preserve"> classified as moderate or high hazard.</w:t>
      </w:r>
    </w:p>
    <w:p w14:paraId="1988FF36" w14:textId="77777777" w:rsidR="00314F49" w:rsidRPr="00AE64BE" w:rsidRDefault="00314F49" w:rsidP="00E01AF5">
      <w:pPr>
        <w:pStyle w:val="Indent3"/>
        <w:rPr>
          <w:rFonts w:ascii="Calibri" w:hAnsi="Calibri"/>
        </w:rPr>
      </w:pPr>
    </w:p>
    <w:p w14:paraId="37B38000" w14:textId="0D49BD4C" w:rsidR="00314F49" w:rsidRPr="00C43541" w:rsidRDefault="009770E6" w:rsidP="00E01AF5">
      <w:pPr>
        <w:pStyle w:val="Indent3"/>
        <w:numPr>
          <w:ilvl w:val="0"/>
          <w:numId w:val="8"/>
        </w:numPr>
        <w:rPr>
          <w:rFonts w:ascii="Calibri" w:hAnsi="Calibri"/>
        </w:rPr>
      </w:pPr>
      <w:r w:rsidRPr="00C43541">
        <w:rPr>
          <w:rFonts w:ascii="Calibri" w:hAnsi="Calibri"/>
          <w:u w:val="single"/>
        </w:rPr>
        <w:t>Annual inspections</w:t>
      </w:r>
      <w:r w:rsidRPr="00C43541">
        <w:rPr>
          <w:rFonts w:ascii="Calibri" w:hAnsi="Calibri"/>
        </w:rPr>
        <w:t xml:space="preserve"> are recommended for small office operations and very low-risk departments, determined at the discretion of EH&amp;S.</w:t>
      </w:r>
      <w:r w:rsidR="00224986" w:rsidRPr="00C43541">
        <w:rPr>
          <w:rFonts w:ascii="Calibri" w:hAnsi="Calibri"/>
        </w:rPr>
        <w:t xml:space="preserve"> Verification audits of moderate and </w:t>
      </w:r>
      <w:r w:rsidR="00F73F2A" w:rsidRPr="00C43541">
        <w:rPr>
          <w:rFonts w:ascii="Calibri" w:hAnsi="Calibri"/>
        </w:rPr>
        <w:t>high-risk</w:t>
      </w:r>
      <w:r w:rsidR="00224986" w:rsidRPr="00C43541">
        <w:rPr>
          <w:rFonts w:ascii="Calibri" w:hAnsi="Calibri"/>
        </w:rPr>
        <w:t xml:space="preserve"> areas are </w:t>
      </w:r>
      <w:r w:rsidR="00A26326" w:rsidRPr="00C43541">
        <w:rPr>
          <w:rFonts w:ascii="Calibri" w:hAnsi="Calibri"/>
        </w:rPr>
        <w:t>conducted</w:t>
      </w:r>
      <w:r w:rsidR="00224986" w:rsidRPr="00C43541">
        <w:rPr>
          <w:rFonts w:ascii="Calibri" w:hAnsi="Calibri"/>
        </w:rPr>
        <w:t xml:space="preserve"> by EH&amp;S</w:t>
      </w:r>
      <w:r w:rsidR="00A26326" w:rsidRPr="00C43541">
        <w:rPr>
          <w:rFonts w:ascii="Calibri" w:hAnsi="Calibri"/>
        </w:rPr>
        <w:t>.</w:t>
      </w:r>
      <w:r w:rsidR="00C43541" w:rsidRPr="00C43541">
        <w:rPr>
          <w:rFonts w:ascii="Calibri" w:hAnsi="Calibri"/>
        </w:rPr>
        <w:t xml:space="preserve"> Additionally, fume hoods and biosafety cabinets must be inspected and calibrated annually or upon repaired, whichever is sooner.</w:t>
      </w:r>
    </w:p>
    <w:p w14:paraId="7C42617A" w14:textId="77777777" w:rsidR="00314F49" w:rsidRPr="00AE64BE" w:rsidRDefault="00314F49" w:rsidP="00E01AF5">
      <w:pPr>
        <w:pStyle w:val="Indent2"/>
        <w:rPr>
          <w:rFonts w:ascii="Calibri" w:hAnsi="Calibri"/>
        </w:rPr>
      </w:pPr>
    </w:p>
    <w:p w14:paraId="19A29197" w14:textId="77777777" w:rsidR="00314F49" w:rsidRPr="00AE64BE" w:rsidRDefault="00314F49" w:rsidP="00E01AF5">
      <w:pPr>
        <w:pStyle w:val="Indent2"/>
        <w:rPr>
          <w:rFonts w:ascii="Calibri" w:hAnsi="Calibri"/>
        </w:rPr>
      </w:pPr>
      <w:r w:rsidRPr="00AE64BE">
        <w:rPr>
          <w:rFonts w:ascii="Calibri" w:hAnsi="Calibri"/>
        </w:rPr>
        <w:tab/>
        <w:t>c.</w:t>
      </w:r>
      <w:r w:rsidRPr="00AE64BE">
        <w:rPr>
          <w:rFonts w:ascii="Calibri" w:hAnsi="Calibri"/>
        </w:rPr>
        <w:tab/>
      </w:r>
      <w:r w:rsidR="00A26326">
        <w:rPr>
          <w:rFonts w:ascii="Calibri" w:hAnsi="Calibri"/>
        </w:rPr>
        <w:t xml:space="preserve">Inspections must utilize an EH&amp;S-approved inspection checklist which evaluates against the different hazards identified by the hazard assessment or template safe work practices. </w:t>
      </w:r>
      <w:r w:rsidR="00C43541">
        <w:rPr>
          <w:rFonts w:ascii="Calibri" w:hAnsi="Calibri"/>
        </w:rPr>
        <w:t>Departments may use a department-specific checklist.</w:t>
      </w:r>
    </w:p>
    <w:p w14:paraId="0CB80289" w14:textId="77777777" w:rsidR="00314F49" w:rsidRPr="00AE64BE" w:rsidRDefault="00314F49" w:rsidP="00E01AF5">
      <w:pPr>
        <w:pStyle w:val="Indent1"/>
        <w:rPr>
          <w:rFonts w:ascii="Calibri" w:hAnsi="Calibri"/>
        </w:rPr>
      </w:pPr>
    </w:p>
    <w:p w14:paraId="0A45E97C" w14:textId="7492202E" w:rsidR="00314F49" w:rsidRPr="00AE64BE" w:rsidRDefault="00314F49" w:rsidP="00E01AF5">
      <w:pPr>
        <w:pStyle w:val="Indent2"/>
        <w:rPr>
          <w:rFonts w:ascii="Calibri" w:hAnsi="Calibri"/>
        </w:rPr>
      </w:pPr>
      <w:r w:rsidRPr="00AE64BE">
        <w:rPr>
          <w:rFonts w:ascii="Calibri" w:hAnsi="Calibri"/>
        </w:rPr>
        <w:tab/>
        <w:t>d.</w:t>
      </w:r>
      <w:r w:rsidRPr="00AE64BE">
        <w:rPr>
          <w:rFonts w:ascii="Calibri" w:hAnsi="Calibri"/>
        </w:rPr>
        <w:tab/>
        <w:t xml:space="preserve">Hazards </w:t>
      </w:r>
      <w:r w:rsidR="004E0B40">
        <w:rPr>
          <w:rFonts w:ascii="Calibri" w:hAnsi="Calibri"/>
        </w:rPr>
        <w:t>identified</w:t>
      </w:r>
      <w:r w:rsidRPr="00AE64BE">
        <w:rPr>
          <w:rFonts w:ascii="Calibri" w:hAnsi="Calibri"/>
        </w:rPr>
        <w:t xml:space="preserve"> during an </w:t>
      </w:r>
      <w:r w:rsidR="00F73F2A" w:rsidRPr="00AE64BE">
        <w:rPr>
          <w:rFonts w:ascii="Calibri" w:hAnsi="Calibri"/>
        </w:rPr>
        <w:t>inspection,</w:t>
      </w:r>
      <w:r w:rsidRPr="00AE64BE">
        <w:rPr>
          <w:rFonts w:ascii="Calibri" w:hAnsi="Calibri"/>
        </w:rPr>
        <w:t xml:space="preserve"> or which otherwise come to the attention of the supervisor, are to be corrected in a timely manner consistent with the seriousness of the hazard. Serious hazards, which include imminent hazards, are to be corrected immediately or employees are to be removed from the affected area. Workers who are required to correct the hazardous condition shall be provide</w:t>
      </w:r>
      <w:r w:rsidR="009770E6">
        <w:rPr>
          <w:rFonts w:ascii="Calibri" w:hAnsi="Calibri"/>
        </w:rPr>
        <w:t>d with the necessary protection in alignment with applicable sections of Title 8 CCR General Industry Safety Orders.</w:t>
      </w:r>
    </w:p>
    <w:p w14:paraId="371AF7DD" w14:textId="77777777" w:rsidR="00314F49" w:rsidRPr="00AE64BE" w:rsidRDefault="00314F49" w:rsidP="00E01AF5">
      <w:pPr>
        <w:pStyle w:val="Indent1"/>
        <w:rPr>
          <w:rFonts w:ascii="Calibri" w:hAnsi="Calibri"/>
        </w:rPr>
      </w:pPr>
    </w:p>
    <w:p w14:paraId="20A3AD82" w14:textId="77777777"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rPr>
        <w:tab/>
      </w:r>
      <w:r w:rsidR="009770E6">
        <w:rPr>
          <w:rFonts w:ascii="Calibri" w:hAnsi="Calibri"/>
        </w:rPr>
        <w:tab/>
      </w:r>
      <w:r w:rsidR="009770E6">
        <w:rPr>
          <w:rFonts w:ascii="Calibri" w:hAnsi="Calibri"/>
        </w:rPr>
        <w:tab/>
      </w:r>
      <w:r w:rsidR="009770E6">
        <w:rPr>
          <w:rFonts w:ascii="Calibri" w:hAnsi="Calibri"/>
        </w:rPr>
        <w:tab/>
      </w:r>
      <w:r w:rsidRPr="009770E6">
        <w:rPr>
          <w:rFonts w:ascii="Calibri" w:hAnsi="Calibri"/>
          <w:b/>
        </w:rPr>
        <w:t>Cal/OSHA defines a serious violation as follows</w:t>
      </w:r>
      <w:r w:rsidRPr="00AE64BE">
        <w:rPr>
          <w:rFonts w:ascii="Calibri" w:hAnsi="Calibri"/>
        </w:rPr>
        <w:t>:</w:t>
      </w:r>
    </w:p>
    <w:p w14:paraId="42440DFF" w14:textId="77777777" w:rsidR="00314F49" w:rsidRPr="00AE64BE" w:rsidRDefault="00314F49" w:rsidP="00E01AF5">
      <w:pPr>
        <w:pStyle w:val="BodyText1"/>
        <w:rPr>
          <w:rFonts w:ascii="Calibri" w:hAnsi="Calibri"/>
          <w:color w:val="auto"/>
        </w:rPr>
      </w:pPr>
    </w:p>
    <w:p w14:paraId="47D9CB33" w14:textId="77777777" w:rsidR="00314F49" w:rsidRPr="00AE64BE" w:rsidRDefault="00314F49" w:rsidP="00E01AF5">
      <w:pPr>
        <w:pStyle w:val="Indent1"/>
        <w:ind w:left="2880" w:firstLine="0"/>
        <w:rPr>
          <w:rFonts w:ascii="Calibri" w:hAnsi="Calibri"/>
        </w:rPr>
      </w:pPr>
      <w:r w:rsidRPr="00AE64BE">
        <w:rPr>
          <w:rFonts w:ascii="Calibri" w:hAnsi="Calibri"/>
        </w:rPr>
        <w:t>"A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w:t>
      </w:r>
    </w:p>
    <w:p w14:paraId="09553C05" w14:textId="77777777" w:rsidR="009770E6" w:rsidRDefault="009770E6" w:rsidP="00E01AF5">
      <w:pPr>
        <w:pStyle w:val="BodyText1"/>
        <w:ind w:left="0" w:firstLine="0"/>
        <w:rPr>
          <w:rFonts w:ascii="Calibri" w:hAnsi="Calibri"/>
        </w:rPr>
      </w:pPr>
    </w:p>
    <w:p w14:paraId="25EC5326" w14:textId="77777777" w:rsidR="00314F49" w:rsidRPr="00AE64BE" w:rsidRDefault="009770E6" w:rsidP="00E01AF5">
      <w:pPr>
        <w:pStyle w:val="BodyText1"/>
        <w:ind w:left="2880"/>
        <w:rPr>
          <w:rFonts w:ascii="Calibri" w:hAnsi="Calibri"/>
        </w:rPr>
      </w:pPr>
      <w:r>
        <w:rPr>
          <w:rFonts w:ascii="Calibri" w:hAnsi="Calibri"/>
        </w:rPr>
        <w:tab/>
      </w:r>
      <w:r w:rsidR="00314F49" w:rsidRPr="009770E6">
        <w:rPr>
          <w:rFonts w:ascii="Calibri" w:hAnsi="Calibri"/>
          <w:b/>
        </w:rPr>
        <w:t xml:space="preserve">Cal/OSHA defines an </w:t>
      </w:r>
      <w:r w:rsidR="00314F49" w:rsidRPr="009770E6">
        <w:rPr>
          <w:rFonts w:ascii="Calibri" w:hAnsi="Calibri"/>
          <w:b/>
          <w:color w:val="auto"/>
        </w:rPr>
        <w:t xml:space="preserve">imminent hazard </w:t>
      </w:r>
      <w:r w:rsidR="00314F49" w:rsidRPr="009770E6">
        <w:rPr>
          <w:rFonts w:ascii="Calibri" w:hAnsi="Calibri"/>
          <w:b/>
        </w:rPr>
        <w:t>as follows</w:t>
      </w:r>
      <w:r w:rsidR="00314F49" w:rsidRPr="00AE64BE">
        <w:rPr>
          <w:rFonts w:ascii="Calibri" w:hAnsi="Calibri"/>
        </w:rPr>
        <w:t>:</w:t>
      </w:r>
    </w:p>
    <w:p w14:paraId="763EAFA5" w14:textId="77777777" w:rsidR="00314F49" w:rsidRPr="00AE64BE" w:rsidRDefault="00314F49" w:rsidP="00E01AF5">
      <w:pPr>
        <w:pStyle w:val="BodyText1"/>
        <w:rPr>
          <w:rFonts w:ascii="Calibri" w:hAnsi="Calibri"/>
          <w:color w:val="auto"/>
        </w:rPr>
      </w:pPr>
    </w:p>
    <w:p w14:paraId="5DE53AC9" w14:textId="77777777" w:rsidR="00314F49" w:rsidRPr="00AE64BE" w:rsidRDefault="00314F49" w:rsidP="00E01AF5">
      <w:pPr>
        <w:pStyle w:val="BodyText1"/>
        <w:ind w:left="2880"/>
        <w:rPr>
          <w:rFonts w:ascii="Calibri" w:hAnsi="Calibri"/>
          <w:color w:val="auto"/>
        </w:rPr>
      </w:pPr>
      <w:r w:rsidRPr="00AE64BE">
        <w:rPr>
          <w:rFonts w:ascii="Calibri" w:hAnsi="Calibri"/>
          <w:color w:val="auto"/>
        </w:rPr>
        <w:tab/>
        <w:t>An imminent hazard is any condition or practice which poses a hazard to employees which could reasonably be expected to cause death or serious physical harm immediately or before the imminence of such hazard can be eliminated through normal enforcement procedures.</w:t>
      </w:r>
    </w:p>
    <w:p w14:paraId="3E0D15F3" w14:textId="77777777" w:rsidR="00314F49" w:rsidRPr="00AE64BE" w:rsidRDefault="00314F49" w:rsidP="00E01AF5">
      <w:pPr>
        <w:pStyle w:val="BodyText1"/>
        <w:rPr>
          <w:rFonts w:ascii="Calibri" w:hAnsi="Calibri"/>
          <w:color w:val="auto"/>
        </w:rPr>
      </w:pPr>
    </w:p>
    <w:p w14:paraId="170FD875" w14:textId="2D7ED405" w:rsidR="00314F49" w:rsidRPr="00AE64BE" w:rsidRDefault="00314F49" w:rsidP="00E01AF5">
      <w:pPr>
        <w:pStyle w:val="Indent1"/>
        <w:ind w:left="2880" w:firstLine="0"/>
        <w:rPr>
          <w:rFonts w:ascii="Calibri" w:hAnsi="Calibri"/>
        </w:rPr>
      </w:pPr>
      <w:r w:rsidRPr="00AE64BE">
        <w:rPr>
          <w:rFonts w:ascii="Calibri" w:hAnsi="Calibri"/>
        </w:rPr>
        <w:t xml:space="preserve">If there is an immediate danger of serious harm, the result of the inspection will be immediate correction of the problem or removing the piece of equipment or workstation from service. This will be done in an obvious manner such as physical tag-out and lockout with full knowledge of area employees, </w:t>
      </w:r>
      <w:r w:rsidR="00F73F2A" w:rsidRPr="00AE64BE">
        <w:rPr>
          <w:rFonts w:ascii="Calibri" w:hAnsi="Calibri"/>
        </w:rPr>
        <w:t>supervisors,</w:t>
      </w:r>
      <w:r w:rsidRPr="00AE64BE">
        <w:rPr>
          <w:rFonts w:ascii="Calibri" w:hAnsi="Calibri"/>
        </w:rPr>
        <w:t xml:space="preserve"> and managers. </w:t>
      </w:r>
    </w:p>
    <w:p w14:paraId="55EFB76D" w14:textId="77777777" w:rsidR="00314F49" w:rsidRPr="00AE64BE" w:rsidRDefault="00314F49" w:rsidP="00E01AF5">
      <w:pPr>
        <w:pStyle w:val="BodyText1"/>
        <w:rPr>
          <w:rFonts w:ascii="Calibri" w:hAnsi="Calibri"/>
          <w:color w:val="auto"/>
        </w:rPr>
      </w:pPr>
    </w:p>
    <w:p w14:paraId="685CAFE8" w14:textId="77777777" w:rsidR="00314F49" w:rsidRPr="00AE64BE" w:rsidRDefault="00314F49" w:rsidP="00E01AF5">
      <w:pPr>
        <w:pStyle w:val="Indent1"/>
        <w:ind w:left="0" w:firstLine="0"/>
        <w:rPr>
          <w:rFonts w:ascii="Calibri" w:hAnsi="Calibri"/>
        </w:rPr>
      </w:pPr>
    </w:p>
    <w:p w14:paraId="46D532EB" w14:textId="101FF518"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w:t>
      </w:r>
      <w:r w:rsidR="003B7C33">
        <w:rPr>
          <w:rFonts w:ascii="Calibri" w:hAnsi="Calibri"/>
          <w:b/>
          <w:bCs/>
        </w:rPr>
        <w:t>5</w:t>
      </w:r>
      <w:r w:rsidRPr="00AE64BE">
        <w:rPr>
          <w:rFonts w:ascii="Calibri" w:hAnsi="Calibri"/>
          <w:b/>
          <w:bCs/>
        </w:rPr>
        <w:t>2</w:t>
      </w:r>
      <w:r w:rsidRPr="00AE64BE">
        <w:rPr>
          <w:rFonts w:ascii="Calibri" w:hAnsi="Calibri"/>
          <w:b/>
          <w:bCs/>
        </w:rPr>
        <w:tab/>
        <w:t>Unscheduled Workplace Inspections.</w:t>
      </w:r>
      <w:r w:rsidR="00502C3B">
        <w:rPr>
          <w:rFonts w:ascii="Calibri" w:hAnsi="Calibri"/>
        </w:rPr>
        <w:t xml:space="preserve"> </w:t>
      </w:r>
    </w:p>
    <w:p w14:paraId="7C0F40D4" w14:textId="77777777" w:rsidR="00314F49" w:rsidRPr="00AE64BE" w:rsidRDefault="00A61319" w:rsidP="00E01AF5">
      <w:pPr>
        <w:pStyle w:val="Indent2"/>
        <w:ind w:left="1800" w:firstLine="0"/>
        <w:rPr>
          <w:rFonts w:ascii="Calibri" w:hAnsi="Calibri"/>
        </w:rPr>
      </w:pPr>
      <w:r>
        <w:rPr>
          <w:rFonts w:ascii="Calibri" w:hAnsi="Calibri"/>
        </w:rPr>
        <w:t xml:space="preserve">In alignment with Executive Order 1039, </w:t>
      </w:r>
      <w:r w:rsidR="004E0B40" w:rsidRPr="00AE64BE">
        <w:rPr>
          <w:rFonts w:ascii="Calibri" w:hAnsi="Calibri"/>
        </w:rPr>
        <w:t xml:space="preserve">EH&amp;S </w:t>
      </w:r>
      <w:r w:rsidR="004E0B40">
        <w:rPr>
          <w:rFonts w:ascii="Calibri" w:hAnsi="Calibri"/>
        </w:rPr>
        <w:t>has the authority to</w:t>
      </w:r>
      <w:r w:rsidR="004E0B40" w:rsidRPr="00AE64BE">
        <w:rPr>
          <w:rFonts w:ascii="Calibri" w:hAnsi="Calibri"/>
        </w:rPr>
        <w:t xml:space="preserve"> conduct periodic unscheduled inspections to ensure the maintenance of a safe and healthful workplace</w:t>
      </w:r>
      <w:r w:rsidR="004E0B40">
        <w:rPr>
          <w:rFonts w:ascii="Calibri" w:hAnsi="Calibri"/>
        </w:rPr>
        <w:t xml:space="preserve"> including but not limited to </w:t>
      </w:r>
      <w:r w:rsidR="004E0B40" w:rsidRPr="00AE64BE">
        <w:rPr>
          <w:rFonts w:ascii="Calibri" w:hAnsi="Calibri"/>
        </w:rPr>
        <w:t>occupational injury, occupational illness, or exposure to hazardous substances as defined by Cal/OSHA</w:t>
      </w:r>
      <w:r w:rsidR="004E0B40">
        <w:rPr>
          <w:rFonts w:ascii="Calibri" w:hAnsi="Calibri"/>
        </w:rPr>
        <w:t>. EH&amp;S reserves this authority to be used only when necessary. Most EH&amp;S inspections are scheduled in advance to ensure minimal disruption to departments and academics.</w:t>
      </w:r>
      <w:r>
        <w:rPr>
          <w:rFonts w:ascii="Calibri" w:hAnsi="Calibri"/>
        </w:rPr>
        <w:t xml:space="preserve"> EH&amp;S’s mission is to serve </w:t>
      </w:r>
      <w:r w:rsidR="00366C62">
        <w:rPr>
          <w:rFonts w:ascii="Calibri" w:hAnsi="Calibri"/>
        </w:rPr>
        <w:t xml:space="preserve">the campus community in </w:t>
      </w:r>
      <w:r>
        <w:rPr>
          <w:rFonts w:ascii="Calibri" w:hAnsi="Calibri"/>
        </w:rPr>
        <w:t xml:space="preserve">a </w:t>
      </w:r>
      <w:r w:rsidRPr="00A61319">
        <w:rPr>
          <w:rFonts w:ascii="Calibri" w:hAnsi="Calibri"/>
        </w:rPr>
        <w:t>consultatory</w:t>
      </w:r>
      <w:r>
        <w:rPr>
          <w:rFonts w:ascii="Calibri" w:hAnsi="Calibri"/>
        </w:rPr>
        <w:t xml:space="preserve"> </w:t>
      </w:r>
      <w:r w:rsidR="00366C62">
        <w:rPr>
          <w:rFonts w:ascii="Calibri" w:hAnsi="Calibri"/>
        </w:rPr>
        <w:t xml:space="preserve">role. Our credibility and integrity </w:t>
      </w:r>
      <w:proofErr w:type="gramStart"/>
      <w:r w:rsidR="00366C62">
        <w:rPr>
          <w:rFonts w:ascii="Calibri" w:hAnsi="Calibri"/>
        </w:rPr>
        <w:t>is</w:t>
      </w:r>
      <w:proofErr w:type="gramEnd"/>
      <w:r w:rsidR="00366C62">
        <w:rPr>
          <w:rFonts w:ascii="Calibri" w:hAnsi="Calibri"/>
        </w:rPr>
        <w:t xml:space="preserve"> paramount to this mission and in building trust with our customers.</w:t>
      </w:r>
      <w:r>
        <w:rPr>
          <w:rFonts w:ascii="Calibri" w:hAnsi="Calibri"/>
        </w:rPr>
        <w:t xml:space="preserve"> </w:t>
      </w:r>
    </w:p>
    <w:p w14:paraId="7036EE96" w14:textId="77777777" w:rsidR="00314F49" w:rsidRPr="00AE64BE" w:rsidRDefault="00314F49" w:rsidP="00E01AF5">
      <w:pPr>
        <w:pStyle w:val="Indent2"/>
        <w:ind w:left="0" w:firstLine="0"/>
        <w:rPr>
          <w:rFonts w:ascii="Calibri" w:hAnsi="Calibri"/>
        </w:rPr>
      </w:pPr>
    </w:p>
    <w:p w14:paraId="066BEE27" w14:textId="77777777" w:rsidR="00314F49" w:rsidRPr="00AE64BE" w:rsidRDefault="00314F49" w:rsidP="00E01AF5">
      <w:pPr>
        <w:pStyle w:val="Indent1"/>
        <w:rPr>
          <w:rFonts w:ascii="Calibri" w:hAnsi="Calibri"/>
        </w:rPr>
      </w:pPr>
    </w:p>
    <w:p w14:paraId="759BF2CE" w14:textId="677CA61E" w:rsidR="00314F49" w:rsidRPr="00AE64BE" w:rsidRDefault="00314F49" w:rsidP="00E01AF5">
      <w:pPr>
        <w:pStyle w:val="Indent1"/>
        <w:rPr>
          <w:rFonts w:ascii="Calibri" w:hAnsi="Calibri"/>
        </w:rPr>
      </w:pPr>
      <w:r w:rsidRPr="00AE64BE">
        <w:rPr>
          <w:rFonts w:ascii="Calibri" w:hAnsi="Calibri"/>
          <w:b/>
          <w:bCs/>
        </w:rPr>
        <w:t>103.</w:t>
      </w:r>
      <w:r w:rsidR="003B7C33">
        <w:rPr>
          <w:rFonts w:ascii="Calibri" w:hAnsi="Calibri"/>
          <w:b/>
          <w:bCs/>
        </w:rPr>
        <w:t>6</w:t>
      </w:r>
      <w:r w:rsidRPr="00AE64BE">
        <w:rPr>
          <w:rFonts w:ascii="Calibri" w:hAnsi="Calibri"/>
          <w:b/>
          <w:bCs/>
        </w:rPr>
        <w:tab/>
        <w:t>ACCIDENT INVESTIGATION.</w:t>
      </w:r>
    </w:p>
    <w:p w14:paraId="7ABEC237" w14:textId="77777777" w:rsidR="00314F49" w:rsidRPr="00AE64BE" w:rsidRDefault="00314F49" w:rsidP="00E01AF5">
      <w:pPr>
        <w:pStyle w:val="BodyText1"/>
        <w:rPr>
          <w:rFonts w:ascii="Calibri" w:hAnsi="Calibri"/>
          <w:color w:val="auto"/>
        </w:rPr>
      </w:pPr>
    </w:p>
    <w:p w14:paraId="032DC214" w14:textId="292861D6" w:rsidR="004E0B40" w:rsidRDefault="00314F49" w:rsidP="00E01AF5">
      <w:pPr>
        <w:pStyle w:val="Indent1"/>
        <w:rPr>
          <w:rFonts w:ascii="Calibri" w:hAnsi="Calibri"/>
        </w:rPr>
      </w:pPr>
      <w:r w:rsidRPr="00AE64BE">
        <w:rPr>
          <w:rFonts w:ascii="Calibri" w:hAnsi="Calibri"/>
        </w:rPr>
        <w:tab/>
      </w:r>
      <w:r w:rsidRPr="00AE64BE">
        <w:rPr>
          <w:rFonts w:ascii="Calibri" w:hAnsi="Calibri"/>
          <w:b/>
          <w:bCs/>
        </w:rPr>
        <w:t>.</w:t>
      </w:r>
      <w:r w:rsidR="003B7C33">
        <w:rPr>
          <w:rFonts w:ascii="Calibri" w:hAnsi="Calibri"/>
          <w:b/>
          <w:bCs/>
        </w:rPr>
        <w:t>6</w:t>
      </w:r>
      <w:r w:rsidRPr="00AE64BE">
        <w:rPr>
          <w:rFonts w:ascii="Calibri" w:hAnsi="Calibri"/>
          <w:b/>
          <w:bCs/>
        </w:rPr>
        <w:t>1</w:t>
      </w:r>
      <w:r w:rsidRPr="00AE64BE">
        <w:rPr>
          <w:rFonts w:ascii="Calibri" w:hAnsi="Calibri"/>
          <w:b/>
          <w:bCs/>
        </w:rPr>
        <w:tab/>
      </w:r>
      <w:r w:rsidRPr="00AE64BE">
        <w:rPr>
          <w:rFonts w:ascii="Calibri" w:hAnsi="Calibri"/>
        </w:rPr>
        <w:t xml:space="preserve">When a manager or supervisor is given notice or has </w:t>
      </w:r>
      <w:r w:rsidR="004E0B40">
        <w:rPr>
          <w:rFonts w:ascii="Calibri" w:hAnsi="Calibri"/>
        </w:rPr>
        <w:t>reason to believe</w:t>
      </w:r>
      <w:r w:rsidRPr="00AE64BE">
        <w:rPr>
          <w:rFonts w:ascii="Calibri" w:hAnsi="Calibri"/>
        </w:rPr>
        <w:t xml:space="preserve"> that an employee has sustained a work</w:t>
      </w:r>
      <w:r w:rsidR="00502C3B">
        <w:rPr>
          <w:rFonts w:ascii="Calibri" w:hAnsi="Calibri"/>
        </w:rPr>
        <w:t>-</w:t>
      </w:r>
      <w:r w:rsidRPr="00AE64BE">
        <w:rPr>
          <w:rFonts w:ascii="Calibri" w:hAnsi="Calibri"/>
        </w:rPr>
        <w:t>related injury or illness, a report must be filed</w:t>
      </w:r>
      <w:r w:rsidR="004E0B40">
        <w:rPr>
          <w:rFonts w:ascii="Calibri" w:hAnsi="Calibri"/>
        </w:rPr>
        <w:t xml:space="preserve"> with </w:t>
      </w:r>
      <w:r w:rsidR="00622AD9">
        <w:rPr>
          <w:rFonts w:ascii="Calibri" w:hAnsi="Calibri"/>
        </w:rPr>
        <w:t xml:space="preserve">both </w:t>
      </w:r>
      <w:r w:rsidR="004E0B40">
        <w:rPr>
          <w:rFonts w:ascii="Calibri" w:hAnsi="Calibri"/>
        </w:rPr>
        <w:t>Workers’ Comp</w:t>
      </w:r>
      <w:r w:rsidRPr="00AE64BE">
        <w:rPr>
          <w:rFonts w:ascii="Calibri" w:hAnsi="Calibri"/>
        </w:rPr>
        <w:t xml:space="preserve">. </w:t>
      </w:r>
      <w:r w:rsidR="00622AD9">
        <w:rPr>
          <w:rFonts w:ascii="Calibri" w:hAnsi="Calibri"/>
        </w:rPr>
        <w:t>and EH&amp;S.</w:t>
      </w:r>
    </w:p>
    <w:p w14:paraId="0D7B23C1" w14:textId="77777777" w:rsidR="004E0B40" w:rsidRDefault="00622AD9" w:rsidP="00E01AF5">
      <w:pPr>
        <w:pStyle w:val="Indent1"/>
        <w:numPr>
          <w:ilvl w:val="0"/>
          <w:numId w:val="9"/>
        </w:numPr>
        <w:rPr>
          <w:rFonts w:ascii="Calibri" w:hAnsi="Calibri"/>
        </w:rPr>
      </w:pPr>
      <w:r w:rsidRPr="00622AD9">
        <w:rPr>
          <w:rFonts w:ascii="Calibri" w:hAnsi="Calibri"/>
          <w:b/>
        </w:rPr>
        <w:t>Workers’ Comp</w:t>
      </w:r>
      <w:r>
        <w:rPr>
          <w:rFonts w:ascii="Calibri" w:hAnsi="Calibri"/>
        </w:rPr>
        <w:t xml:space="preserve">: </w:t>
      </w:r>
      <w:r w:rsidR="00314F49" w:rsidRPr="00AE64BE">
        <w:rPr>
          <w:rFonts w:ascii="Calibri" w:hAnsi="Calibri"/>
        </w:rPr>
        <w:t xml:space="preserve">Form F-903, "Report of Employee Injury or Illness", is to be completed by the manager or supervisor and sent to </w:t>
      </w:r>
      <w:r w:rsidR="00502C3B">
        <w:rPr>
          <w:rFonts w:ascii="Calibri" w:hAnsi="Calibri"/>
        </w:rPr>
        <w:t>Human Resources</w:t>
      </w:r>
      <w:r w:rsidR="00314F49" w:rsidRPr="00AE64BE">
        <w:rPr>
          <w:rFonts w:ascii="Calibri" w:hAnsi="Calibri"/>
        </w:rPr>
        <w:t xml:space="preserve"> within one working day of notice or knowledge of the injury or illness. </w:t>
      </w:r>
      <w:r w:rsidR="00502C3B">
        <w:rPr>
          <w:rFonts w:ascii="Calibri" w:hAnsi="Calibri"/>
        </w:rPr>
        <w:t xml:space="preserve">Human Resources </w:t>
      </w:r>
      <w:r w:rsidR="00314F49" w:rsidRPr="00AE64BE">
        <w:rPr>
          <w:rFonts w:ascii="Calibri" w:hAnsi="Calibri"/>
        </w:rPr>
        <w:t xml:space="preserve">will forward a copy of the report to EH&amp;S for review and investigation. </w:t>
      </w:r>
      <w:r w:rsidR="00001039">
        <w:rPr>
          <w:rFonts w:ascii="Calibri" w:hAnsi="Calibri"/>
        </w:rPr>
        <w:t xml:space="preserve"> The Manager’s report and employee claim form can be submitted online through the Workers’ Comp. website.</w:t>
      </w:r>
    </w:p>
    <w:p w14:paraId="48175637" w14:textId="77777777" w:rsidR="00001039" w:rsidRPr="00001039" w:rsidRDefault="00001039" w:rsidP="00522A4E">
      <w:pPr>
        <w:pStyle w:val="BodyText1"/>
        <w:rPr>
          <w:rFonts w:asciiTheme="minorHAnsi" w:hAnsiTheme="minorHAnsi" w:cstheme="minorHAnsi"/>
        </w:rPr>
      </w:pPr>
      <w:r>
        <w:tab/>
      </w:r>
      <w:r>
        <w:tab/>
      </w:r>
      <w:r>
        <w:tab/>
      </w:r>
      <w:hyperlink r:id="rId13" w:history="1">
        <w:r w:rsidRPr="00001039">
          <w:rPr>
            <w:rStyle w:val="Hyperlink"/>
            <w:rFonts w:asciiTheme="minorHAnsi" w:hAnsiTheme="minorHAnsi" w:cstheme="minorHAnsi"/>
          </w:rPr>
          <w:t>https://www.cpp.edu/~workers-comp/docs/managers-report.pdf</w:t>
        </w:r>
      </w:hyperlink>
      <w:r w:rsidRPr="00001039">
        <w:rPr>
          <w:rFonts w:asciiTheme="minorHAnsi" w:hAnsiTheme="minorHAnsi" w:cstheme="minorHAnsi"/>
        </w:rPr>
        <w:t xml:space="preserve"> </w:t>
      </w:r>
    </w:p>
    <w:p w14:paraId="4253682D" w14:textId="77777777" w:rsidR="00001039" w:rsidRPr="00001039" w:rsidRDefault="00001039" w:rsidP="00E01AF5">
      <w:pPr>
        <w:pStyle w:val="BodyText1"/>
      </w:pPr>
    </w:p>
    <w:p w14:paraId="14D06B47" w14:textId="77777777" w:rsidR="00314F49" w:rsidRDefault="00622AD9" w:rsidP="00E01AF5">
      <w:pPr>
        <w:pStyle w:val="Indent1"/>
        <w:numPr>
          <w:ilvl w:val="0"/>
          <w:numId w:val="9"/>
        </w:numPr>
        <w:rPr>
          <w:rFonts w:ascii="Calibri" w:hAnsi="Calibri"/>
        </w:rPr>
      </w:pPr>
      <w:r w:rsidRPr="00622AD9">
        <w:rPr>
          <w:rFonts w:ascii="Calibri" w:hAnsi="Calibri"/>
          <w:b/>
        </w:rPr>
        <w:lastRenderedPageBreak/>
        <w:t>EH&amp;S</w:t>
      </w:r>
      <w:r>
        <w:rPr>
          <w:rFonts w:ascii="Calibri" w:hAnsi="Calibri"/>
        </w:rPr>
        <w:t xml:space="preserve">: The </w:t>
      </w:r>
      <w:r w:rsidR="00314F49" w:rsidRPr="00AE64BE">
        <w:rPr>
          <w:rFonts w:ascii="Calibri" w:hAnsi="Calibri"/>
        </w:rPr>
        <w:t>"Accident Injury and Illness" Form F-2553-00 must also be completed by the manager or supervisor of the injured employee</w:t>
      </w:r>
      <w:r>
        <w:rPr>
          <w:rFonts w:ascii="Calibri" w:hAnsi="Calibri"/>
        </w:rPr>
        <w:t xml:space="preserve"> and submitted to EH&amp;S within 24-hours.</w:t>
      </w:r>
    </w:p>
    <w:p w14:paraId="1AB04FF9" w14:textId="4756A218" w:rsidR="00001039" w:rsidRPr="004A54EB" w:rsidRDefault="00001039" w:rsidP="00522A4E">
      <w:pPr>
        <w:pStyle w:val="BodyText1"/>
        <w:rPr>
          <w:sz w:val="20"/>
          <w:szCs w:val="20"/>
        </w:rPr>
      </w:pPr>
      <w:r w:rsidRPr="00001039">
        <w:rPr>
          <w:rFonts w:ascii="Calibri" w:hAnsi="Calibri"/>
          <w:color w:val="auto"/>
        </w:rPr>
        <w:tab/>
      </w:r>
      <w:r w:rsidRPr="00001039">
        <w:rPr>
          <w:rFonts w:ascii="Calibri" w:hAnsi="Calibri"/>
          <w:color w:val="auto"/>
        </w:rPr>
        <w:tab/>
      </w:r>
      <w:r w:rsidRPr="00001039">
        <w:rPr>
          <w:rFonts w:ascii="Calibri" w:hAnsi="Calibri"/>
          <w:color w:val="auto"/>
        </w:rPr>
        <w:tab/>
      </w:r>
      <w:hyperlink r:id="rId14" w:history="1">
        <w:r w:rsidR="004A54EB" w:rsidRPr="004A54EB">
          <w:rPr>
            <w:rStyle w:val="Hyperlink"/>
            <w:sz w:val="20"/>
            <w:szCs w:val="20"/>
          </w:rPr>
          <w:t>https://www.cpp.edu/ehs/forms-docs/employee-accident-rev-3.7.2023.doc</w:t>
        </w:r>
      </w:hyperlink>
    </w:p>
    <w:p w14:paraId="78F8BA60" w14:textId="77777777" w:rsidR="00314F49" w:rsidRPr="00AE64BE" w:rsidRDefault="00314F49" w:rsidP="00E01AF5">
      <w:pPr>
        <w:pStyle w:val="Indent1"/>
        <w:rPr>
          <w:rFonts w:ascii="Calibri" w:hAnsi="Calibri"/>
        </w:rPr>
      </w:pPr>
    </w:p>
    <w:p w14:paraId="7912FA8B" w14:textId="3009B77A"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w:t>
      </w:r>
      <w:r w:rsidR="003B7C33">
        <w:rPr>
          <w:rFonts w:ascii="Calibri" w:hAnsi="Calibri"/>
          <w:b/>
          <w:bCs/>
        </w:rPr>
        <w:t>6</w:t>
      </w:r>
      <w:r w:rsidRPr="00AE64BE">
        <w:rPr>
          <w:rFonts w:ascii="Calibri" w:hAnsi="Calibri"/>
          <w:b/>
          <w:bCs/>
        </w:rPr>
        <w:t>2</w:t>
      </w:r>
      <w:r w:rsidRPr="00AE64BE">
        <w:rPr>
          <w:rFonts w:ascii="Calibri" w:hAnsi="Calibri"/>
          <w:b/>
          <w:bCs/>
        </w:rPr>
        <w:tab/>
      </w:r>
      <w:r w:rsidRPr="00AE64BE">
        <w:rPr>
          <w:rFonts w:ascii="Calibri" w:hAnsi="Calibri"/>
        </w:rPr>
        <w:t xml:space="preserve">Serious occupational injuries, </w:t>
      </w:r>
      <w:r w:rsidR="003B7C33" w:rsidRPr="00AE64BE">
        <w:rPr>
          <w:rFonts w:ascii="Calibri" w:hAnsi="Calibri"/>
        </w:rPr>
        <w:t>illness,</w:t>
      </w:r>
      <w:r w:rsidRPr="00AE64BE">
        <w:rPr>
          <w:rFonts w:ascii="Calibri" w:hAnsi="Calibri"/>
        </w:rPr>
        <w:t xml:space="preserve"> or exposures to hazardous substances, as defined by Cal/OSHA, mu</w:t>
      </w:r>
      <w:r w:rsidR="00502C3B">
        <w:rPr>
          <w:rFonts w:ascii="Calibri" w:hAnsi="Calibri"/>
        </w:rPr>
        <w:t xml:space="preserve">st be reported to EH&amp;S </w:t>
      </w:r>
      <w:r w:rsidR="00622AD9">
        <w:rPr>
          <w:rFonts w:ascii="Calibri" w:hAnsi="Calibri"/>
        </w:rPr>
        <w:t>immediately</w:t>
      </w:r>
      <w:r w:rsidRPr="00AE64BE">
        <w:rPr>
          <w:rFonts w:ascii="Calibri" w:hAnsi="Calibri"/>
        </w:rPr>
        <w:t xml:space="preserve"> after they become known. EH&amp;S will contact Cal/OSHA </w:t>
      </w:r>
      <w:r w:rsidR="00622AD9">
        <w:rPr>
          <w:rFonts w:ascii="Calibri" w:hAnsi="Calibri"/>
        </w:rPr>
        <w:t>where</w:t>
      </w:r>
      <w:r w:rsidRPr="00AE64BE">
        <w:rPr>
          <w:rFonts w:ascii="Calibri" w:hAnsi="Calibri"/>
        </w:rPr>
        <w:t xml:space="preserve"> required by law. EH&amp;S, with a management representative from the injured employee's department, will investigate the circumstances of the incident to determine the cause.</w:t>
      </w:r>
    </w:p>
    <w:p w14:paraId="6822A87F" w14:textId="77777777" w:rsidR="00314F49" w:rsidRPr="00AE64BE" w:rsidRDefault="00314F49" w:rsidP="00E01AF5">
      <w:pPr>
        <w:pStyle w:val="Indent1"/>
        <w:rPr>
          <w:rFonts w:ascii="Calibri" w:hAnsi="Calibri"/>
        </w:rPr>
      </w:pPr>
    </w:p>
    <w:p w14:paraId="14A6EFAC" w14:textId="24E41FE5" w:rsidR="00314F49" w:rsidRDefault="00314F49" w:rsidP="00E01AF5">
      <w:pPr>
        <w:pStyle w:val="BodyText1"/>
        <w:rPr>
          <w:rFonts w:ascii="Calibri" w:hAnsi="Calibri"/>
          <w:color w:val="auto"/>
        </w:rPr>
      </w:pPr>
      <w:r w:rsidRPr="00AE64BE">
        <w:rPr>
          <w:rFonts w:ascii="Calibri" w:hAnsi="Calibri"/>
          <w:b/>
          <w:bCs/>
          <w:color w:val="auto"/>
        </w:rPr>
        <w:t>103.</w:t>
      </w:r>
      <w:r w:rsidR="003B7C33">
        <w:rPr>
          <w:rFonts w:ascii="Calibri" w:hAnsi="Calibri"/>
          <w:b/>
          <w:bCs/>
          <w:color w:val="auto"/>
        </w:rPr>
        <w:t>7</w:t>
      </w:r>
      <w:r w:rsidRPr="00AE64BE">
        <w:rPr>
          <w:rFonts w:ascii="Calibri" w:hAnsi="Calibri"/>
          <w:b/>
          <w:bCs/>
          <w:color w:val="auto"/>
        </w:rPr>
        <w:tab/>
        <w:t xml:space="preserve">EMPLOYEE SAFETY TRAINING. </w:t>
      </w:r>
      <w:r w:rsidR="00624412">
        <w:rPr>
          <w:rFonts w:ascii="Calibri" w:hAnsi="Calibri"/>
          <w:color w:val="auto"/>
        </w:rPr>
        <w:t xml:space="preserve">EH&amp;S maintains a curriculum for employee safety training based on job hazard assessments and safe work practices. To administer safety training to the campus community, EH&amp;S </w:t>
      </w:r>
      <w:r w:rsidR="004E0B40">
        <w:rPr>
          <w:rFonts w:ascii="Calibri" w:hAnsi="Calibri"/>
          <w:color w:val="auto"/>
        </w:rPr>
        <w:t>splits</w:t>
      </w:r>
      <w:r w:rsidR="00624412">
        <w:rPr>
          <w:rFonts w:ascii="Calibri" w:hAnsi="Calibri"/>
          <w:color w:val="auto"/>
        </w:rPr>
        <w:t xml:space="preserve"> training </w:t>
      </w:r>
      <w:r w:rsidR="004E0B40">
        <w:rPr>
          <w:rFonts w:ascii="Calibri" w:hAnsi="Calibri"/>
          <w:color w:val="auto"/>
        </w:rPr>
        <w:t xml:space="preserve">assignments </w:t>
      </w:r>
      <w:r w:rsidR="00624412">
        <w:rPr>
          <w:rFonts w:ascii="Calibri" w:hAnsi="Calibri"/>
          <w:color w:val="auto"/>
        </w:rPr>
        <w:t>into two categories:</w:t>
      </w:r>
    </w:p>
    <w:p w14:paraId="634563A9" w14:textId="77777777" w:rsidR="00624412" w:rsidRDefault="00624412" w:rsidP="00E01AF5">
      <w:pPr>
        <w:pStyle w:val="BodyText1"/>
        <w:numPr>
          <w:ilvl w:val="2"/>
          <w:numId w:val="5"/>
        </w:numPr>
        <w:rPr>
          <w:rFonts w:ascii="Calibri" w:hAnsi="Calibri"/>
          <w:color w:val="auto"/>
        </w:rPr>
      </w:pPr>
      <w:r>
        <w:rPr>
          <w:rFonts w:ascii="Calibri" w:hAnsi="Calibri"/>
          <w:b/>
          <w:bCs/>
          <w:color w:val="auto"/>
        </w:rPr>
        <w:t>Core Safety Training:</w:t>
      </w:r>
      <w:r>
        <w:rPr>
          <w:rFonts w:ascii="Calibri" w:hAnsi="Calibri"/>
          <w:color w:val="auto"/>
        </w:rPr>
        <w:t xml:space="preserve"> Safety training that applies to all employees</w:t>
      </w:r>
      <w:r w:rsidR="004E0B40">
        <w:rPr>
          <w:rFonts w:ascii="Calibri" w:hAnsi="Calibri"/>
          <w:color w:val="auto"/>
        </w:rPr>
        <w:t xml:space="preserve"> or employee groups,</w:t>
      </w:r>
    </w:p>
    <w:p w14:paraId="780D43DA" w14:textId="77777777" w:rsidR="00624412" w:rsidRDefault="00624412" w:rsidP="00E01AF5">
      <w:pPr>
        <w:pStyle w:val="BodyText1"/>
        <w:numPr>
          <w:ilvl w:val="2"/>
          <w:numId w:val="5"/>
        </w:numPr>
        <w:rPr>
          <w:rFonts w:ascii="Calibri" w:hAnsi="Calibri"/>
          <w:color w:val="auto"/>
        </w:rPr>
      </w:pPr>
      <w:r>
        <w:rPr>
          <w:rFonts w:ascii="Calibri" w:hAnsi="Calibri"/>
          <w:b/>
          <w:bCs/>
          <w:color w:val="auto"/>
        </w:rPr>
        <w:t>Supplemental Training:</w:t>
      </w:r>
      <w:r>
        <w:rPr>
          <w:rFonts w:ascii="Calibri" w:hAnsi="Calibri"/>
          <w:color w:val="auto"/>
        </w:rPr>
        <w:t xml:space="preserve"> Safety training that addresses specific hazards unique to</w:t>
      </w:r>
      <w:r w:rsidR="004E0B40">
        <w:rPr>
          <w:rFonts w:ascii="Calibri" w:hAnsi="Calibri"/>
          <w:color w:val="auto"/>
        </w:rPr>
        <w:t xml:space="preserve"> an employee’s assigned duties</w:t>
      </w:r>
      <w:r>
        <w:rPr>
          <w:rFonts w:ascii="Calibri" w:hAnsi="Calibri"/>
          <w:color w:val="auto"/>
        </w:rPr>
        <w:t>.</w:t>
      </w:r>
    </w:p>
    <w:p w14:paraId="2FF0ECE5" w14:textId="77777777" w:rsidR="00001039" w:rsidRPr="00AE64BE" w:rsidRDefault="00001039" w:rsidP="00E01AF5">
      <w:pPr>
        <w:pStyle w:val="BodyText1"/>
        <w:ind w:left="2160" w:firstLine="0"/>
        <w:rPr>
          <w:rFonts w:ascii="Calibri" w:hAnsi="Calibri"/>
          <w:color w:val="auto"/>
        </w:rPr>
      </w:pPr>
    </w:p>
    <w:p w14:paraId="48BCD9D8" w14:textId="7C673666" w:rsidR="00314F49" w:rsidRPr="00AE64BE" w:rsidRDefault="00314F49" w:rsidP="00E01AF5">
      <w:pPr>
        <w:pStyle w:val="Indent1"/>
        <w:rPr>
          <w:rFonts w:ascii="Calibri" w:hAnsi="Calibri"/>
        </w:rPr>
      </w:pPr>
      <w:r w:rsidRPr="00AE64BE">
        <w:rPr>
          <w:rFonts w:ascii="Calibri" w:hAnsi="Calibri"/>
          <w:b/>
          <w:bCs/>
        </w:rPr>
        <w:tab/>
        <w:t>.</w:t>
      </w:r>
      <w:r w:rsidR="003B7C33">
        <w:rPr>
          <w:rFonts w:ascii="Calibri" w:hAnsi="Calibri"/>
          <w:b/>
          <w:bCs/>
        </w:rPr>
        <w:t>7</w:t>
      </w:r>
      <w:r w:rsidRPr="00AE64BE">
        <w:rPr>
          <w:rFonts w:ascii="Calibri" w:hAnsi="Calibri"/>
          <w:b/>
          <w:bCs/>
        </w:rPr>
        <w:t>1</w:t>
      </w:r>
      <w:r w:rsidRPr="00AE64BE">
        <w:rPr>
          <w:rFonts w:ascii="Calibri" w:hAnsi="Calibri"/>
          <w:b/>
          <w:bCs/>
        </w:rPr>
        <w:tab/>
      </w:r>
      <w:r w:rsidR="007C6C18">
        <w:rPr>
          <w:rFonts w:ascii="Calibri" w:hAnsi="Calibri"/>
          <w:b/>
          <w:bCs/>
        </w:rPr>
        <w:t>Training for All Employees</w:t>
      </w:r>
      <w:r w:rsidRPr="00AE64BE">
        <w:rPr>
          <w:rFonts w:ascii="Calibri" w:hAnsi="Calibri"/>
          <w:b/>
          <w:bCs/>
        </w:rPr>
        <w:t xml:space="preserve">. </w:t>
      </w:r>
      <w:r w:rsidRPr="00AE64BE">
        <w:rPr>
          <w:rFonts w:ascii="Calibri" w:hAnsi="Calibri"/>
        </w:rPr>
        <w:t xml:space="preserve">The EH&amp;S Office has the responsibility for </w:t>
      </w:r>
      <w:r w:rsidR="00622AD9">
        <w:rPr>
          <w:rFonts w:ascii="Calibri" w:hAnsi="Calibri"/>
        </w:rPr>
        <w:t>determining</w:t>
      </w:r>
      <w:r w:rsidRPr="00AE64BE">
        <w:rPr>
          <w:rFonts w:ascii="Calibri" w:hAnsi="Calibri"/>
        </w:rPr>
        <w:t xml:space="preserve"> safety training </w:t>
      </w:r>
      <w:r w:rsidR="00622AD9">
        <w:rPr>
          <w:rFonts w:ascii="Calibri" w:hAnsi="Calibri"/>
        </w:rPr>
        <w:t>curriculum for employees and students based on regulatory standards or requirements</w:t>
      </w:r>
      <w:r w:rsidRPr="00AE64BE">
        <w:rPr>
          <w:rFonts w:ascii="Calibri" w:hAnsi="Calibri"/>
        </w:rPr>
        <w:t xml:space="preserve">. </w:t>
      </w:r>
      <w:r w:rsidR="00622AD9">
        <w:rPr>
          <w:rFonts w:ascii="Calibri" w:hAnsi="Calibri"/>
        </w:rPr>
        <w:t xml:space="preserve">Training and professional development is </w:t>
      </w:r>
      <w:r w:rsidR="004E0B40">
        <w:rPr>
          <w:rFonts w:ascii="Calibri" w:hAnsi="Calibri"/>
        </w:rPr>
        <w:t>administered by Employee and Organizational Development and Training (EODA)</w:t>
      </w:r>
      <w:r w:rsidR="00622AD9">
        <w:rPr>
          <w:rFonts w:ascii="Calibri" w:hAnsi="Calibri"/>
        </w:rPr>
        <w:t xml:space="preserve"> and through coordination with EH&amp;S assists in the assignment of web-based training assets or the scheduling of instructor-led training (ILT)</w:t>
      </w:r>
      <w:r w:rsidR="004E0B40">
        <w:rPr>
          <w:rFonts w:ascii="Calibri" w:hAnsi="Calibri"/>
        </w:rPr>
        <w:t xml:space="preserve">. </w:t>
      </w:r>
    </w:p>
    <w:p w14:paraId="0FFE0658" w14:textId="77777777" w:rsidR="00314F49" w:rsidRPr="00AE64BE" w:rsidRDefault="00314F49" w:rsidP="00E01AF5">
      <w:pPr>
        <w:pStyle w:val="BodyText1"/>
        <w:rPr>
          <w:rFonts w:ascii="Calibri" w:hAnsi="Calibri"/>
          <w:color w:val="auto"/>
        </w:rPr>
      </w:pPr>
    </w:p>
    <w:p w14:paraId="1F460D67" w14:textId="77777777" w:rsidR="00314F49" w:rsidRPr="00AE64BE" w:rsidRDefault="00314F49" w:rsidP="00E01AF5">
      <w:pPr>
        <w:pStyle w:val="Indent2"/>
        <w:ind w:left="1440"/>
        <w:rPr>
          <w:rFonts w:ascii="Calibri" w:hAnsi="Calibri"/>
        </w:rPr>
      </w:pPr>
      <w:r w:rsidRPr="00AE64BE">
        <w:rPr>
          <w:rFonts w:ascii="Calibri" w:hAnsi="Calibri"/>
        </w:rPr>
        <w:tab/>
      </w:r>
      <w:r w:rsidR="004E0B40">
        <w:rPr>
          <w:rFonts w:ascii="Calibri" w:hAnsi="Calibri"/>
        </w:rPr>
        <w:t>Safety training that applies to all employees</w:t>
      </w:r>
      <w:r w:rsidRPr="00AE64BE">
        <w:rPr>
          <w:rFonts w:ascii="Calibri" w:hAnsi="Calibri"/>
        </w:rPr>
        <w:t xml:space="preserve"> include</w:t>
      </w:r>
      <w:r w:rsidR="004E0B40">
        <w:rPr>
          <w:rFonts w:ascii="Calibri" w:hAnsi="Calibri"/>
        </w:rPr>
        <w:t>s</w:t>
      </w:r>
      <w:r w:rsidR="00624412">
        <w:rPr>
          <w:rFonts w:ascii="Calibri" w:hAnsi="Calibri"/>
        </w:rPr>
        <w:t xml:space="preserve"> but </w:t>
      </w:r>
      <w:r w:rsidR="004E0B40">
        <w:rPr>
          <w:rFonts w:ascii="Calibri" w:hAnsi="Calibri"/>
        </w:rPr>
        <w:t>may</w:t>
      </w:r>
      <w:r w:rsidR="00624412">
        <w:rPr>
          <w:rFonts w:ascii="Calibri" w:hAnsi="Calibri"/>
        </w:rPr>
        <w:t xml:space="preserve"> not </w:t>
      </w:r>
      <w:r w:rsidR="004E0B40">
        <w:rPr>
          <w:rFonts w:ascii="Calibri" w:hAnsi="Calibri"/>
        </w:rPr>
        <w:t xml:space="preserve">be </w:t>
      </w:r>
      <w:r w:rsidR="00624412">
        <w:rPr>
          <w:rFonts w:ascii="Calibri" w:hAnsi="Calibri"/>
        </w:rPr>
        <w:t>limited to the</w:t>
      </w:r>
      <w:r w:rsidR="00622AD9">
        <w:rPr>
          <w:rFonts w:ascii="Calibri" w:hAnsi="Calibri"/>
        </w:rPr>
        <w:t xml:space="preserve"> </w:t>
      </w:r>
      <w:r w:rsidR="00624412">
        <w:rPr>
          <w:rFonts w:ascii="Calibri" w:hAnsi="Calibri"/>
        </w:rPr>
        <w:t>following</w:t>
      </w:r>
      <w:r w:rsidR="00622AD9">
        <w:rPr>
          <w:rFonts w:ascii="Calibri" w:hAnsi="Calibri"/>
        </w:rPr>
        <w:t xml:space="preserve"> topics</w:t>
      </w:r>
      <w:r w:rsidRPr="00AE64BE">
        <w:rPr>
          <w:rFonts w:ascii="Calibri" w:hAnsi="Calibri"/>
        </w:rPr>
        <w:t>:</w:t>
      </w:r>
    </w:p>
    <w:p w14:paraId="5D7CDB11" w14:textId="77777777" w:rsidR="00314F49" w:rsidRPr="00AE64BE" w:rsidRDefault="00314F49" w:rsidP="00E01AF5">
      <w:pPr>
        <w:pStyle w:val="Indent1"/>
        <w:rPr>
          <w:rFonts w:ascii="Calibri" w:hAnsi="Calibri"/>
        </w:rPr>
      </w:pPr>
    </w:p>
    <w:p w14:paraId="19ED134A" w14:textId="77777777" w:rsidR="00624412" w:rsidRDefault="00624412" w:rsidP="00E01AF5">
      <w:pPr>
        <w:pStyle w:val="BodyText1"/>
        <w:numPr>
          <w:ilvl w:val="2"/>
          <w:numId w:val="4"/>
        </w:numPr>
        <w:rPr>
          <w:rFonts w:ascii="Calibri" w:hAnsi="Calibri"/>
          <w:color w:val="auto"/>
        </w:rPr>
      </w:pPr>
      <w:r>
        <w:rPr>
          <w:rFonts w:ascii="Calibri" w:hAnsi="Calibri"/>
          <w:color w:val="auto"/>
        </w:rPr>
        <w:t>Injury Illness Prevention Program</w:t>
      </w:r>
    </w:p>
    <w:p w14:paraId="3709B7E1" w14:textId="77777777" w:rsidR="00624412" w:rsidRDefault="007C6C18" w:rsidP="00E01AF5">
      <w:pPr>
        <w:pStyle w:val="BodyText1"/>
        <w:numPr>
          <w:ilvl w:val="2"/>
          <w:numId w:val="4"/>
        </w:numPr>
        <w:rPr>
          <w:rFonts w:ascii="Calibri" w:hAnsi="Calibri"/>
          <w:color w:val="auto"/>
        </w:rPr>
      </w:pPr>
      <w:r>
        <w:rPr>
          <w:rFonts w:ascii="Calibri" w:hAnsi="Calibri"/>
          <w:color w:val="auto"/>
        </w:rPr>
        <w:t>Campus Emergency Procedures</w:t>
      </w:r>
    </w:p>
    <w:p w14:paraId="0ADFFCD9" w14:textId="77777777" w:rsidR="004E0B40" w:rsidRDefault="004E0B40" w:rsidP="00E01AF5">
      <w:pPr>
        <w:pStyle w:val="BodyText1"/>
        <w:numPr>
          <w:ilvl w:val="2"/>
          <w:numId w:val="4"/>
        </w:numPr>
        <w:rPr>
          <w:rFonts w:ascii="Calibri" w:hAnsi="Calibri"/>
          <w:color w:val="auto"/>
        </w:rPr>
      </w:pPr>
      <w:r>
        <w:rPr>
          <w:rFonts w:ascii="Calibri" w:hAnsi="Calibri"/>
          <w:color w:val="auto"/>
        </w:rPr>
        <w:t>Hazard Communication</w:t>
      </w:r>
    </w:p>
    <w:p w14:paraId="4DF3B698" w14:textId="77777777" w:rsidR="00622AD9" w:rsidRDefault="00622AD9" w:rsidP="00E01AF5">
      <w:pPr>
        <w:pStyle w:val="BodyText1"/>
        <w:numPr>
          <w:ilvl w:val="2"/>
          <w:numId w:val="4"/>
        </w:numPr>
        <w:rPr>
          <w:rFonts w:ascii="Calibri" w:hAnsi="Calibri"/>
          <w:color w:val="auto"/>
        </w:rPr>
      </w:pPr>
      <w:r>
        <w:rPr>
          <w:rFonts w:ascii="Calibri" w:hAnsi="Calibri"/>
          <w:color w:val="auto"/>
        </w:rPr>
        <w:t>Fire Safety</w:t>
      </w:r>
    </w:p>
    <w:p w14:paraId="19B0D40A" w14:textId="77777777" w:rsidR="00622AD9" w:rsidRDefault="00001039" w:rsidP="00E01AF5">
      <w:pPr>
        <w:pStyle w:val="BodyText1"/>
        <w:numPr>
          <w:ilvl w:val="2"/>
          <w:numId w:val="4"/>
        </w:numPr>
        <w:rPr>
          <w:rFonts w:ascii="Calibri" w:hAnsi="Calibri"/>
          <w:color w:val="auto"/>
        </w:rPr>
      </w:pPr>
      <w:r>
        <w:rPr>
          <w:rFonts w:ascii="Calibri" w:hAnsi="Calibri"/>
          <w:color w:val="auto"/>
        </w:rPr>
        <w:t xml:space="preserve">New Hire Training: </w:t>
      </w:r>
      <w:r w:rsidRPr="00001039">
        <w:rPr>
          <w:rFonts w:ascii="Calibri" w:hAnsi="Calibri"/>
          <w:color w:val="auto"/>
        </w:rPr>
        <w:t>Upon initial hire, EH&amp;S facilitates a safety briefing during new hire orientation. Employees who are not able to attend their orientation or need a refresher of the information provided can use the following link and return a signed copy of page 3 to EH&amp;S.</w:t>
      </w:r>
    </w:p>
    <w:p w14:paraId="2FC34FE9" w14:textId="77777777" w:rsidR="00001039" w:rsidRPr="00001039" w:rsidRDefault="00001039" w:rsidP="00E01AF5">
      <w:pPr>
        <w:pStyle w:val="BodyText1"/>
        <w:ind w:left="2160" w:firstLine="0"/>
        <w:rPr>
          <w:rFonts w:ascii="Calibri" w:hAnsi="Calibri"/>
          <w:color w:val="auto"/>
        </w:rPr>
      </w:pPr>
    </w:p>
    <w:p w14:paraId="0F797094" w14:textId="77777777" w:rsidR="00CF78C2" w:rsidRDefault="00CF0A42" w:rsidP="00CF78C2">
      <w:pPr>
        <w:pStyle w:val="BodyText1"/>
        <w:ind w:left="2160" w:firstLine="0"/>
        <w:jc w:val="left"/>
        <w:rPr>
          <w:rFonts w:ascii="Calibri" w:hAnsi="Calibri"/>
          <w:color w:val="auto"/>
        </w:rPr>
      </w:pPr>
      <w:r>
        <w:rPr>
          <w:rFonts w:ascii="Calibri" w:hAnsi="Calibri"/>
          <w:b/>
          <w:color w:val="auto"/>
        </w:rPr>
        <w:t xml:space="preserve">New Hire </w:t>
      </w:r>
      <w:r w:rsidR="00001039" w:rsidRPr="00001039">
        <w:rPr>
          <w:rFonts w:ascii="Calibri" w:hAnsi="Calibri"/>
          <w:b/>
          <w:color w:val="auto"/>
        </w:rPr>
        <w:t>Safety Briefing</w:t>
      </w:r>
      <w:r w:rsidR="00001039">
        <w:rPr>
          <w:rFonts w:ascii="Calibri" w:hAnsi="Calibri"/>
          <w:color w:val="auto"/>
        </w:rPr>
        <w:t xml:space="preserve">: </w:t>
      </w:r>
    </w:p>
    <w:p w14:paraId="34B967AB" w14:textId="020463A9" w:rsidR="00314F49" w:rsidRPr="007C4B71" w:rsidRDefault="00CF78C2" w:rsidP="00CF78C2">
      <w:pPr>
        <w:pStyle w:val="BodyText1"/>
        <w:ind w:left="2160" w:firstLine="0"/>
        <w:jc w:val="left"/>
        <w:rPr>
          <w:sz w:val="20"/>
          <w:szCs w:val="20"/>
        </w:rPr>
      </w:pPr>
      <w:hyperlink r:id="rId15" w:history="1">
        <w:r w:rsidRPr="007C4B71">
          <w:rPr>
            <w:rStyle w:val="Hyperlink"/>
            <w:sz w:val="20"/>
            <w:szCs w:val="20"/>
          </w:rPr>
          <w:t>https://www.cpp.edu/ehs/forms-docs/trainingindividualrev-2.15.2023.doc</w:t>
        </w:r>
      </w:hyperlink>
    </w:p>
    <w:p w14:paraId="046CCF77" w14:textId="77777777" w:rsidR="00CF78C2" w:rsidRPr="00AE64BE" w:rsidRDefault="00CF78C2" w:rsidP="00CF78C2">
      <w:pPr>
        <w:pStyle w:val="BodyText1"/>
        <w:ind w:left="2160" w:firstLine="0"/>
        <w:jc w:val="left"/>
        <w:rPr>
          <w:rFonts w:ascii="Calibri" w:hAnsi="Calibri"/>
          <w:color w:val="auto"/>
        </w:rPr>
      </w:pPr>
    </w:p>
    <w:p w14:paraId="47CAE243" w14:textId="4E743F3E" w:rsidR="00314F49" w:rsidRDefault="00314F49" w:rsidP="00E01AF5">
      <w:pPr>
        <w:pStyle w:val="Indent1"/>
        <w:rPr>
          <w:rFonts w:ascii="Calibri" w:hAnsi="Calibri"/>
        </w:rPr>
      </w:pPr>
      <w:r w:rsidRPr="00AE64BE">
        <w:rPr>
          <w:rFonts w:ascii="Calibri" w:hAnsi="Calibri"/>
        </w:rPr>
        <w:tab/>
      </w:r>
      <w:r w:rsidR="007C6C18">
        <w:rPr>
          <w:rFonts w:ascii="Calibri" w:hAnsi="Calibri"/>
          <w:b/>
          <w:bCs/>
        </w:rPr>
        <w:t>.</w:t>
      </w:r>
      <w:r w:rsidR="003B7C33">
        <w:rPr>
          <w:rFonts w:ascii="Calibri" w:hAnsi="Calibri"/>
          <w:b/>
          <w:bCs/>
        </w:rPr>
        <w:t>7</w:t>
      </w:r>
      <w:r w:rsidR="007C6C18">
        <w:rPr>
          <w:rFonts w:ascii="Calibri" w:hAnsi="Calibri"/>
          <w:b/>
          <w:bCs/>
        </w:rPr>
        <w:t>2</w:t>
      </w:r>
      <w:r w:rsidRPr="00AE64BE">
        <w:rPr>
          <w:rFonts w:ascii="Calibri" w:hAnsi="Calibri"/>
          <w:b/>
          <w:bCs/>
        </w:rPr>
        <w:tab/>
        <w:t xml:space="preserve">Specific Safe Work Practices. </w:t>
      </w:r>
      <w:r w:rsidRPr="00AE64BE">
        <w:rPr>
          <w:rFonts w:ascii="Calibri" w:hAnsi="Calibri"/>
        </w:rPr>
        <w:t>It is the responsibility of each supervisor to develop specialized training sessions dealing with an employee's unique job assignment</w:t>
      </w:r>
      <w:r w:rsidR="00EC0930">
        <w:rPr>
          <w:rFonts w:ascii="Calibri" w:hAnsi="Calibri"/>
        </w:rPr>
        <w:t xml:space="preserve"> if training is not available through EH&amp;S</w:t>
      </w:r>
      <w:r w:rsidRPr="00AE64BE">
        <w:rPr>
          <w:rFonts w:ascii="Calibri" w:hAnsi="Calibri"/>
        </w:rPr>
        <w:t xml:space="preserve">. </w:t>
      </w:r>
      <w:r w:rsidR="001A060D">
        <w:rPr>
          <w:rFonts w:ascii="Calibri" w:hAnsi="Calibri"/>
        </w:rPr>
        <w:t>Additionally, i</w:t>
      </w:r>
      <w:r w:rsidRPr="00AE64BE">
        <w:rPr>
          <w:rFonts w:ascii="Calibri" w:hAnsi="Calibri"/>
        </w:rPr>
        <w:t xml:space="preserve">t is the responsibility of each supervisor to understand his/her employee's job tasks and related hazards. </w:t>
      </w:r>
      <w:r w:rsidR="001A060D">
        <w:rPr>
          <w:rFonts w:ascii="Calibri" w:hAnsi="Calibri"/>
        </w:rPr>
        <w:t>S</w:t>
      </w:r>
      <w:r w:rsidRPr="00AE64BE">
        <w:rPr>
          <w:rFonts w:ascii="Calibri" w:hAnsi="Calibri"/>
        </w:rPr>
        <w:t xml:space="preserve">pecialized training </w:t>
      </w:r>
      <w:r w:rsidR="001A060D">
        <w:rPr>
          <w:rFonts w:ascii="Calibri" w:hAnsi="Calibri"/>
        </w:rPr>
        <w:t>is</w:t>
      </w:r>
      <w:r w:rsidRPr="00AE64BE">
        <w:rPr>
          <w:rFonts w:ascii="Calibri" w:hAnsi="Calibri"/>
        </w:rPr>
        <w:t xml:space="preserve"> based on the </w:t>
      </w:r>
      <w:r w:rsidR="001A060D">
        <w:rPr>
          <w:rFonts w:ascii="Calibri" w:hAnsi="Calibri"/>
        </w:rPr>
        <w:t xml:space="preserve">template hazard assessment and </w:t>
      </w:r>
      <w:r w:rsidRPr="00AE64BE">
        <w:rPr>
          <w:rFonts w:ascii="Calibri" w:hAnsi="Calibri"/>
        </w:rPr>
        <w:t xml:space="preserve">safe work practices </w:t>
      </w:r>
      <w:r w:rsidR="001A060D">
        <w:rPr>
          <w:rFonts w:ascii="Calibri" w:hAnsi="Calibri"/>
        </w:rPr>
        <w:t xml:space="preserve">which was </w:t>
      </w:r>
      <w:r w:rsidRPr="00AE64BE">
        <w:rPr>
          <w:rFonts w:ascii="Calibri" w:hAnsi="Calibri"/>
        </w:rPr>
        <w:t xml:space="preserve">developed </w:t>
      </w:r>
      <w:r w:rsidR="001A060D">
        <w:rPr>
          <w:rFonts w:ascii="Calibri" w:hAnsi="Calibri"/>
        </w:rPr>
        <w:t xml:space="preserve">by EH&amp;S </w:t>
      </w:r>
      <w:r w:rsidRPr="00AE64BE">
        <w:rPr>
          <w:rFonts w:ascii="Calibri" w:hAnsi="Calibri"/>
        </w:rPr>
        <w:t xml:space="preserve">for </w:t>
      </w:r>
      <w:r w:rsidR="001A060D">
        <w:rPr>
          <w:rFonts w:ascii="Calibri" w:hAnsi="Calibri"/>
        </w:rPr>
        <w:t>common</w:t>
      </w:r>
      <w:r w:rsidRPr="00AE64BE">
        <w:rPr>
          <w:rFonts w:ascii="Calibri" w:hAnsi="Calibri"/>
        </w:rPr>
        <w:t xml:space="preserve"> job safety class</w:t>
      </w:r>
      <w:r w:rsidR="001A060D">
        <w:rPr>
          <w:rFonts w:ascii="Calibri" w:hAnsi="Calibri"/>
        </w:rPr>
        <w:t>es</w:t>
      </w:r>
      <w:r w:rsidRPr="00AE64BE">
        <w:rPr>
          <w:rFonts w:ascii="Calibri" w:hAnsi="Calibri"/>
        </w:rPr>
        <w:t xml:space="preserve">. </w:t>
      </w:r>
      <w:r w:rsidR="001A060D">
        <w:rPr>
          <w:rFonts w:ascii="Calibri" w:hAnsi="Calibri"/>
        </w:rPr>
        <w:t>Training can be documented using a template sign-in sheet available from the EH&amp;S website.</w:t>
      </w:r>
    </w:p>
    <w:p w14:paraId="4D5707B2" w14:textId="77777777" w:rsidR="00CF0A42" w:rsidRPr="00CF0A42" w:rsidRDefault="00CF0A42" w:rsidP="00522A4E">
      <w:pPr>
        <w:pStyle w:val="BodyText1"/>
      </w:pPr>
    </w:p>
    <w:p w14:paraId="1ECF0BF6" w14:textId="77777777" w:rsidR="00CF0A42" w:rsidRPr="00CF0A42" w:rsidRDefault="00CF0A42" w:rsidP="00E01AF5">
      <w:pPr>
        <w:pStyle w:val="BodyText1"/>
        <w:rPr>
          <w:rFonts w:asciiTheme="minorHAnsi" w:hAnsiTheme="minorHAnsi" w:cstheme="minorHAnsi"/>
        </w:rPr>
      </w:pPr>
      <w:r>
        <w:rPr>
          <w:rFonts w:ascii="Calibri" w:hAnsi="Calibri"/>
          <w:b/>
          <w:bCs/>
          <w:color w:val="auto"/>
        </w:rPr>
        <w:tab/>
      </w:r>
      <w:r>
        <w:rPr>
          <w:rFonts w:ascii="Calibri" w:hAnsi="Calibri"/>
          <w:b/>
          <w:bCs/>
          <w:color w:val="auto"/>
        </w:rPr>
        <w:tab/>
      </w:r>
      <w:r w:rsidRPr="00CF0A42">
        <w:rPr>
          <w:rFonts w:asciiTheme="minorHAnsi" w:hAnsiTheme="minorHAnsi" w:cstheme="minorHAnsi"/>
          <w:b/>
          <w:bCs/>
          <w:color w:val="auto"/>
        </w:rPr>
        <w:t>Training Sign-</w:t>
      </w:r>
      <w:r w:rsidRPr="00CF0A42">
        <w:rPr>
          <w:rFonts w:asciiTheme="minorHAnsi" w:hAnsiTheme="minorHAnsi" w:cstheme="minorHAnsi"/>
          <w:b/>
        </w:rPr>
        <w:t>in Sheet</w:t>
      </w:r>
      <w:r w:rsidRPr="00CF0A42">
        <w:rPr>
          <w:rFonts w:asciiTheme="minorHAnsi" w:hAnsiTheme="minorHAnsi" w:cstheme="minorHAnsi"/>
        </w:rPr>
        <w:t>:</w:t>
      </w:r>
    </w:p>
    <w:p w14:paraId="599E2987" w14:textId="457BF4A2" w:rsidR="007C4B71" w:rsidRPr="007C4B71" w:rsidRDefault="007C4B71" w:rsidP="00E01AF5">
      <w:pPr>
        <w:pStyle w:val="BodyText1"/>
        <w:numPr>
          <w:ilvl w:val="0"/>
          <w:numId w:val="10"/>
        </w:numPr>
        <w:rPr>
          <w:sz w:val="20"/>
          <w:szCs w:val="20"/>
        </w:rPr>
      </w:pPr>
      <w:hyperlink r:id="rId16" w:history="1">
        <w:r w:rsidRPr="007C4B71">
          <w:rPr>
            <w:rStyle w:val="Hyperlink"/>
            <w:sz w:val="20"/>
            <w:szCs w:val="20"/>
          </w:rPr>
          <w:t>https://www.cpp.edu/ehs/forms-docs/training-employee-self-rev-5.23.2023.doc</w:t>
        </w:r>
      </w:hyperlink>
    </w:p>
    <w:p w14:paraId="080A9D1C" w14:textId="1254C88B" w:rsidR="001A060D" w:rsidRPr="007C4B71" w:rsidRDefault="001A060D" w:rsidP="007C4B71">
      <w:pPr>
        <w:pStyle w:val="BodyText1"/>
        <w:ind w:left="2160" w:firstLine="0"/>
        <w:rPr>
          <w:sz w:val="20"/>
          <w:szCs w:val="20"/>
        </w:rPr>
      </w:pPr>
      <w:r w:rsidRPr="007C4B71">
        <w:rPr>
          <w:rFonts w:ascii="Calibri" w:hAnsi="Calibri"/>
          <w:bCs/>
          <w:color w:val="auto"/>
          <w:sz w:val="20"/>
          <w:szCs w:val="20"/>
        </w:rPr>
        <w:t xml:space="preserve"> </w:t>
      </w:r>
    </w:p>
    <w:p w14:paraId="1A39EC41" w14:textId="77777777" w:rsidR="00314F49" w:rsidRPr="00AE64BE" w:rsidRDefault="00314F49" w:rsidP="00E01AF5">
      <w:pPr>
        <w:pStyle w:val="Indent1"/>
        <w:ind w:left="0" w:firstLine="0"/>
        <w:rPr>
          <w:rFonts w:ascii="Calibri" w:hAnsi="Calibri"/>
        </w:rPr>
      </w:pPr>
    </w:p>
    <w:p w14:paraId="3B292C1E" w14:textId="77777777" w:rsidR="00314F49" w:rsidRPr="00AE64BE" w:rsidRDefault="00314F49" w:rsidP="00E01AF5">
      <w:pPr>
        <w:pStyle w:val="Indent1"/>
        <w:rPr>
          <w:rFonts w:ascii="Calibri" w:hAnsi="Calibri"/>
        </w:rPr>
      </w:pPr>
    </w:p>
    <w:p w14:paraId="358E3EB6" w14:textId="2B45C9EE" w:rsidR="00314F49" w:rsidRPr="00AE64BE" w:rsidRDefault="00314F49" w:rsidP="00E01AF5">
      <w:pPr>
        <w:pStyle w:val="BodyText1"/>
        <w:rPr>
          <w:rFonts w:ascii="Calibri" w:hAnsi="Calibri"/>
          <w:color w:val="auto"/>
        </w:rPr>
      </w:pPr>
      <w:r w:rsidRPr="00AE64BE">
        <w:rPr>
          <w:rFonts w:ascii="Calibri" w:hAnsi="Calibri"/>
          <w:b/>
          <w:bCs/>
          <w:color w:val="auto"/>
        </w:rPr>
        <w:t>103.</w:t>
      </w:r>
      <w:r w:rsidR="003B7C33">
        <w:rPr>
          <w:rFonts w:ascii="Calibri" w:hAnsi="Calibri"/>
          <w:b/>
          <w:bCs/>
          <w:color w:val="auto"/>
        </w:rPr>
        <w:t>8</w:t>
      </w:r>
      <w:r w:rsidRPr="00AE64BE">
        <w:rPr>
          <w:rFonts w:ascii="Calibri" w:hAnsi="Calibri"/>
          <w:b/>
          <w:bCs/>
          <w:color w:val="auto"/>
        </w:rPr>
        <w:tab/>
        <w:t xml:space="preserve">RECORDKEEPING. </w:t>
      </w:r>
      <w:r w:rsidRPr="00AE64BE">
        <w:rPr>
          <w:rFonts w:ascii="Calibri" w:hAnsi="Calibri"/>
          <w:color w:val="auto"/>
        </w:rPr>
        <w:t>Cal/OSHA regulations set forth requirements for the maintenance and retention of records for occupational injuries and illnesses. Records are also required for medical surveillance, exposure monitoring, inspections, and other activities and incidents relevant to occupational safety and health.</w:t>
      </w:r>
    </w:p>
    <w:p w14:paraId="2D088E5B" w14:textId="77777777" w:rsidR="00314F49" w:rsidRPr="00AE64BE" w:rsidRDefault="00314F49" w:rsidP="00E01AF5">
      <w:pPr>
        <w:pStyle w:val="BodyText1"/>
        <w:rPr>
          <w:rFonts w:ascii="Calibri" w:hAnsi="Calibri"/>
          <w:color w:val="auto"/>
        </w:rPr>
      </w:pPr>
    </w:p>
    <w:p w14:paraId="3C4A026A" w14:textId="2183AE8F" w:rsidR="001A060D" w:rsidRDefault="00314F49" w:rsidP="00E01AF5">
      <w:pPr>
        <w:pStyle w:val="Indent1"/>
        <w:rPr>
          <w:rFonts w:ascii="Calibri" w:hAnsi="Calibri"/>
          <w:spacing w:val="-15"/>
        </w:rPr>
      </w:pPr>
      <w:r w:rsidRPr="00AE64BE">
        <w:rPr>
          <w:rFonts w:ascii="Calibri" w:hAnsi="Calibri"/>
        </w:rPr>
        <w:tab/>
      </w:r>
      <w:r w:rsidRPr="00AE64BE">
        <w:rPr>
          <w:rFonts w:ascii="Calibri" w:hAnsi="Calibri"/>
          <w:b/>
          <w:bCs/>
        </w:rPr>
        <w:t>.</w:t>
      </w:r>
      <w:r w:rsidR="003B7C33">
        <w:rPr>
          <w:rFonts w:ascii="Calibri" w:hAnsi="Calibri"/>
          <w:b/>
          <w:bCs/>
        </w:rPr>
        <w:t>8</w:t>
      </w:r>
      <w:r w:rsidRPr="00AE64BE">
        <w:rPr>
          <w:rFonts w:ascii="Calibri" w:hAnsi="Calibri"/>
          <w:b/>
          <w:bCs/>
        </w:rPr>
        <w:t>1</w:t>
      </w:r>
      <w:r w:rsidRPr="00AE64BE">
        <w:rPr>
          <w:rFonts w:ascii="Calibri" w:hAnsi="Calibri"/>
          <w:b/>
          <w:bCs/>
        </w:rPr>
        <w:tab/>
      </w:r>
      <w:r w:rsidRPr="00AE64BE">
        <w:rPr>
          <w:rFonts w:ascii="Calibri" w:hAnsi="Calibri"/>
          <w:b/>
          <w:bCs/>
          <w:spacing w:val="-15"/>
        </w:rPr>
        <w:t xml:space="preserve">Campus Accidents, </w:t>
      </w:r>
      <w:proofErr w:type="gramStart"/>
      <w:r w:rsidRPr="00AE64BE">
        <w:rPr>
          <w:rFonts w:ascii="Calibri" w:hAnsi="Calibri"/>
          <w:b/>
          <w:bCs/>
          <w:spacing w:val="-15"/>
        </w:rPr>
        <w:t>Injuries</w:t>
      </w:r>
      <w:proofErr w:type="gramEnd"/>
      <w:r w:rsidRPr="00AE64BE">
        <w:rPr>
          <w:rFonts w:ascii="Calibri" w:hAnsi="Calibri"/>
          <w:b/>
          <w:bCs/>
          <w:spacing w:val="-15"/>
        </w:rPr>
        <w:t xml:space="preserve"> and Illnesses. </w:t>
      </w:r>
      <w:r w:rsidRPr="00AE64BE">
        <w:rPr>
          <w:rFonts w:ascii="Calibri" w:hAnsi="Calibri"/>
          <w:spacing w:val="-15"/>
        </w:rPr>
        <w:t>It is essential that all employee accidents, injuries and illnesses occurring either o</w:t>
      </w:r>
      <w:r w:rsidR="007C6C18">
        <w:rPr>
          <w:rFonts w:ascii="Calibri" w:hAnsi="Calibri"/>
          <w:spacing w:val="-15"/>
        </w:rPr>
        <w:t xml:space="preserve">n </w:t>
      </w:r>
      <w:proofErr w:type="gramStart"/>
      <w:r w:rsidR="007C6C18">
        <w:rPr>
          <w:rFonts w:ascii="Calibri" w:hAnsi="Calibri"/>
          <w:spacing w:val="-15"/>
        </w:rPr>
        <w:t>University</w:t>
      </w:r>
      <w:proofErr w:type="gramEnd"/>
      <w:r w:rsidR="007C6C18">
        <w:rPr>
          <w:rFonts w:ascii="Calibri" w:hAnsi="Calibri"/>
          <w:spacing w:val="-15"/>
        </w:rPr>
        <w:t xml:space="preserve"> property or </w:t>
      </w:r>
      <w:r w:rsidRPr="00AE64BE">
        <w:rPr>
          <w:rFonts w:ascii="Calibri" w:hAnsi="Calibri"/>
          <w:spacing w:val="-15"/>
        </w:rPr>
        <w:t xml:space="preserve">off-campus </w:t>
      </w:r>
      <w:r w:rsidR="007C6C18">
        <w:rPr>
          <w:rFonts w:ascii="Calibri" w:hAnsi="Calibri"/>
          <w:spacing w:val="-15"/>
        </w:rPr>
        <w:t xml:space="preserve">during </w:t>
      </w:r>
      <w:r w:rsidRPr="00AE64BE">
        <w:rPr>
          <w:rFonts w:ascii="Calibri" w:hAnsi="Calibri"/>
          <w:spacing w:val="-15"/>
        </w:rPr>
        <w:t xml:space="preserve">University sponsored events are documented by the completion of </w:t>
      </w:r>
      <w:r w:rsidR="001A060D">
        <w:rPr>
          <w:rFonts w:ascii="Calibri" w:hAnsi="Calibri"/>
          <w:spacing w:val="-15"/>
        </w:rPr>
        <w:t>the following forms:</w:t>
      </w:r>
    </w:p>
    <w:p w14:paraId="7E4B6FAD" w14:textId="77777777" w:rsidR="001A060D" w:rsidRPr="001A060D" w:rsidRDefault="001A060D" w:rsidP="00E01AF5">
      <w:pPr>
        <w:pStyle w:val="Indent1"/>
        <w:numPr>
          <w:ilvl w:val="0"/>
          <w:numId w:val="10"/>
        </w:numPr>
        <w:rPr>
          <w:rFonts w:ascii="Calibri" w:hAnsi="Calibri"/>
        </w:rPr>
      </w:pPr>
      <w:r w:rsidRPr="001A060D">
        <w:rPr>
          <w:rFonts w:ascii="Calibri" w:hAnsi="Calibri"/>
          <w:spacing w:val="-15"/>
        </w:rPr>
        <w:t xml:space="preserve">Workers’ Comp: </w:t>
      </w:r>
      <w:hyperlink r:id="rId17" w:history="1">
        <w:r w:rsidRPr="00416887">
          <w:rPr>
            <w:rStyle w:val="Hyperlink"/>
            <w:rFonts w:asciiTheme="minorHAnsi" w:hAnsiTheme="minorHAnsi" w:cstheme="minorHAnsi"/>
            <w:spacing w:val="-15"/>
          </w:rPr>
          <w:t>https://www.cpp.edu/~workers-comp/managers.shtml</w:t>
        </w:r>
      </w:hyperlink>
      <w:r w:rsidRPr="00416887">
        <w:rPr>
          <w:rFonts w:asciiTheme="minorHAnsi" w:hAnsiTheme="minorHAnsi" w:cstheme="minorHAnsi"/>
          <w:spacing w:val="-15"/>
        </w:rPr>
        <w:t xml:space="preserve"> </w:t>
      </w:r>
    </w:p>
    <w:p w14:paraId="2F083184" w14:textId="197BB90B" w:rsidR="00314F49" w:rsidRPr="001A060D" w:rsidRDefault="001A060D" w:rsidP="00E01AF5">
      <w:pPr>
        <w:pStyle w:val="Indent1"/>
        <w:numPr>
          <w:ilvl w:val="0"/>
          <w:numId w:val="10"/>
        </w:numPr>
        <w:rPr>
          <w:rFonts w:ascii="Calibri" w:hAnsi="Calibri"/>
        </w:rPr>
      </w:pPr>
      <w:r w:rsidRPr="001A060D">
        <w:rPr>
          <w:rFonts w:ascii="Calibri" w:hAnsi="Calibri"/>
          <w:spacing w:val="-15"/>
        </w:rPr>
        <w:t xml:space="preserve">EH&amp;S: </w:t>
      </w:r>
      <w:hyperlink r:id="rId18" w:history="1">
        <w:r w:rsidR="00416887" w:rsidRPr="00416887">
          <w:rPr>
            <w:rStyle w:val="Hyperlink"/>
            <w:rFonts w:asciiTheme="minorHAnsi" w:hAnsiTheme="minorHAnsi" w:cstheme="minorHAnsi"/>
            <w:sz w:val="20"/>
            <w:szCs w:val="20"/>
          </w:rPr>
          <w:t>https://www.cpp.edu/ehs/forms-docs/employee-accident-rev-3.7.2023.doc</w:t>
        </w:r>
      </w:hyperlink>
      <w:r>
        <w:rPr>
          <w:rFonts w:ascii="Calibri" w:hAnsi="Calibri"/>
          <w:spacing w:val="-15"/>
        </w:rPr>
        <w:t xml:space="preserve"> </w:t>
      </w:r>
    </w:p>
    <w:p w14:paraId="68605D8E" w14:textId="77777777" w:rsidR="00314F49" w:rsidRPr="00AE64BE" w:rsidRDefault="00314F49" w:rsidP="00E01AF5">
      <w:pPr>
        <w:pStyle w:val="BodyText1"/>
        <w:rPr>
          <w:rFonts w:ascii="Calibri" w:hAnsi="Calibri"/>
          <w:color w:val="auto"/>
        </w:rPr>
      </w:pPr>
    </w:p>
    <w:p w14:paraId="53F21129" w14:textId="61F7DA1F" w:rsidR="00314F49" w:rsidRPr="00AE64BE" w:rsidRDefault="00314F49" w:rsidP="00E01AF5">
      <w:pPr>
        <w:pStyle w:val="Indent1"/>
        <w:rPr>
          <w:rFonts w:ascii="Calibri" w:hAnsi="Calibri"/>
          <w:b/>
          <w:bCs/>
        </w:rPr>
      </w:pPr>
      <w:r w:rsidRPr="00AE64BE">
        <w:rPr>
          <w:rFonts w:ascii="Calibri" w:hAnsi="Calibri"/>
        </w:rPr>
        <w:tab/>
      </w:r>
      <w:r w:rsidRPr="00AE64BE">
        <w:rPr>
          <w:rFonts w:ascii="Calibri" w:hAnsi="Calibri"/>
          <w:b/>
          <w:bCs/>
        </w:rPr>
        <w:t>.</w:t>
      </w:r>
      <w:r w:rsidR="003B7C33">
        <w:rPr>
          <w:rFonts w:ascii="Calibri" w:hAnsi="Calibri"/>
          <w:b/>
          <w:bCs/>
        </w:rPr>
        <w:t>8</w:t>
      </w:r>
      <w:r w:rsidRPr="00AE64BE">
        <w:rPr>
          <w:rFonts w:ascii="Calibri" w:hAnsi="Calibri"/>
          <w:b/>
          <w:bCs/>
        </w:rPr>
        <w:t>2</w:t>
      </w:r>
      <w:r w:rsidRPr="00AE64BE">
        <w:rPr>
          <w:rFonts w:ascii="Calibri" w:hAnsi="Calibri"/>
          <w:b/>
          <w:bCs/>
        </w:rPr>
        <w:tab/>
      </w:r>
      <w:r w:rsidR="00E46987">
        <w:rPr>
          <w:rFonts w:ascii="Calibri" w:hAnsi="Calibri"/>
          <w:b/>
          <w:bCs/>
        </w:rPr>
        <w:t>OSHA Logs</w:t>
      </w:r>
      <w:r w:rsidRPr="00AE64BE">
        <w:rPr>
          <w:rFonts w:ascii="Calibri" w:hAnsi="Calibri"/>
          <w:b/>
          <w:bCs/>
        </w:rPr>
        <w:t>.</w:t>
      </w:r>
    </w:p>
    <w:p w14:paraId="08894669" w14:textId="77777777" w:rsidR="00314F49" w:rsidRPr="00AE64BE" w:rsidRDefault="00314F49" w:rsidP="00E01AF5">
      <w:pPr>
        <w:pStyle w:val="BodyText1"/>
        <w:rPr>
          <w:rFonts w:ascii="Calibri" w:hAnsi="Calibri"/>
          <w:color w:val="auto"/>
        </w:rPr>
      </w:pPr>
    </w:p>
    <w:p w14:paraId="155EEEEE" w14:textId="77777777" w:rsidR="00E46987" w:rsidRDefault="00E977B7" w:rsidP="00E01AF5">
      <w:pPr>
        <w:pStyle w:val="Indent2"/>
        <w:numPr>
          <w:ilvl w:val="0"/>
          <w:numId w:val="6"/>
        </w:numPr>
        <w:rPr>
          <w:rFonts w:ascii="Calibri" w:hAnsi="Calibri"/>
        </w:rPr>
      </w:pPr>
      <w:r>
        <w:rPr>
          <w:rFonts w:ascii="Calibri" w:hAnsi="Calibri"/>
        </w:rPr>
        <w:t>Workers’ Compensation</w:t>
      </w:r>
      <w:r w:rsidR="00314F49" w:rsidRPr="00AE64BE">
        <w:rPr>
          <w:rFonts w:ascii="Calibri" w:hAnsi="Calibri"/>
        </w:rPr>
        <w:t xml:space="preserve"> maintain</w:t>
      </w:r>
      <w:r w:rsidR="00001039">
        <w:rPr>
          <w:rFonts w:ascii="Calibri" w:hAnsi="Calibri"/>
        </w:rPr>
        <w:t>s</w:t>
      </w:r>
      <w:r w:rsidR="00314F49" w:rsidRPr="00AE64BE">
        <w:rPr>
          <w:rFonts w:ascii="Calibri" w:hAnsi="Calibri"/>
        </w:rPr>
        <w:t xml:space="preserve"> a master </w:t>
      </w:r>
      <w:r w:rsidR="00E46987">
        <w:rPr>
          <w:rFonts w:ascii="Calibri" w:hAnsi="Calibri"/>
        </w:rPr>
        <w:t xml:space="preserve">log and summary of </w:t>
      </w:r>
      <w:proofErr w:type="gramStart"/>
      <w:r w:rsidR="00E46987">
        <w:rPr>
          <w:rFonts w:ascii="Calibri" w:hAnsi="Calibri"/>
        </w:rPr>
        <w:t>occupational</w:t>
      </w:r>
      <w:proofErr w:type="gramEnd"/>
      <w:r w:rsidR="00E46987">
        <w:rPr>
          <w:rFonts w:ascii="Calibri" w:hAnsi="Calibri"/>
        </w:rPr>
        <w:t xml:space="preserve"> </w:t>
      </w:r>
    </w:p>
    <w:p w14:paraId="7600F08E" w14:textId="77777777" w:rsidR="00E46987" w:rsidRPr="00001039" w:rsidRDefault="00314F49" w:rsidP="00E01AF5">
      <w:pPr>
        <w:pStyle w:val="Indent2"/>
        <w:tabs>
          <w:tab w:val="clear" w:pos="2160"/>
          <w:tab w:val="left" w:pos="1800"/>
        </w:tabs>
        <w:ind w:left="1800" w:firstLine="0"/>
        <w:rPr>
          <w:rFonts w:ascii="Calibri" w:hAnsi="Calibri"/>
        </w:rPr>
      </w:pPr>
      <w:r w:rsidRPr="00AE64BE">
        <w:rPr>
          <w:rFonts w:ascii="Calibri" w:hAnsi="Calibri"/>
        </w:rPr>
        <w:t>injuries and illnesses.</w:t>
      </w:r>
    </w:p>
    <w:p w14:paraId="1D197E76" w14:textId="77777777" w:rsidR="00E46987" w:rsidRPr="00EB109D" w:rsidRDefault="00E46987" w:rsidP="00522A4E">
      <w:pPr>
        <w:pStyle w:val="BodyText1"/>
        <w:numPr>
          <w:ilvl w:val="0"/>
          <w:numId w:val="6"/>
        </w:numPr>
        <w:rPr>
          <w:rFonts w:ascii="Calibri" w:hAnsi="Calibri" w:cs="Calibri"/>
        </w:rPr>
      </w:pPr>
      <w:r w:rsidRPr="00EB109D">
        <w:rPr>
          <w:rFonts w:ascii="Calibri" w:hAnsi="Calibri" w:cs="Calibri"/>
        </w:rPr>
        <w:t xml:space="preserve">Records will be kept on file in Human Resources for five (5) years and </w:t>
      </w:r>
      <w:proofErr w:type="gramStart"/>
      <w:r w:rsidRPr="00EB109D">
        <w:rPr>
          <w:rFonts w:ascii="Calibri" w:hAnsi="Calibri" w:cs="Calibri"/>
        </w:rPr>
        <w:t>will</w:t>
      </w:r>
      <w:proofErr w:type="gramEnd"/>
      <w:r w:rsidRPr="00EB109D">
        <w:rPr>
          <w:rFonts w:ascii="Calibri" w:hAnsi="Calibri" w:cs="Calibri"/>
        </w:rPr>
        <w:t xml:space="preserve"> </w:t>
      </w:r>
    </w:p>
    <w:p w14:paraId="7615268B" w14:textId="77777777" w:rsidR="00E46987" w:rsidRPr="00EB109D" w:rsidRDefault="00E46987" w:rsidP="00E01AF5">
      <w:pPr>
        <w:pStyle w:val="BodyText1"/>
        <w:ind w:left="1800" w:firstLine="0"/>
        <w:rPr>
          <w:rFonts w:ascii="Calibri" w:hAnsi="Calibri" w:cs="Calibri"/>
        </w:rPr>
      </w:pPr>
      <w:r w:rsidRPr="00EB109D">
        <w:rPr>
          <w:rFonts w:ascii="Calibri" w:hAnsi="Calibri" w:cs="Calibri"/>
        </w:rPr>
        <w:t xml:space="preserve">be accessible to Cal/OSHA upon </w:t>
      </w:r>
      <w:proofErr w:type="gramStart"/>
      <w:r w:rsidRPr="00EB109D">
        <w:rPr>
          <w:rFonts w:ascii="Calibri" w:hAnsi="Calibri" w:cs="Calibri"/>
        </w:rPr>
        <w:t>request</w:t>
      </w:r>
      <w:proofErr w:type="gramEnd"/>
    </w:p>
    <w:p w14:paraId="24748CBF" w14:textId="77777777" w:rsidR="00E46987" w:rsidRPr="00EB109D" w:rsidRDefault="00E46987" w:rsidP="00E01AF5">
      <w:pPr>
        <w:pStyle w:val="BodyText1"/>
        <w:numPr>
          <w:ilvl w:val="0"/>
          <w:numId w:val="6"/>
        </w:numPr>
        <w:rPr>
          <w:rFonts w:ascii="Calibri" w:hAnsi="Calibri" w:cs="Calibri"/>
        </w:rPr>
      </w:pPr>
      <w:r w:rsidRPr="00EB109D">
        <w:rPr>
          <w:rFonts w:ascii="Calibri" w:hAnsi="Calibri" w:cs="Calibri"/>
        </w:rPr>
        <w:t xml:space="preserve">A summary of injuries for the previous calendar year will be prepared by </w:t>
      </w:r>
      <w:proofErr w:type="gramStart"/>
      <w:r w:rsidRPr="00EB109D">
        <w:rPr>
          <w:rFonts w:ascii="Calibri" w:hAnsi="Calibri" w:cs="Calibri"/>
        </w:rPr>
        <w:t>Human</w:t>
      </w:r>
      <w:proofErr w:type="gramEnd"/>
      <w:r w:rsidRPr="00EB109D">
        <w:rPr>
          <w:rFonts w:ascii="Calibri" w:hAnsi="Calibri" w:cs="Calibri"/>
        </w:rPr>
        <w:t xml:space="preserve"> </w:t>
      </w:r>
    </w:p>
    <w:p w14:paraId="264844BE" w14:textId="77777777" w:rsidR="00001039" w:rsidRDefault="00E46987" w:rsidP="00E01AF5">
      <w:pPr>
        <w:pStyle w:val="BodyText1"/>
        <w:ind w:left="1800" w:firstLine="0"/>
        <w:rPr>
          <w:rFonts w:ascii="Calibri" w:hAnsi="Calibri" w:cs="Calibri"/>
        </w:rPr>
      </w:pPr>
      <w:r w:rsidRPr="00EB109D">
        <w:rPr>
          <w:rFonts w:ascii="Calibri" w:hAnsi="Calibri" w:cs="Calibri"/>
        </w:rPr>
        <w:t>Resources and posted in a prominent location for employee review.</w:t>
      </w:r>
    </w:p>
    <w:p w14:paraId="3D820032" w14:textId="77777777" w:rsidR="00E46987" w:rsidRPr="00EB109D" w:rsidRDefault="00E46987" w:rsidP="00E01AF5">
      <w:pPr>
        <w:pStyle w:val="BodyText1"/>
        <w:numPr>
          <w:ilvl w:val="0"/>
          <w:numId w:val="6"/>
        </w:numPr>
        <w:rPr>
          <w:rFonts w:ascii="Calibri" w:hAnsi="Calibri" w:cs="Calibri"/>
        </w:rPr>
      </w:pPr>
      <w:r w:rsidRPr="00EB109D">
        <w:rPr>
          <w:rFonts w:ascii="Calibri" w:hAnsi="Calibri" w:cs="Calibri"/>
        </w:rPr>
        <w:t>Employee injuries and illnesses will be recorded and compiled each calendar quarter by Human Resources.</w:t>
      </w:r>
    </w:p>
    <w:p w14:paraId="3F4E4978" w14:textId="77777777" w:rsidR="00314F49" w:rsidRPr="00AE64BE" w:rsidRDefault="00314F49" w:rsidP="00E01AF5">
      <w:pPr>
        <w:pStyle w:val="Indent1"/>
        <w:ind w:left="0" w:firstLine="0"/>
        <w:rPr>
          <w:rFonts w:ascii="Calibri" w:hAnsi="Calibri"/>
          <w:b/>
          <w:bCs/>
        </w:rPr>
      </w:pPr>
    </w:p>
    <w:p w14:paraId="39654920" w14:textId="1816D582" w:rsidR="00314F49" w:rsidRDefault="00314F49" w:rsidP="00E01AF5">
      <w:pPr>
        <w:pStyle w:val="Indent1"/>
        <w:rPr>
          <w:rFonts w:ascii="Calibri" w:hAnsi="Calibri"/>
        </w:rPr>
      </w:pPr>
      <w:r w:rsidRPr="00AE64BE">
        <w:rPr>
          <w:rFonts w:ascii="Calibri" w:hAnsi="Calibri"/>
          <w:b/>
          <w:bCs/>
        </w:rPr>
        <w:tab/>
        <w:t>.</w:t>
      </w:r>
      <w:r w:rsidR="003B7C33">
        <w:rPr>
          <w:rFonts w:ascii="Calibri" w:hAnsi="Calibri"/>
          <w:b/>
          <w:bCs/>
        </w:rPr>
        <w:t>8</w:t>
      </w:r>
      <w:r w:rsidRPr="00AE64BE">
        <w:rPr>
          <w:rFonts w:ascii="Calibri" w:hAnsi="Calibri"/>
          <w:b/>
          <w:bCs/>
        </w:rPr>
        <w:t>3</w:t>
      </w:r>
      <w:r w:rsidRPr="00AE64BE">
        <w:rPr>
          <w:rFonts w:ascii="Calibri" w:hAnsi="Calibri"/>
          <w:b/>
          <w:bCs/>
        </w:rPr>
        <w:tab/>
      </w:r>
      <w:r w:rsidR="00E46987">
        <w:rPr>
          <w:rFonts w:ascii="Calibri" w:hAnsi="Calibri"/>
          <w:b/>
          <w:bCs/>
        </w:rPr>
        <w:t>Safety Data Sheets (</w:t>
      </w:r>
      <w:r w:rsidRPr="00AE64BE">
        <w:rPr>
          <w:rFonts w:ascii="Calibri" w:hAnsi="Calibri"/>
          <w:b/>
          <w:bCs/>
        </w:rPr>
        <w:t xml:space="preserve">SDS's). </w:t>
      </w:r>
      <w:r w:rsidR="00E46987">
        <w:rPr>
          <w:rFonts w:ascii="Calibri" w:hAnsi="Calibri"/>
        </w:rPr>
        <w:t xml:space="preserve">Each </w:t>
      </w:r>
      <w:r w:rsidRPr="00AE64BE">
        <w:rPr>
          <w:rFonts w:ascii="Calibri" w:hAnsi="Calibri"/>
        </w:rPr>
        <w:t xml:space="preserve">SDS received </w:t>
      </w:r>
      <w:r w:rsidR="001A060D">
        <w:rPr>
          <w:rFonts w:ascii="Calibri" w:hAnsi="Calibri"/>
        </w:rPr>
        <w:t xml:space="preserve">from a chemical manufacturer </w:t>
      </w:r>
      <w:r w:rsidRPr="00AE64BE">
        <w:rPr>
          <w:rFonts w:ascii="Calibri" w:hAnsi="Calibri"/>
        </w:rPr>
        <w:t xml:space="preserve">must be maintained for at least thirty (30) </w:t>
      </w:r>
      <w:r w:rsidR="00E46987">
        <w:rPr>
          <w:rFonts w:ascii="Calibri" w:hAnsi="Calibri"/>
        </w:rPr>
        <w:t xml:space="preserve">years. If an </w:t>
      </w:r>
      <w:r w:rsidRPr="00AE64BE">
        <w:rPr>
          <w:rFonts w:ascii="Calibri" w:hAnsi="Calibri"/>
        </w:rPr>
        <w:t>SDS is not available, some record of the identity (chemical name if known) of the substance or agent, where it was used, and when it was used must be retained for at least thirty (30) years.</w:t>
      </w:r>
    </w:p>
    <w:p w14:paraId="7DB323DE" w14:textId="77777777" w:rsidR="00001039" w:rsidRDefault="00001039" w:rsidP="00522A4E">
      <w:pPr>
        <w:pStyle w:val="BodyText1"/>
      </w:pPr>
    </w:p>
    <w:p w14:paraId="5C73F448" w14:textId="6C0047E4" w:rsidR="00314F49" w:rsidRPr="00001039" w:rsidRDefault="00001039" w:rsidP="00E01AF5">
      <w:pPr>
        <w:pStyle w:val="BodyText1"/>
        <w:ind w:left="1440"/>
        <w:rPr>
          <w:rFonts w:asciiTheme="minorHAnsi" w:hAnsiTheme="minorHAnsi" w:cstheme="minorHAnsi"/>
        </w:rPr>
      </w:pPr>
      <w:r>
        <w:tab/>
      </w:r>
      <w:r w:rsidRPr="00001039">
        <w:rPr>
          <w:rFonts w:asciiTheme="minorHAnsi" w:hAnsiTheme="minorHAnsi" w:cstheme="minorHAnsi"/>
          <w:b/>
        </w:rPr>
        <w:t>.</w:t>
      </w:r>
      <w:r w:rsidR="003B7C33">
        <w:rPr>
          <w:rFonts w:asciiTheme="minorHAnsi" w:hAnsiTheme="minorHAnsi" w:cstheme="minorHAnsi"/>
          <w:b/>
        </w:rPr>
        <w:t>8</w:t>
      </w:r>
      <w:r w:rsidRPr="00001039">
        <w:rPr>
          <w:rFonts w:asciiTheme="minorHAnsi" w:hAnsiTheme="minorHAnsi" w:cstheme="minorHAnsi"/>
          <w:b/>
        </w:rPr>
        <w:t>4 Employee Exposure Record's.</w:t>
      </w:r>
      <w:r w:rsidRPr="00001039">
        <w:rPr>
          <w:rFonts w:asciiTheme="minorHAnsi" w:hAnsiTheme="minorHAnsi" w:cstheme="minorHAnsi"/>
        </w:rPr>
        <w:t xml:space="preserve"> Each employee exposure record will be preserved and maintained by Environmental Health &amp; Safety for at least thirty (30) years except certain background data related to workplace monitoring and certain biological monitoring results.</w:t>
      </w:r>
    </w:p>
    <w:p w14:paraId="676F5914" w14:textId="77777777" w:rsidR="00314F49" w:rsidRPr="00AE64BE" w:rsidRDefault="00314F49" w:rsidP="00E01AF5">
      <w:pPr>
        <w:pStyle w:val="BodyText1"/>
        <w:rPr>
          <w:rFonts w:ascii="Calibri" w:hAnsi="Calibri"/>
          <w:color w:val="auto"/>
        </w:rPr>
      </w:pPr>
    </w:p>
    <w:p w14:paraId="35B935D3" w14:textId="77777777" w:rsidR="00314F49" w:rsidRPr="00AE64BE" w:rsidRDefault="00314F49" w:rsidP="00E01AF5">
      <w:pPr>
        <w:pStyle w:val="Indent1"/>
        <w:rPr>
          <w:rFonts w:ascii="Calibri" w:hAnsi="Calibri"/>
        </w:rPr>
      </w:pPr>
      <w:r w:rsidRPr="00AE64BE">
        <w:rPr>
          <w:rFonts w:ascii="Calibri" w:hAnsi="Calibri"/>
        </w:rPr>
        <w:tab/>
        <w:t>Such records include workplace monitoring or measuring of a toxic substance or harmful physical agent, and biological monitoring results that directly assess the absorption of a toxic substance or harmful physical agent by body systems.</w:t>
      </w:r>
      <w:r w:rsidR="00F14259">
        <w:rPr>
          <w:rFonts w:ascii="Calibri" w:hAnsi="Calibri"/>
        </w:rPr>
        <w:t xml:space="preserve"> </w:t>
      </w:r>
    </w:p>
    <w:p w14:paraId="1D52A62A" w14:textId="77777777" w:rsidR="00314F49" w:rsidRPr="00AE64BE" w:rsidRDefault="00314F49" w:rsidP="00E01AF5">
      <w:pPr>
        <w:pStyle w:val="BodyText1"/>
        <w:rPr>
          <w:rFonts w:ascii="Calibri" w:hAnsi="Calibri"/>
          <w:color w:val="auto"/>
        </w:rPr>
      </w:pPr>
    </w:p>
    <w:p w14:paraId="06BD49D1" w14:textId="77777777" w:rsidR="00314F49" w:rsidRPr="00AE64BE" w:rsidRDefault="00314F49" w:rsidP="00E01AF5">
      <w:pPr>
        <w:pStyle w:val="Indent1"/>
        <w:rPr>
          <w:rFonts w:ascii="Calibri" w:hAnsi="Calibri"/>
        </w:rPr>
      </w:pPr>
      <w:r w:rsidRPr="00AE64BE">
        <w:rPr>
          <w:rFonts w:ascii="Calibri" w:hAnsi="Calibri"/>
        </w:rPr>
        <w:tab/>
        <w:t>Departments using regulated carcinogens have additional reporting and recordkeeping requirements under Cal/OSHA.</w:t>
      </w:r>
    </w:p>
    <w:p w14:paraId="26C57F04" w14:textId="77777777" w:rsidR="00314F49" w:rsidRPr="00AE64BE" w:rsidRDefault="00314F49" w:rsidP="00E01AF5">
      <w:pPr>
        <w:pStyle w:val="Indent1"/>
        <w:rPr>
          <w:rFonts w:ascii="Calibri" w:hAnsi="Calibri"/>
          <w:b/>
          <w:bCs/>
        </w:rPr>
      </w:pPr>
      <w:r w:rsidRPr="00AE64BE">
        <w:rPr>
          <w:rFonts w:ascii="Calibri" w:hAnsi="Calibri"/>
        </w:rPr>
        <w:tab/>
      </w:r>
    </w:p>
    <w:p w14:paraId="01A676C0" w14:textId="7055DAC7" w:rsidR="00314F49" w:rsidRPr="00AE64BE" w:rsidRDefault="00314F49" w:rsidP="00E01AF5">
      <w:pPr>
        <w:pStyle w:val="Indent1"/>
        <w:rPr>
          <w:rFonts w:ascii="Calibri" w:hAnsi="Calibri"/>
        </w:rPr>
      </w:pPr>
      <w:r w:rsidRPr="00AE64BE">
        <w:rPr>
          <w:rFonts w:ascii="Calibri" w:hAnsi="Calibri"/>
          <w:b/>
          <w:bCs/>
        </w:rPr>
        <w:tab/>
        <w:t>.</w:t>
      </w:r>
      <w:r w:rsidR="003B7C33">
        <w:rPr>
          <w:rFonts w:ascii="Calibri" w:hAnsi="Calibri"/>
          <w:b/>
          <w:bCs/>
        </w:rPr>
        <w:t>8</w:t>
      </w:r>
      <w:r w:rsidRPr="00AE64BE">
        <w:rPr>
          <w:rFonts w:ascii="Calibri" w:hAnsi="Calibri"/>
          <w:b/>
          <w:bCs/>
        </w:rPr>
        <w:t>5</w:t>
      </w:r>
      <w:r w:rsidRPr="00AE64BE">
        <w:rPr>
          <w:rFonts w:ascii="Calibri" w:hAnsi="Calibri"/>
          <w:b/>
          <w:bCs/>
        </w:rPr>
        <w:tab/>
        <w:t xml:space="preserve">Medical Records. </w:t>
      </w:r>
      <w:r w:rsidRPr="00AE64BE">
        <w:rPr>
          <w:rFonts w:ascii="Calibri" w:hAnsi="Calibri"/>
        </w:rPr>
        <w:t>The medical record for employees that participate in the annual medical exams will be preserved and maintained for at least the duration of employment plus thirty (30</w:t>
      </w:r>
      <w:r w:rsidR="00F14259">
        <w:rPr>
          <w:rFonts w:ascii="Calibri" w:hAnsi="Calibri"/>
        </w:rPr>
        <w:t>)</w:t>
      </w:r>
      <w:r w:rsidRPr="00AE64BE">
        <w:rPr>
          <w:rFonts w:ascii="Calibri" w:hAnsi="Calibri"/>
        </w:rPr>
        <w:t xml:space="preserve"> years. There is an exception for certain health insurance claims records, </w:t>
      </w:r>
      <w:r w:rsidRPr="00AE64BE">
        <w:rPr>
          <w:rFonts w:ascii="Calibri" w:hAnsi="Calibri"/>
        </w:rPr>
        <w:lastRenderedPageBreak/>
        <w:t>first aid records, or the medical records of employees who have worked for less than one (1) year if they are provided to the employee upon termination of employment.</w:t>
      </w:r>
    </w:p>
    <w:p w14:paraId="6A26635D" w14:textId="77777777" w:rsidR="00314F49" w:rsidRPr="00AE64BE" w:rsidRDefault="00314F49" w:rsidP="00E01AF5">
      <w:pPr>
        <w:pStyle w:val="Indent2"/>
        <w:rPr>
          <w:rFonts w:ascii="Calibri" w:hAnsi="Calibri"/>
        </w:rPr>
      </w:pPr>
    </w:p>
    <w:p w14:paraId="5DBEC8CB" w14:textId="0F00BBA6"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w:t>
      </w:r>
      <w:r w:rsidR="003B7C33">
        <w:rPr>
          <w:rFonts w:ascii="Calibri" w:hAnsi="Calibri"/>
          <w:b/>
          <w:bCs/>
        </w:rPr>
        <w:t>8</w:t>
      </w:r>
      <w:r w:rsidRPr="00AE64BE">
        <w:rPr>
          <w:rFonts w:ascii="Calibri" w:hAnsi="Calibri"/>
          <w:b/>
          <w:bCs/>
        </w:rPr>
        <w:t>6</w:t>
      </w:r>
      <w:r w:rsidRPr="00AE64BE">
        <w:rPr>
          <w:rFonts w:ascii="Calibri" w:hAnsi="Calibri"/>
          <w:b/>
          <w:bCs/>
        </w:rPr>
        <w:tab/>
        <w:t xml:space="preserve">Employee Exposure and Medical Record Analyses. </w:t>
      </w:r>
      <w:r w:rsidRPr="00AE64BE">
        <w:rPr>
          <w:rFonts w:ascii="Calibri" w:hAnsi="Calibri"/>
        </w:rPr>
        <w:t>Each analysis using exposure or medical records will be preserved and maintained for at least thirty (30) years.</w:t>
      </w:r>
    </w:p>
    <w:p w14:paraId="7B29E929" w14:textId="77777777" w:rsidR="00314F49" w:rsidRPr="00AE64BE" w:rsidRDefault="00314F49" w:rsidP="00E01AF5">
      <w:pPr>
        <w:pStyle w:val="Indent1"/>
        <w:rPr>
          <w:rFonts w:ascii="Calibri" w:hAnsi="Calibri"/>
        </w:rPr>
      </w:pPr>
    </w:p>
    <w:p w14:paraId="11E2CCCC" w14:textId="650B0462"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w:t>
      </w:r>
      <w:r w:rsidR="003B7C33">
        <w:rPr>
          <w:rFonts w:ascii="Calibri" w:hAnsi="Calibri"/>
          <w:b/>
          <w:bCs/>
        </w:rPr>
        <w:t>8</w:t>
      </w:r>
      <w:r w:rsidRPr="00AE64BE">
        <w:rPr>
          <w:rFonts w:ascii="Calibri" w:hAnsi="Calibri"/>
          <w:b/>
          <w:bCs/>
        </w:rPr>
        <w:t>7</w:t>
      </w:r>
      <w:r w:rsidRPr="00AE64BE">
        <w:rPr>
          <w:rFonts w:ascii="Calibri" w:hAnsi="Calibri"/>
          <w:b/>
          <w:bCs/>
        </w:rPr>
        <w:tab/>
      </w:r>
      <w:r w:rsidR="001A060D">
        <w:rPr>
          <w:rFonts w:ascii="Calibri" w:hAnsi="Calibri"/>
          <w:b/>
          <w:bCs/>
        </w:rPr>
        <w:t>Periodic Inspections</w:t>
      </w:r>
      <w:r w:rsidRPr="00AE64BE">
        <w:rPr>
          <w:rFonts w:ascii="Calibri" w:hAnsi="Calibri"/>
          <w:b/>
          <w:bCs/>
        </w:rPr>
        <w:t xml:space="preserve">. </w:t>
      </w:r>
      <w:r w:rsidRPr="00AE64BE">
        <w:rPr>
          <w:rFonts w:ascii="Calibri" w:hAnsi="Calibri"/>
        </w:rPr>
        <w:t>Records of scheduled and periodic inspections to identify unsafe conditions and work practices. The documentation includes the name of the person(s) conducting the inspection, date and time of the inspection, the unsafe conditions and work practices identified, and the corrective action(s) taken. These records will be maintained for at least three years.</w:t>
      </w:r>
    </w:p>
    <w:p w14:paraId="44D76E2C" w14:textId="77777777" w:rsidR="00314F49" w:rsidRDefault="00314F49" w:rsidP="00E01AF5">
      <w:pPr>
        <w:pStyle w:val="Indent2"/>
        <w:rPr>
          <w:rFonts w:ascii="Calibri" w:hAnsi="Calibri"/>
        </w:rPr>
      </w:pPr>
    </w:p>
    <w:p w14:paraId="17AA7371" w14:textId="00AC6B98" w:rsidR="00314F49" w:rsidRPr="001A060D" w:rsidRDefault="001A060D" w:rsidP="00522A4E">
      <w:pPr>
        <w:pStyle w:val="Indent1"/>
        <w:ind w:firstLine="0"/>
        <w:rPr>
          <w:rFonts w:ascii="Calibri" w:hAnsi="Calibri"/>
          <w:b/>
          <w:bCs/>
        </w:rPr>
      </w:pPr>
      <w:r w:rsidRPr="00AE64BE">
        <w:rPr>
          <w:rFonts w:ascii="Calibri" w:hAnsi="Calibri"/>
          <w:b/>
          <w:bCs/>
        </w:rPr>
        <w:t>.</w:t>
      </w:r>
      <w:r w:rsidR="003B7C33">
        <w:rPr>
          <w:rFonts w:ascii="Calibri" w:hAnsi="Calibri"/>
          <w:b/>
          <w:bCs/>
        </w:rPr>
        <w:t>8</w:t>
      </w:r>
      <w:r>
        <w:rPr>
          <w:rFonts w:ascii="Calibri" w:hAnsi="Calibri"/>
          <w:b/>
          <w:bCs/>
        </w:rPr>
        <w:t>8 Safety Training</w:t>
      </w:r>
      <w:r w:rsidRPr="00AE64BE">
        <w:rPr>
          <w:rFonts w:ascii="Calibri" w:hAnsi="Calibri"/>
          <w:b/>
          <w:bCs/>
        </w:rPr>
        <w:t>.</w:t>
      </w:r>
      <w:r>
        <w:rPr>
          <w:rFonts w:ascii="Calibri" w:hAnsi="Calibri"/>
          <w:b/>
          <w:bCs/>
        </w:rPr>
        <w:t xml:space="preserve"> </w:t>
      </w:r>
      <w:r w:rsidR="00314F49" w:rsidRPr="00AE64BE">
        <w:rPr>
          <w:rFonts w:ascii="Calibri" w:hAnsi="Calibri"/>
        </w:rPr>
        <w:t>Documentation of health and safety training for each employee.</w:t>
      </w:r>
      <w:r>
        <w:rPr>
          <w:rFonts w:ascii="Calibri" w:hAnsi="Calibri"/>
        </w:rPr>
        <w:t xml:space="preserve"> </w:t>
      </w:r>
      <w:r w:rsidR="00314F49" w:rsidRPr="00AE64BE">
        <w:rPr>
          <w:rFonts w:ascii="Calibri" w:hAnsi="Calibri"/>
        </w:rPr>
        <w:t>Specifically, records must</w:t>
      </w:r>
      <w:r>
        <w:rPr>
          <w:rFonts w:ascii="Calibri" w:hAnsi="Calibri"/>
        </w:rPr>
        <w:t xml:space="preserve"> </w:t>
      </w:r>
      <w:r w:rsidR="00314F49" w:rsidRPr="00AE64BE">
        <w:rPr>
          <w:rFonts w:ascii="Calibri" w:hAnsi="Calibri"/>
        </w:rPr>
        <w:t>be retained for a minimum of three years</w:t>
      </w:r>
      <w:r>
        <w:rPr>
          <w:rFonts w:ascii="Calibri" w:hAnsi="Calibri"/>
        </w:rPr>
        <w:t xml:space="preserve"> unless otherwise </w:t>
      </w:r>
      <w:r w:rsidR="008F7B65">
        <w:rPr>
          <w:rFonts w:ascii="Calibri" w:hAnsi="Calibri"/>
        </w:rPr>
        <w:t>noted</w:t>
      </w:r>
      <w:r w:rsidR="00314F49" w:rsidRPr="00AE64BE">
        <w:rPr>
          <w:rFonts w:ascii="Calibri" w:hAnsi="Calibri"/>
        </w:rPr>
        <w:t>, documenting employee name or other identifier, training dates, type(s) of training and the name of training provider.</w:t>
      </w:r>
    </w:p>
    <w:p w14:paraId="011B6748" w14:textId="77777777" w:rsidR="00314F49" w:rsidRPr="00AE64BE" w:rsidRDefault="00314F49" w:rsidP="00E01AF5">
      <w:pPr>
        <w:pStyle w:val="Indent2"/>
        <w:rPr>
          <w:rFonts w:ascii="Calibri" w:hAnsi="Calibri"/>
        </w:rPr>
      </w:pPr>
    </w:p>
    <w:p w14:paraId="1355F599" w14:textId="77777777" w:rsidR="00314F49" w:rsidRDefault="00314F49" w:rsidP="00E01AF5">
      <w:pPr>
        <w:pStyle w:val="Indent2"/>
        <w:numPr>
          <w:ilvl w:val="0"/>
          <w:numId w:val="11"/>
        </w:numPr>
        <w:rPr>
          <w:rFonts w:ascii="Calibri" w:hAnsi="Calibri"/>
        </w:rPr>
      </w:pPr>
      <w:r w:rsidRPr="008F7B65">
        <w:rPr>
          <w:rFonts w:ascii="Calibri" w:hAnsi="Calibri"/>
        </w:rPr>
        <w:t xml:space="preserve">Training records </w:t>
      </w:r>
      <w:r w:rsidR="008F7B65" w:rsidRPr="008F7B65">
        <w:rPr>
          <w:rFonts w:ascii="Calibri" w:hAnsi="Calibri"/>
        </w:rPr>
        <w:t>will be submitted to EH&amp;S and EODA. Copies should be maintained in the department and producible upon request.</w:t>
      </w:r>
    </w:p>
    <w:p w14:paraId="63BBAA26" w14:textId="77777777" w:rsidR="008F7B65" w:rsidRPr="008F7B65" w:rsidRDefault="008F7B65" w:rsidP="00522A4E">
      <w:pPr>
        <w:pStyle w:val="Indent1"/>
        <w:numPr>
          <w:ilvl w:val="0"/>
          <w:numId w:val="11"/>
        </w:numPr>
        <w:rPr>
          <w:rFonts w:asciiTheme="minorHAnsi" w:hAnsiTheme="minorHAnsi" w:cstheme="minorHAnsi"/>
        </w:rPr>
      </w:pPr>
      <w:r w:rsidRPr="008F7B65">
        <w:rPr>
          <w:rFonts w:asciiTheme="minorHAnsi" w:hAnsiTheme="minorHAnsi" w:cstheme="minorHAnsi"/>
        </w:rPr>
        <w:t>Hazardous waste training and related materials shall be retained for 3-years post-employment.</w:t>
      </w:r>
    </w:p>
    <w:p w14:paraId="317B68A8" w14:textId="77777777" w:rsidR="00314F49" w:rsidRPr="00AE64BE" w:rsidRDefault="00314F49" w:rsidP="00E01AF5">
      <w:pPr>
        <w:pStyle w:val="Indent2"/>
        <w:rPr>
          <w:rFonts w:ascii="Calibri" w:hAnsi="Calibri"/>
        </w:rPr>
      </w:pPr>
    </w:p>
    <w:p w14:paraId="666AC5F4" w14:textId="4D8749CA" w:rsidR="00314F49" w:rsidRPr="00AE64BE" w:rsidRDefault="00314F49" w:rsidP="00E01AF5">
      <w:pPr>
        <w:pStyle w:val="Indent1"/>
        <w:rPr>
          <w:rFonts w:ascii="Calibri" w:hAnsi="Calibri"/>
        </w:rPr>
      </w:pPr>
      <w:r w:rsidRPr="00AE64BE">
        <w:rPr>
          <w:rFonts w:ascii="Calibri" w:hAnsi="Calibri"/>
        </w:rPr>
        <w:tab/>
      </w:r>
      <w:r w:rsidRPr="00AE64BE">
        <w:rPr>
          <w:rFonts w:ascii="Calibri" w:hAnsi="Calibri"/>
          <w:b/>
          <w:bCs/>
        </w:rPr>
        <w:t>.</w:t>
      </w:r>
      <w:r w:rsidR="0045273B">
        <w:rPr>
          <w:rFonts w:ascii="Calibri" w:hAnsi="Calibri"/>
          <w:b/>
          <w:bCs/>
        </w:rPr>
        <w:t>8</w:t>
      </w:r>
      <w:r w:rsidR="00365E9D">
        <w:rPr>
          <w:rFonts w:ascii="Calibri" w:hAnsi="Calibri"/>
          <w:b/>
          <w:bCs/>
        </w:rPr>
        <w:t>9</w:t>
      </w:r>
      <w:r w:rsidRPr="00AE64BE">
        <w:rPr>
          <w:rFonts w:ascii="Calibri" w:hAnsi="Calibri"/>
          <w:b/>
          <w:bCs/>
        </w:rPr>
        <w:tab/>
        <w:t xml:space="preserve">Employee Access to Exposure and Medical Records. </w:t>
      </w:r>
      <w:r w:rsidRPr="00AE64BE">
        <w:rPr>
          <w:rFonts w:ascii="Calibri" w:hAnsi="Calibri"/>
        </w:rPr>
        <w:t xml:space="preserve">The University recognizes that an employee and his/her designated representative(s) and authorized representatives of the Chief of the Division of Occupational Safety and Health (Cal/OSHA) have a right of access to relevant exposure and medical records. Such access is necessary to yield both direct and indirect improvements in the detection, </w:t>
      </w:r>
      <w:r w:rsidR="00972166" w:rsidRPr="00AE64BE">
        <w:rPr>
          <w:rFonts w:ascii="Calibri" w:hAnsi="Calibri"/>
        </w:rPr>
        <w:t>treatment,</w:t>
      </w:r>
      <w:r w:rsidRPr="00AE64BE">
        <w:rPr>
          <w:rFonts w:ascii="Calibri" w:hAnsi="Calibri"/>
        </w:rPr>
        <w:t xml:space="preserve"> and prevention of occupational disease. Whenever an employee or designated representative requests access to a record, the University shall ensure that access is provided in re</w:t>
      </w:r>
      <w:r w:rsidR="00F14259">
        <w:rPr>
          <w:rFonts w:ascii="Calibri" w:hAnsi="Calibri"/>
        </w:rPr>
        <w:t xml:space="preserve">asonable time, </w:t>
      </w:r>
      <w:proofErr w:type="gramStart"/>
      <w:r w:rsidR="00F14259">
        <w:rPr>
          <w:rFonts w:ascii="Calibri" w:hAnsi="Calibri"/>
        </w:rPr>
        <w:t>place</w:t>
      </w:r>
      <w:proofErr w:type="gramEnd"/>
      <w:r w:rsidR="00F14259">
        <w:rPr>
          <w:rFonts w:ascii="Calibri" w:hAnsi="Calibri"/>
        </w:rPr>
        <w:t xml:space="preserve"> and manner and in alignment with 8 CCR §3204.</w:t>
      </w:r>
    </w:p>
    <w:p w14:paraId="29390213" w14:textId="77777777" w:rsidR="00314F49" w:rsidRPr="00AE64BE" w:rsidRDefault="00314F49" w:rsidP="00E01AF5">
      <w:pPr>
        <w:pStyle w:val="Indent1"/>
        <w:rPr>
          <w:rFonts w:ascii="Calibri" w:hAnsi="Calibri"/>
        </w:rPr>
      </w:pPr>
    </w:p>
    <w:p w14:paraId="0B1163FA" w14:textId="289DBB54" w:rsidR="00314F49" w:rsidRPr="00AE64BE" w:rsidRDefault="00314F49" w:rsidP="00E01AF5">
      <w:pPr>
        <w:pStyle w:val="BodyText1"/>
        <w:rPr>
          <w:rFonts w:ascii="Calibri" w:hAnsi="Calibri"/>
          <w:color w:val="auto"/>
        </w:rPr>
      </w:pPr>
      <w:r w:rsidRPr="00AE64BE">
        <w:rPr>
          <w:rFonts w:ascii="Calibri" w:hAnsi="Calibri"/>
          <w:b/>
          <w:bCs/>
          <w:color w:val="auto"/>
        </w:rPr>
        <w:t>103.</w:t>
      </w:r>
      <w:r w:rsidR="00AD109E">
        <w:rPr>
          <w:rFonts w:ascii="Calibri" w:hAnsi="Calibri"/>
          <w:b/>
          <w:bCs/>
          <w:color w:val="auto"/>
        </w:rPr>
        <w:t>9</w:t>
      </w:r>
      <w:r w:rsidRPr="00AE64BE">
        <w:rPr>
          <w:rFonts w:ascii="Calibri" w:hAnsi="Calibri"/>
          <w:b/>
          <w:bCs/>
          <w:color w:val="auto"/>
        </w:rPr>
        <w:tab/>
        <w:t xml:space="preserve">RESOURCES. </w:t>
      </w:r>
      <w:r w:rsidRPr="00AE64BE">
        <w:rPr>
          <w:rFonts w:ascii="Calibri" w:hAnsi="Calibri"/>
          <w:color w:val="auto"/>
        </w:rPr>
        <w:t>EH&amp;S has broad oversight over all campus</w:t>
      </w:r>
      <w:r w:rsidR="00F14259">
        <w:rPr>
          <w:rFonts w:ascii="Calibri" w:hAnsi="Calibri"/>
          <w:color w:val="auto"/>
        </w:rPr>
        <w:t>-</w:t>
      </w:r>
      <w:r w:rsidRPr="00AE64BE">
        <w:rPr>
          <w:rFonts w:ascii="Calibri" w:hAnsi="Calibri"/>
          <w:color w:val="auto"/>
        </w:rPr>
        <w:t>wide health and safety programs. Existing programs are outlined below; specific elements are contained in the appendices noted.</w:t>
      </w:r>
    </w:p>
    <w:p w14:paraId="353535D4" w14:textId="77777777" w:rsidR="00314F49" w:rsidRPr="00AE64BE" w:rsidRDefault="00314F49" w:rsidP="00E01AF5">
      <w:pPr>
        <w:pStyle w:val="BodyText1"/>
        <w:rPr>
          <w:rFonts w:ascii="Calibri" w:hAnsi="Calibri"/>
          <w:color w:val="auto"/>
        </w:rPr>
      </w:pPr>
    </w:p>
    <w:p w14:paraId="77BB4054" w14:textId="774C424D" w:rsidR="008320B9" w:rsidRPr="00386D65" w:rsidRDefault="00314F49" w:rsidP="00386D65">
      <w:pPr>
        <w:pStyle w:val="BodyText1"/>
        <w:ind w:left="1440"/>
        <w:rPr>
          <w:rFonts w:asciiTheme="minorHAnsi" w:hAnsiTheme="minorHAnsi" w:cstheme="minorHAnsi"/>
          <w:color w:val="auto"/>
        </w:rPr>
      </w:pPr>
      <w:r w:rsidRPr="00AE64BE">
        <w:rPr>
          <w:rFonts w:ascii="Calibri" w:hAnsi="Calibri"/>
          <w:b/>
          <w:bCs/>
        </w:rPr>
        <w:tab/>
      </w:r>
      <w:r w:rsidR="008320B9" w:rsidRPr="00386D65">
        <w:rPr>
          <w:rFonts w:asciiTheme="minorHAnsi" w:hAnsiTheme="minorHAnsi" w:cstheme="minorHAnsi"/>
          <w:b/>
          <w:bCs/>
        </w:rPr>
        <w:t xml:space="preserve">.91 </w:t>
      </w:r>
      <w:r w:rsidR="008320B9" w:rsidRPr="00386D65">
        <w:rPr>
          <w:rFonts w:asciiTheme="minorHAnsi" w:hAnsiTheme="minorHAnsi" w:cstheme="minorHAnsi"/>
          <w:b/>
          <w:bCs/>
          <w:color w:val="auto"/>
        </w:rPr>
        <w:t xml:space="preserve">COVID-19 PREVENTION PLAN. </w:t>
      </w:r>
      <w:r w:rsidR="008320B9" w:rsidRPr="00386D65">
        <w:rPr>
          <w:rFonts w:asciiTheme="minorHAnsi" w:hAnsiTheme="minorHAnsi" w:cstheme="minorHAnsi"/>
          <w:color w:val="auto"/>
        </w:rPr>
        <w:t>As of January 2023, Cal/OSHA recognizes COVID-19 as a workplace hazard under the requirements found in section 3203 (Injury and Illness Prevention Program, IIPP). Therefore, employers are required to do the following:</w:t>
      </w:r>
    </w:p>
    <w:p w14:paraId="659FCEA0" w14:textId="77777777" w:rsidR="008320B9" w:rsidRPr="00386D65" w:rsidRDefault="008320B9" w:rsidP="008320B9">
      <w:pPr>
        <w:pStyle w:val="BodyText1"/>
        <w:ind w:left="2160" w:firstLine="0"/>
        <w:rPr>
          <w:rFonts w:asciiTheme="minorHAnsi" w:hAnsiTheme="minorHAnsi" w:cstheme="minorHAnsi"/>
          <w:color w:val="auto"/>
        </w:rPr>
      </w:pPr>
    </w:p>
    <w:p w14:paraId="3EC6B08F" w14:textId="77777777" w:rsidR="008320B9" w:rsidRPr="00386D65" w:rsidRDefault="008320B9" w:rsidP="008320B9">
      <w:pPr>
        <w:pStyle w:val="BodyText1"/>
        <w:numPr>
          <w:ilvl w:val="0"/>
          <w:numId w:val="17"/>
        </w:numPr>
        <w:rPr>
          <w:rFonts w:asciiTheme="minorHAnsi" w:hAnsiTheme="minorHAnsi" w:cstheme="minorHAnsi"/>
          <w:color w:val="auto"/>
        </w:rPr>
      </w:pPr>
      <w:r w:rsidRPr="00386D65">
        <w:rPr>
          <w:rFonts w:asciiTheme="minorHAnsi" w:hAnsiTheme="minorHAnsi" w:cstheme="minorHAnsi"/>
          <w:color w:val="auto"/>
        </w:rPr>
        <w:t>Provide effective COVID-19 hazard prevention training to employees.</w:t>
      </w:r>
    </w:p>
    <w:p w14:paraId="67702F05" w14:textId="77777777" w:rsidR="008320B9" w:rsidRPr="00386D65" w:rsidRDefault="008320B9" w:rsidP="008320B9">
      <w:pPr>
        <w:pStyle w:val="BodyText1"/>
        <w:numPr>
          <w:ilvl w:val="0"/>
          <w:numId w:val="17"/>
        </w:numPr>
        <w:rPr>
          <w:rFonts w:asciiTheme="minorHAnsi" w:hAnsiTheme="minorHAnsi" w:cstheme="minorHAnsi"/>
          <w:color w:val="auto"/>
        </w:rPr>
      </w:pPr>
      <w:r w:rsidRPr="00386D65">
        <w:rPr>
          <w:rFonts w:asciiTheme="minorHAnsi" w:hAnsiTheme="minorHAnsi" w:cstheme="minorHAnsi"/>
          <w:color w:val="auto"/>
        </w:rPr>
        <w:t xml:space="preserve">Provide face coverings when required by the California Department of Public Health. </w:t>
      </w:r>
    </w:p>
    <w:p w14:paraId="55C8C12F" w14:textId="77777777" w:rsidR="008320B9" w:rsidRPr="00386D65" w:rsidRDefault="008320B9" w:rsidP="008320B9">
      <w:pPr>
        <w:pStyle w:val="BodyText1"/>
        <w:numPr>
          <w:ilvl w:val="0"/>
          <w:numId w:val="17"/>
        </w:numPr>
        <w:rPr>
          <w:rFonts w:asciiTheme="minorHAnsi" w:hAnsiTheme="minorHAnsi" w:cstheme="minorHAnsi"/>
          <w:color w:val="auto"/>
        </w:rPr>
      </w:pPr>
      <w:r w:rsidRPr="00386D65">
        <w:rPr>
          <w:rFonts w:asciiTheme="minorHAnsi" w:hAnsiTheme="minorHAnsi" w:cstheme="minorHAnsi"/>
          <w:color w:val="auto"/>
        </w:rPr>
        <w:t>Identify COVID-19 health hazards and develop methods to prevent transmission in the workplace.</w:t>
      </w:r>
    </w:p>
    <w:p w14:paraId="11A81745" w14:textId="77777777" w:rsidR="008320B9" w:rsidRPr="00386D65" w:rsidRDefault="008320B9" w:rsidP="008320B9">
      <w:pPr>
        <w:pStyle w:val="BodyText1"/>
        <w:numPr>
          <w:ilvl w:val="0"/>
          <w:numId w:val="17"/>
        </w:numPr>
        <w:rPr>
          <w:rFonts w:asciiTheme="minorHAnsi" w:hAnsiTheme="minorHAnsi" w:cstheme="minorHAnsi"/>
          <w:color w:val="auto"/>
        </w:rPr>
      </w:pPr>
      <w:r w:rsidRPr="00386D65">
        <w:rPr>
          <w:rFonts w:asciiTheme="minorHAnsi" w:hAnsiTheme="minorHAnsi" w:cstheme="minorHAnsi"/>
          <w:color w:val="auto"/>
        </w:rPr>
        <w:t>Investigate and respond to COVID-19 cases and certain employees after close contact.</w:t>
      </w:r>
    </w:p>
    <w:p w14:paraId="78917AD2" w14:textId="77777777" w:rsidR="008320B9" w:rsidRPr="00386D65" w:rsidRDefault="008320B9" w:rsidP="008320B9">
      <w:pPr>
        <w:pStyle w:val="BodyText1"/>
        <w:numPr>
          <w:ilvl w:val="0"/>
          <w:numId w:val="17"/>
        </w:numPr>
        <w:rPr>
          <w:rFonts w:asciiTheme="minorHAnsi" w:hAnsiTheme="minorHAnsi" w:cstheme="minorHAnsi"/>
          <w:color w:val="auto"/>
        </w:rPr>
      </w:pPr>
      <w:r w:rsidRPr="00386D65">
        <w:rPr>
          <w:rFonts w:asciiTheme="minorHAnsi" w:hAnsiTheme="minorHAnsi" w:cstheme="minorHAnsi"/>
          <w:color w:val="auto"/>
        </w:rPr>
        <w:t>Make testing available at no cost to employees, including to all employees in the exposed group during an outbreak or major outbreak.</w:t>
      </w:r>
    </w:p>
    <w:p w14:paraId="0021B272" w14:textId="77777777" w:rsidR="008320B9" w:rsidRPr="00386D65" w:rsidRDefault="008320B9" w:rsidP="008320B9">
      <w:pPr>
        <w:pStyle w:val="BodyText1"/>
        <w:numPr>
          <w:ilvl w:val="0"/>
          <w:numId w:val="17"/>
        </w:numPr>
        <w:rPr>
          <w:rFonts w:asciiTheme="minorHAnsi" w:hAnsiTheme="minorHAnsi" w:cstheme="minorHAnsi"/>
          <w:color w:val="auto"/>
        </w:rPr>
      </w:pPr>
      <w:r w:rsidRPr="00386D65">
        <w:rPr>
          <w:rFonts w:asciiTheme="minorHAnsi" w:hAnsiTheme="minorHAnsi" w:cstheme="minorHAnsi"/>
          <w:color w:val="auto"/>
        </w:rPr>
        <w:lastRenderedPageBreak/>
        <w:t>Notify affected employees of COVID-19 cases in the workplace.</w:t>
      </w:r>
    </w:p>
    <w:p w14:paraId="27C75F1C" w14:textId="77777777" w:rsidR="008320B9" w:rsidRPr="00386D65" w:rsidRDefault="008320B9" w:rsidP="008320B9">
      <w:pPr>
        <w:pStyle w:val="BodyText1"/>
        <w:numPr>
          <w:ilvl w:val="0"/>
          <w:numId w:val="17"/>
        </w:numPr>
        <w:rPr>
          <w:rFonts w:asciiTheme="minorHAnsi" w:hAnsiTheme="minorHAnsi" w:cstheme="minorHAnsi"/>
          <w:color w:val="auto"/>
        </w:rPr>
      </w:pPr>
      <w:r w:rsidRPr="00386D65">
        <w:rPr>
          <w:rFonts w:asciiTheme="minorHAnsi" w:hAnsiTheme="minorHAnsi" w:cstheme="minorHAnsi"/>
          <w:color w:val="auto"/>
        </w:rPr>
        <w:t>Maintain records of COVID-19 cases and immediately report serious illnesses to Cal/OSHA and to the local health department when required.</w:t>
      </w:r>
    </w:p>
    <w:p w14:paraId="269888A5" w14:textId="77777777" w:rsidR="008320B9" w:rsidRPr="00386D65" w:rsidRDefault="008320B9" w:rsidP="008320B9">
      <w:pPr>
        <w:pStyle w:val="BodyText1"/>
        <w:rPr>
          <w:rFonts w:asciiTheme="minorHAnsi" w:hAnsiTheme="minorHAnsi" w:cstheme="minorHAnsi"/>
          <w:color w:val="auto"/>
        </w:rPr>
      </w:pPr>
      <w:r w:rsidRPr="00386D65">
        <w:rPr>
          <w:rFonts w:asciiTheme="minorHAnsi" w:hAnsiTheme="minorHAnsi" w:cstheme="minorHAnsi"/>
          <w:color w:val="auto"/>
        </w:rPr>
        <w:tab/>
      </w:r>
      <w:r w:rsidRPr="00386D65">
        <w:rPr>
          <w:rFonts w:asciiTheme="minorHAnsi" w:hAnsiTheme="minorHAnsi" w:cstheme="minorHAnsi"/>
          <w:color w:val="auto"/>
        </w:rPr>
        <w:tab/>
      </w:r>
    </w:p>
    <w:p w14:paraId="643E2887" w14:textId="36F12213" w:rsidR="00037C61" w:rsidRPr="00C12C5D" w:rsidRDefault="008320B9" w:rsidP="00C12C5D">
      <w:pPr>
        <w:pStyle w:val="BodyText1"/>
        <w:ind w:left="1440"/>
        <w:rPr>
          <w:rFonts w:asciiTheme="minorHAnsi" w:hAnsiTheme="minorHAnsi" w:cstheme="minorHAnsi"/>
          <w:color w:val="auto"/>
        </w:rPr>
      </w:pPr>
      <w:r w:rsidRPr="00386D65">
        <w:rPr>
          <w:rFonts w:asciiTheme="minorHAnsi" w:hAnsiTheme="minorHAnsi" w:cstheme="minorHAnsi"/>
          <w:b/>
          <w:bCs/>
          <w:color w:val="auto"/>
        </w:rPr>
        <w:tab/>
      </w:r>
      <w:r w:rsidR="00037C61" w:rsidRPr="00C12C5D">
        <w:rPr>
          <w:rFonts w:asciiTheme="minorHAnsi" w:hAnsiTheme="minorHAnsi" w:cstheme="minorHAnsi"/>
          <w:color w:val="auto"/>
        </w:rPr>
        <w:t>Please refer to the Cal Poly Pomona Safer Return website and the COVID-19 Health an</w:t>
      </w:r>
      <w:r w:rsidR="002A0A24" w:rsidRPr="00C12C5D">
        <w:rPr>
          <w:rFonts w:asciiTheme="minorHAnsi" w:hAnsiTheme="minorHAnsi" w:cstheme="minorHAnsi"/>
          <w:color w:val="auto"/>
        </w:rPr>
        <w:t xml:space="preserve">d Safety Plan for up-to-date information about the campus’ safety </w:t>
      </w:r>
      <w:r w:rsidR="00151EF9" w:rsidRPr="00C12C5D">
        <w:rPr>
          <w:rFonts w:asciiTheme="minorHAnsi" w:hAnsiTheme="minorHAnsi" w:cstheme="minorHAnsi"/>
          <w:color w:val="auto"/>
        </w:rPr>
        <w:t xml:space="preserve">protocols, including masks, vaccines, </w:t>
      </w:r>
      <w:r w:rsidR="00C12C5D" w:rsidRPr="00C12C5D">
        <w:rPr>
          <w:rFonts w:asciiTheme="minorHAnsi" w:hAnsiTheme="minorHAnsi" w:cstheme="minorHAnsi"/>
          <w:color w:val="auto"/>
        </w:rPr>
        <w:t>reporting procedures, PPE, and public health testing:</w:t>
      </w:r>
    </w:p>
    <w:p w14:paraId="6C35CBB1" w14:textId="10140D22" w:rsidR="008320B9" w:rsidRPr="00AD6AEB" w:rsidRDefault="00154BB6" w:rsidP="008320B9">
      <w:pPr>
        <w:pStyle w:val="BodyText1"/>
        <w:numPr>
          <w:ilvl w:val="0"/>
          <w:numId w:val="18"/>
        </w:numPr>
        <w:rPr>
          <w:rStyle w:val="Hyperlink"/>
          <w:rFonts w:asciiTheme="minorHAnsi" w:hAnsiTheme="minorHAnsi" w:cstheme="minorHAnsi"/>
          <w:b/>
          <w:bCs/>
          <w:color w:val="auto"/>
          <w:u w:val="none"/>
        </w:rPr>
      </w:pPr>
      <w:hyperlink r:id="rId19" w:history="1">
        <w:r w:rsidR="008320B9" w:rsidRPr="00386D65">
          <w:rPr>
            <w:rStyle w:val="Hyperlink"/>
            <w:rFonts w:asciiTheme="minorHAnsi" w:hAnsiTheme="minorHAnsi" w:cstheme="minorHAnsi"/>
            <w:b/>
            <w:bCs/>
          </w:rPr>
          <w:t>Safer Return at Cal Poly Pomona</w:t>
        </w:r>
      </w:hyperlink>
    </w:p>
    <w:p w14:paraId="6C487FBB" w14:textId="5DEEB67A" w:rsidR="00AD6AEB" w:rsidRPr="006037B1" w:rsidRDefault="00AD6AEB" w:rsidP="00AD6AEB">
      <w:pPr>
        <w:pStyle w:val="BodyText1"/>
        <w:numPr>
          <w:ilvl w:val="1"/>
          <w:numId w:val="18"/>
        </w:numPr>
        <w:rPr>
          <w:rFonts w:asciiTheme="minorHAnsi" w:hAnsiTheme="minorHAnsi" w:cstheme="minorHAnsi"/>
          <w:color w:val="auto"/>
          <w:sz w:val="20"/>
          <w:szCs w:val="20"/>
        </w:rPr>
      </w:pPr>
      <w:r w:rsidRPr="006037B1">
        <w:rPr>
          <w:rFonts w:asciiTheme="minorHAnsi" w:hAnsiTheme="minorHAnsi" w:cstheme="minorHAnsi"/>
          <w:color w:val="auto"/>
          <w:sz w:val="20"/>
          <w:szCs w:val="20"/>
        </w:rPr>
        <w:t>https://www.cpp.edu/safer-return/index.shtml</w:t>
      </w:r>
    </w:p>
    <w:p w14:paraId="66D4286E" w14:textId="29DB5870" w:rsidR="008320B9" w:rsidRPr="00AD6AEB" w:rsidRDefault="00154BB6" w:rsidP="008320B9">
      <w:pPr>
        <w:pStyle w:val="BodyText1"/>
        <w:numPr>
          <w:ilvl w:val="0"/>
          <w:numId w:val="18"/>
        </w:numPr>
        <w:rPr>
          <w:rStyle w:val="Hyperlink"/>
          <w:rFonts w:asciiTheme="minorHAnsi" w:hAnsiTheme="minorHAnsi" w:cstheme="minorHAnsi"/>
          <w:b/>
          <w:bCs/>
          <w:color w:val="auto"/>
          <w:u w:val="none"/>
        </w:rPr>
      </w:pPr>
      <w:hyperlink r:id="rId20" w:history="1">
        <w:r w:rsidR="008320B9" w:rsidRPr="00386D65">
          <w:rPr>
            <w:rStyle w:val="Hyperlink"/>
            <w:rFonts w:asciiTheme="minorHAnsi" w:hAnsiTheme="minorHAnsi" w:cstheme="minorHAnsi"/>
            <w:b/>
            <w:bCs/>
          </w:rPr>
          <w:t>COVID-19 Health and Safety Plan</w:t>
        </w:r>
      </w:hyperlink>
    </w:p>
    <w:p w14:paraId="5EDC8CAA" w14:textId="30B2000F" w:rsidR="00AD6AEB" w:rsidRPr="006037B1" w:rsidRDefault="006037B1" w:rsidP="006037B1">
      <w:pPr>
        <w:pStyle w:val="BodyText1"/>
        <w:numPr>
          <w:ilvl w:val="1"/>
          <w:numId w:val="18"/>
        </w:numPr>
        <w:rPr>
          <w:rFonts w:asciiTheme="minorHAnsi" w:hAnsiTheme="minorHAnsi" w:cstheme="minorHAnsi"/>
          <w:color w:val="auto"/>
          <w:sz w:val="20"/>
          <w:szCs w:val="20"/>
        </w:rPr>
      </w:pPr>
      <w:r w:rsidRPr="006037B1">
        <w:rPr>
          <w:rFonts w:asciiTheme="minorHAnsi" w:hAnsiTheme="minorHAnsi" w:cstheme="minorHAnsi"/>
          <w:color w:val="auto"/>
          <w:sz w:val="20"/>
          <w:szCs w:val="20"/>
        </w:rPr>
        <w:t>https://www.cpp.edu/safer-return/health-and-safety-protocols/index.shtml</w:t>
      </w:r>
    </w:p>
    <w:p w14:paraId="363BE4ED" w14:textId="741FE9C9" w:rsidR="008320B9" w:rsidRDefault="008320B9" w:rsidP="00E01AF5">
      <w:pPr>
        <w:pStyle w:val="Indent1"/>
        <w:rPr>
          <w:rFonts w:ascii="Calibri" w:hAnsi="Calibri"/>
          <w:b/>
          <w:bCs/>
        </w:rPr>
      </w:pPr>
    </w:p>
    <w:p w14:paraId="12355280" w14:textId="77777777" w:rsidR="008320B9" w:rsidRDefault="008320B9" w:rsidP="00E01AF5">
      <w:pPr>
        <w:pStyle w:val="Indent1"/>
        <w:rPr>
          <w:rFonts w:ascii="Calibri" w:hAnsi="Calibri"/>
          <w:b/>
          <w:bCs/>
        </w:rPr>
      </w:pPr>
    </w:p>
    <w:p w14:paraId="555ECED8" w14:textId="57BB4999" w:rsidR="00314F49" w:rsidRDefault="00314F49" w:rsidP="008320B9">
      <w:pPr>
        <w:pStyle w:val="Indent1"/>
        <w:ind w:firstLine="0"/>
        <w:rPr>
          <w:rFonts w:ascii="Calibri" w:hAnsi="Calibri"/>
        </w:rPr>
      </w:pPr>
      <w:r w:rsidRPr="00AE64BE">
        <w:rPr>
          <w:rFonts w:ascii="Calibri" w:hAnsi="Calibri"/>
          <w:b/>
          <w:bCs/>
        </w:rPr>
        <w:t>.</w:t>
      </w:r>
      <w:r w:rsidR="00AD109E">
        <w:rPr>
          <w:rFonts w:ascii="Calibri" w:hAnsi="Calibri"/>
          <w:b/>
          <w:bCs/>
        </w:rPr>
        <w:t>9</w:t>
      </w:r>
      <w:r w:rsidR="00386D65">
        <w:rPr>
          <w:rFonts w:ascii="Calibri" w:hAnsi="Calibri"/>
          <w:b/>
          <w:bCs/>
        </w:rPr>
        <w:t>2</w:t>
      </w:r>
      <w:r w:rsidRPr="00AE64BE">
        <w:rPr>
          <w:rFonts w:ascii="Calibri" w:hAnsi="Calibri"/>
          <w:b/>
          <w:bCs/>
        </w:rPr>
        <w:tab/>
        <w:t xml:space="preserve">Biological Safety. </w:t>
      </w:r>
      <w:r w:rsidRPr="00AE64BE">
        <w:rPr>
          <w:rFonts w:ascii="Calibri" w:hAnsi="Calibri"/>
        </w:rPr>
        <w:t xml:space="preserve">The biological Safety program provides </w:t>
      </w:r>
      <w:r w:rsidR="00F04901">
        <w:rPr>
          <w:rFonts w:ascii="Calibri" w:hAnsi="Calibri"/>
        </w:rPr>
        <w:t>guidance for the University’s academic and</w:t>
      </w:r>
      <w:r w:rsidRPr="00AE64BE">
        <w:rPr>
          <w:rFonts w:ascii="Calibri" w:hAnsi="Calibri"/>
        </w:rPr>
        <w:t xml:space="preserve"> research activities involving the acquisition, use, </w:t>
      </w:r>
      <w:r w:rsidR="00972166" w:rsidRPr="00AE64BE">
        <w:rPr>
          <w:rFonts w:ascii="Calibri" w:hAnsi="Calibri"/>
        </w:rPr>
        <w:t>storage,</w:t>
      </w:r>
      <w:r w:rsidRPr="00AE64BE">
        <w:rPr>
          <w:rFonts w:ascii="Calibri" w:hAnsi="Calibri"/>
        </w:rPr>
        <w:t xml:space="preserve"> and disposal of biohazardous agents. The program ensures the University's compliance with applicable institutional policies, National Institute of Health guidelines, and state regulations regarding the use of infectious agents and toxin-producing agents that have the potential for in</w:t>
      </w:r>
      <w:r w:rsidR="00F04901">
        <w:rPr>
          <w:rFonts w:ascii="Calibri" w:hAnsi="Calibri"/>
        </w:rPr>
        <w:t>fecting</w:t>
      </w:r>
      <w:r w:rsidRPr="00AE64BE">
        <w:rPr>
          <w:rFonts w:ascii="Calibri" w:hAnsi="Calibri"/>
        </w:rPr>
        <w:t xml:space="preserve"> individuals, </w:t>
      </w:r>
      <w:r w:rsidR="0035742D" w:rsidRPr="00AE64BE">
        <w:rPr>
          <w:rFonts w:ascii="Calibri" w:hAnsi="Calibri"/>
        </w:rPr>
        <w:t>animals,</w:t>
      </w:r>
      <w:r w:rsidRPr="00AE64BE">
        <w:rPr>
          <w:rFonts w:ascii="Calibri" w:hAnsi="Calibri"/>
        </w:rPr>
        <w:t xml:space="preserve"> or plants.</w:t>
      </w:r>
    </w:p>
    <w:p w14:paraId="31322397" w14:textId="77777777" w:rsidR="007A1B08" w:rsidRDefault="007A1B08" w:rsidP="00522A4E">
      <w:pPr>
        <w:pStyle w:val="BodyText1"/>
        <w:numPr>
          <w:ilvl w:val="0"/>
          <w:numId w:val="12"/>
        </w:numPr>
        <w:rPr>
          <w:rFonts w:asciiTheme="minorHAnsi" w:hAnsiTheme="minorHAnsi" w:cstheme="minorHAnsi"/>
        </w:rPr>
      </w:pPr>
      <w:r w:rsidRPr="007A1B08">
        <w:rPr>
          <w:rFonts w:asciiTheme="minorHAnsi" w:hAnsiTheme="minorHAnsi" w:cstheme="minorHAnsi"/>
        </w:rPr>
        <w:t>Exposure Control Plan</w:t>
      </w:r>
    </w:p>
    <w:p w14:paraId="6B8C19A4" w14:textId="77777777" w:rsidR="007A1B08" w:rsidRDefault="007A1B08" w:rsidP="00E01AF5">
      <w:pPr>
        <w:pStyle w:val="BodyText1"/>
        <w:numPr>
          <w:ilvl w:val="0"/>
          <w:numId w:val="12"/>
        </w:numPr>
        <w:rPr>
          <w:rFonts w:asciiTheme="minorHAnsi" w:hAnsiTheme="minorHAnsi" w:cstheme="minorHAnsi"/>
        </w:rPr>
      </w:pPr>
      <w:r>
        <w:rPr>
          <w:rFonts w:asciiTheme="minorHAnsi" w:hAnsiTheme="minorHAnsi" w:cstheme="minorHAnsi"/>
        </w:rPr>
        <w:t>Medical Waste Plan</w:t>
      </w:r>
    </w:p>
    <w:p w14:paraId="78C094D9" w14:textId="77777777" w:rsidR="007A1B08" w:rsidRPr="007A1B08" w:rsidRDefault="007A1B08" w:rsidP="00E01AF5">
      <w:pPr>
        <w:pStyle w:val="BodyText1"/>
        <w:numPr>
          <w:ilvl w:val="0"/>
          <w:numId w:val="12"/>
        </w:numPr>
        <w:rPr>
          <w:rFonts w:asciiTheme="minorHAnsi" w:hAnsiTheme="minorHAnsi" w:cstheme="minorHAnsi"/>
        </w:rPr>
      </w:pPr>
      <w:r>
        <w:rPr>
          <w:rFonts w:asciiTheme="minorHAnsi" w:hAnsiTheme="minorHAnsi" w:cstheme="minorHAnsi"/>
        </w:rPr>
        <w:t>Biosafety Portal</w:t>
      </w:r>
    </w:p>
    <w:p w14:paraId="0F1B34CF" w14:textId="77777777" w:rsidR="00314F49" w:rsidRPr="00AE64BE" w:rsidRDefault="00314F49" w:rsidP="00E01AF5">
      <w:pPr>
        <w:pStyle w:val="BodyText1"/>
        <w:rPr>
          <w:rFonts w:ascii="Calibri" w:hAnsi="Calibri"/>
          <w:color w:val="auto"/>
        </w:rPr>
      </w:pPr>
    </w:p>
    <w:p w14:paraId="21C592F0" w14:textId="7F8D659C" w:rsidR="00314F49" w:rsidRDefault="00314F49" w:rsidP="00E01AF5">
      <w:pPr>
        <w:pStyle w:val="Indent1"/>
        <w:rPr>
          <w:rFonts w:ascii="Calibri" w:hAnsi="Calibri"/>
        </w:rPr>
      </w:pPr>
      <w:r w:rsidRPr="00AE64BE">
        <w:rPr>
          <w:rFonts w:ascii="Calibri" w:hAnsi="Calibri"/>
        </w:rPr>
        <w:tab/>
      </w:r>
      <w:r w:rsidRPr="00AE64BE">
        <w:rPr>
          <w:rFonts w:ascii="Calibri" w:hAnsi="Calibri"/>
          <w:b/>
          <w:bCs/>
        </w:rPr>
        <w:t>.</w:t>
      </w:r>
      <w:r w:rsidR="00AD109E">
        <w:rPr>
          <w:rFonts w:ascii="Calibri" w:hAnsi="Calibri"/>
          <w:b/>
          <w:bCs/>
        </w:rPr>
        <w:t>9</w:t>
      </w:r>
      <w:r w:rsidR="00386D65">
        <w:rPr>
          <w:rFonts w:ascii="Calibri" w:hAnsi="Calibri"/>
          <w:b/>
          <w:bCs/>
        </w:rPr>
        <w:t>3</w:t>
      </w:r>
      <w:r w:rsidRPr="00AE64BE">
        <w:rPr>
          <w:rFonts w:ascii="Calibri" w:hAnsi="Calibri"/>
          <w:b/>
          <w:bCs/>
        </w:rPr>
        <w:tab/>
        <w:t xml:space="preserve">Chemical Hygiene. </w:t>
      </w:r>
      <w:r w:rsidRPr="00AE64BE">
        <w:rPr>
          <w:rFonts w:ascii="Calibri" w:hAnsi="Calibri"/>
        </w:rPr>
        <w:t xml:space="preserve">The written Chemical Hygiene Plan provides standard operating procedures used for safety and health protection in laboratories. Guidelines are provided to minimize employee exposure to certain chemicals. EH&amp;S personnel consult with individuals using chemicals in laboratories. </w:t>
      </w:r>
      <w:r w:rsidR="007A1B08">
        <w:rPr>
          <w:rFonts w:ascii="Calibri" w:hAnsi="Calibri"/>
        </w:rPr>
        <w:t xml:space="preserve">EH&amp;S provides technical consultation </w:t>
      </w:r>
      <w:r w:rsidRPr="00AE64BE">
        <w:rPr>
          <w:rFonts w:ascii="Calibri" w:hAnsi="Calibri"/>
        </w:rPr>
        <w:t>regarding methods of safe handling and storage of reactive and toxic substances, as well as personal protecti</w:t>
      </w:r>
      <w:r w:rsidR="007A1B08">
        <w:rPr>
          <w:rFonts w:ascii="Calibri" w:hAnsi="Calibri"/>
        </w:rPr>
        <w:t>ve equipment</w:t>
      </w:r>
      <w:r w:rsidRPr="00AE64BE">
        <w:rPr>
          <w:rFonts w:ascii="Calibri" w:hAnsi="Calibri"/>
        </w:rPr>
        <w:t xml:space="preserve">. EH&amp;S </w:t>
      </w:r>
      <w:r w:rsidR="007A1B08">
        <w:rPr>
          <w:rFonts w:ascii="Calibri" w:hAnsi="Calibri"/>
        </w:rPr>
        <w:t>coordinates with departments to</w:t>
      </w:r>
      <w:r w:rsidRPr="00AE64BE">
        <w:rPr>
          <w:rFonts w:ascii="Calibri" w:hAnsi="Calibri"/>
        </w:rPr>
        <w:t xml:space="preserve"> arrange for laboratory inspections to identify and correct hazardous conditions and unsafe practices.</w:t>
      </w:r>
    </w:p>
    <w:p w14:paraId="33A2BB55" w14:textId="77777777" w:rsidR="007A1B08" w:rsidRPr="007A1B08" w:rsidRDefault="007A1B08" w:rsidP="00522A4E">
      <w:pPr>
        <w:pStyle w:val="BodyText1"/>
        <w:numPr>
          <w:ilvl w:val="0"/>
          <w:numId w:val="13"/>
        </w:numPr>
        <w:rPr>
          <w:rFonts w:asciiTheme="minorHAnsi" w:hAnsiTheme="minorHAnsi" w:cstheme="minorHAnsi"/>
        </w:rPr>
      </w:pPr>
      <w:r w:rsidRPr="007A1B08">
        <w:rPr>
          <w:rFonts w:asciiTheme="minorHAnsi" w:hAnsiTheme="minorHAnsi" w:cstheme="minorHAnsi"/>
        </w:rPr>
        <w:t>Chemical Hygiene Plan</w:t>
      </w:r>
    </w:p>
    <w:p w14:paraId="04F983EC" w14:textId="77777777" w:rsidR="007A1B08" w:rsidRPr="007A1B08" w:rsidRDefault="007A1B08" w:rsidP="00522A4E">
      <w:pPr>
        <w:pStyle w:val="BodyText1"/>
        <w:numPr>
          <w:ilvl w:val="0"/>
          <w:numId w:val="13"/>
        </w:numPr>
        <w:rPr>
          <w:rFonts w:asciiTheme="minorHAnsi" w:hAnsiTheme="minorHAnsi" w:cstheme="minorHAnsi"/>
        </w:rPr>
      </w:pPr>
      <w:r w:rsidRPr="007A1B08">
        <w:rPr>
          <w:rFonts w:asciiTheme="minorHAnsi" w:hAnsiTheme="minorHAnsi" w:cstheme="minorHAnsi"/>
        </w:rPr>
        <w:t xml:space="preserve">INSPECT safety inspection </w:t>
      </w:r>
      <w:proofErr w:type="gramStart"/>
      <w:r w:rsidRPr="007A1B08">
        <w:rPr>
          <w:rFonts w:asciiTheme="minorHAnsi" w:hAnsiTheme="minorHAnsi" w:cstheme="minorHAnsi"/>
        </w:rPr>
        <w:t>module</w:t>
      </w:r>
      <w:proofErr w:type="gramEnd"/>
    </w:p>
    <w:p w14:paraId="7346B89E" w14:textId="77777777" w:rsidR="00314F49" w:rsidRPr="00AE64BE" w:rsidRDefault="00314F49" w:rsidP="00E01AF5">
      <w:pPr>
        <w:pStyle w:val="Indent1"/>
        <w:rPr>
          <w:rFonts w:ascii="Calibri" w:hAnsi="Calibri"/>
        </w:rPr>
      </w:pPr>
    </w:p>
    <w:p w14:paraId="7B2574F7" w14:textId="433A6489" w:rsidR="00314F49" w:rsidRDefault="00314F49" w:rsidP="00E01AF5">
      <w:pPr>
        <w:pStyle w:val="Indent1"/>
        <w:rPr>
          <w:rFonts w:ascii="Calibri" w:hAnsi="Calibri"/>
        </w:rPr>
      </w:pPr>
      <w:r w:rsidRPr="00AE64BE">
        <w:rPr>
          <w:rFonts w:ascii="Calibri" w:hAnsi="Calibri"/>
        </w:rPr>
        <w:tab/>
      </w:r>
      <w:r w:rsidR="00F14259">
        <w:rPr>
          <w:rFonts w:ascii="Calibri" w:hAnsi="Calibri"/>
          <w:b/>
          <w:bCs/>
        </w:rPr>
        <w:t>.</w:t>
      </w:r>
      <w:r w:rsidR="00AD109E">
        <w:rPr>
          <w:rFonts w:ascii="Calibri" w:hAnsi="Calibri"/>
          <w:b/>
          <w:bCs/>
        </w:rPr>
        <w:t>9</w:t>
      </w:r>
      <w:r w:rsidR="00386D65">
        <w:rPr>
          <w:rFonts w:ascii="Calibri" w:hAnsi="Calibri"/>
          <w:b/>
          <w:bCs/>
        </w:rPr>
        <w:t>4</w:t>
      </w:r>
      <w:r w:rsidRPr="00AE64BE">
        <w:rPr>
          <w:rFonts w:ascii="Calibri" w:hAnsi="Calibri"/>
          <w:b/>
          <w:bCs/>
        </w:rPr>
        <w:tab/>
        <w:t xml:space="preserve">Hazard Communication. </w:t>
      </w:r>
      <w:r w:rsidRPr="00AE64BE">
        <w:rPr>
          <w:rFonts w:ascii="Calibri" w:hAnsi="Calibri"/>
        </w:rPr>
        <w:t xml:space="preserve">The written Hazard Communication program </w:t>
      </w:r>
      <w:r w:rsidR="00F14259">
        <w:rPr>
          <w:rFonts w:ascii="Calibri" w:hAnsi="Calibri"/>
        </w:rPr>
        <w:t>is intended to educate employees on</w:t>
      </w:r>
      <w:r w:rsidRPr="00AE64BE">
        <w:rPr>
          <w:rFonts w:ascii="Calibri" w:hAnsi="Calibri"/>
        </w:rPr>
        <w:t xml:space="preserve"> the hazardous substances used in </w:t>
      </w:r>
      <w:r w:rsidR="00F14259">
        <w:rPr>
          <w:rFonts w:ascii="Calibri" w:hAnsi="Calibri"/>
        </w:rPr>
        <w:t>their</w:t>
      </w:r>
      <w:r w:rsidRPr="00AE64BE">
        <w:rPr>
          <w:rFonts w:ascii="Calibri" w:hAnsi="Calibri"/>
        </w:rPr>
        <w:t xml:space="preserve"> work area and </w:t>
      </w:r>
      <w:r w:rsidR="00F14259">
        <w:rPr>
          <w:rFonts w:ascii="Calibri" w:hAnsi="Calibri"/>
        </w:rPr>
        <w:t xml:space="preserve">understanding the </w:t>
      </w:r>
      <w:r w:rsidRPr="00AE64BE">
        <w:rPr>
          <w:rFonts w:ascii="Calibri" w:hAnsi="Calibri"/>
        </w:rPr>
        <w:t>safety data sheets for each hazardous substance used. It establishes a system of labeling containers and a comprehensive training program for employees who use hazardous materials.</w:t>
      </w:r>
    </w:p>
    <w:p w14:paraId="67051366" w14:textId="77777777" w:rsidR="00C30C0B" w:rsidRPr="00C30C0B" w:rsidRDefault="00C30C0B" w:rsidP="00522A4E">
      <w:pPr>
        <w:pStyle w:val="BodyText1"/>
        <w:numPr>
          <w:ilvl w:val="0"/>
          <w:numId w:val="15"/>
        </w:numPr>
        <w:rPr>
          <w:rFonts w:asciiTheme="minorHAnsi" w:hAnsiTheme="minorHAnsi" w:cstheme="minorHAnsi"/>
        </w:rPr>
      </w:pPr>
      <w:r w:rsidRPr="00C30C0B">
        <w:rPr>
          <w:rFonts w:asciiTheme="minorHAnsi" w:hAnsiTheme="minorHAnsi" w:cstheme="minorHAnsi"/>
        </w:rPr>
        <w:t>Hazard Communication Plan</w:t>
      </w:r>
    </w:p>
    <w:p w14:paraId="48C63102" w14:textId="77777777" w:rsidR="00314F49" w:rsidRPr="00AE64BE" w:rsidRDefault="00314F49" w:rsidP="00E01AF5">
      <w:pPr>
        <w:pStyle w:val="Indent1"/>
        <w:rPr>
          <w:rFonts w:ascii="Calibri" w:hAnsi="Calibri"/>
        </w:rPr>
      </w:pPr>
    </w:p>
    <w:p w14:paraId="7652E45A" w14:textId="6DCF56E4" w:rsidR="00314F49" w:rsidRDefault="00314F49" w:rsidP="00E01AF5">
      <w:pPr>
        <w:pStyle w:val="Indent1"/>
        <w:rPr>
          <w:rFonts w:ascii="Calibri" w:hAnsi="Calibri"/>
        </w:rPr>
      </w:pPr>
      <w:r w:rsidRPr="00AE64BE">
        <w:rPr>
          <w:rFonts w:ascii="Calibri" w:hAnsi="Calibri"/>
        </w:rPr>
        <w:tab/>
      </w:r>
      <w:r w:rsidR="00500313">
        <w:rPr>
          <w:rFonts w:ascii="Calibri" w:hAnsi="Calibri"/>
          <w:b/>
          <w:bCs/>
        </w:rPr>
        <w:t>.</w:t>
      </w:r>
      <w:r w:rsidR="00AD109E">
        <w:rPr>
          <w:rFonts w:ascii="Calibri" w:hAnsi="Calibri"/>
          <w:b/>
          <w:bCs/>
        </w:rPr>
        <w:t>9</w:t>
      </w:r>
      <w:r w:rsidR="00386D65">
        <w:rPr>
          <w:rFonts w:ascii="Calibri" w:hAnsi="Calibri"/>
          <w:b/>
          <w:bCs/>
        </w:rPr>
        <w:t>5</w:t>
      </w:r>
      <w:r w:rsidRPr="00AE64BE">
        <w:rPr>
          <w:rFonts w:ascii="Calibri" w:hAnsi="Calibri"/>
          <w:b/>
          <w:bCs/>
        </w:rPr>
        <w:t xml:space="preserve"> </w:t>
      </w:r>
      <w:r w:rsidRPr="00AE64BE">
        <w:rPr>
          <w:rFonts w:ascii="Calibri" w:hAnsi="Calibri"/>
          <w:b/>
          <w:bCs/>
        </w:rPr>
        <w:tab/>
        <w:t xml:space="preserve">Hazard Identification. </w:t>
      </w:r>
      <w:r w:rsidRPr="00AE64BE">
        <w:rPr>
          <w:rFonts w:ascii="Calibri" w:hAnsi="Calibri"/>
        </w:rPr>
        <w:t xml:space="preserve">EH&amp;S </w:t>
      </w:r>
      <w:r w:rsidR="00F14259">
        <w:rPr>
          <w:rFonts w:ascii="Calibri" w:hAnsi="Calibri"/>
        </w:rPr>
        <w:t xml:space="preserve">consults with departments </w:t>
      </w:r>
      <w:r w:rsidR="00500313">
        <w:rPr>
          <w:rFonts w:ascii="Calibri" w:hAnsi="Calibri"/>
        </w:rPr>
        <w:t xml:space="preserve">to </w:t>
      </w:r>
      <w:r w:rsidRPr="00AE64BE">
        <w:rPr>
          <w:rFonts w:ascii="Calibri" w:hAnsi="Calibri"/>
        </w:rPr>
        <w:t xml:space="preserve">help supervisors </w:t>
      </w:r>
      <w:r w:rsidR="00500313">
        <w:rPr>
          <w:rFonts w:ascii="Calibri" w:hAnsi="Calibri"/>
        </w:rPr>
        <w:t>identify</w:t>
      </w:r>
      <w:r w:rsidRPr="00AE64BE">
        <w:rPr>
          <w:rFonts w:ascii="Calibri" w:hAnsi="Calibri"/>
        </w:rPr>
        <w:t xml:space="preserve"> unsafe conditions and how to prov</w:t>
      </w:r>
      <w:r w:rsidR="00500313">
        <w:rPr>
          <w:rFonts w:ascii="Calibri" w:hAnsi="Calibri"/>
        </w:rPr>
        <w:t>ide effective protection for staff.</w:t>
      </w:r>
      <w:r w:rsidR="007A1B08">
        <w:rPr>
          <w:rFonts w:ascii="Calibri" w:hAnsi="Calibri"/>
        </w:rPr>
        <w:t xml:space="preserve"> Through consultation, EH&amp;S assists departments and Principal Investigators (PI’s) in completing and certifying hazard assessments.</w:t>
      </w:r>
    </w:p>
    <w:p w14:paraId="650F4D99" w14:textId="77777777" w:rsidR="007A1B08" w:rsidRPr="007A1B08" w:rsidRDefault="007A1B08" w:rsidP="00522A4E">
      <w:pPr>
        <w:pStyle w:val="BodyText1"/>
        <w:numPr>
          <w:ilvl w:val="0"/>
          <w:numId w:val="14"/>
        </w:numPr>
        <w:rPr>
          <w:rFonts w:asciiTheme="minorHAnsi" w:hAnsiTheme="minorHAnsi" w:cstheme="minorHAnsi"/>
        </w:rPr>
      </w:pPr>
      <w:r w:rsidRPr="007A1B08">
        <w:rPr>
          <w:rFonts w:asciiTheme="minorHAnsi" w:hAnsiTheme="minorHAnsi" w:cstheme="minorHAnsi"/>
        </w:rPr>
        <w:t>ASSESS Hazard Assessment Tool</w:t>
      </w:r>
    </w:p>
    <w:p w14:paraId="1720DEFF" w14:textId="77777777" w:rsidR="00314F49" w:rsidRPr="00AE64BE" w:rsidRDefault="00314F49" w:rsidP="00E01AF5">
      <w:pPr>
        <w:pStyle w:val="Indent1"/>
        <w:rPr>
          <w:rFonts w:ascii="Calibri" w:hAnsi="Calibri"/>
        </w:rPr>
      </w:pPr>
    </w:p>
    <w:p w14:paraId="63178C24" w14:textId="6C269454" w:rsidR="00314F49" w:rsidRDefault="00314F49" w:rsidP="00E01AF5">
      <w:pPr>
        <w:pStyle w:val="Indent1"/>
        <w:rPr>
          <w:rFonts w:ascii="Calibri" w:hAnsi="Calibri"/>
        </w:rPr>
      </w:pPr>
      <w:r w:rsidRPr="00AE64BE">
        <w:rPr>
          <w:rFonts w:ascii="Calibri" w:hAnsi="Calibri"/>
        </w:rPr>
        <w:lastRenderedPageBreak/>
        <w:tab/>
      </w:r>
      <w:r w:rsidR="00500313">
        <w:rPr>
          <w:rFonts w:ascii="Calibri" w:hAnsi="Calibri"/>
          <w:b/>
          <w:bCs/>
        </w:rPr>
        <w:t>.</w:t>
      </w:r>
      <w:r w:rsidR="00AD109E">
        <w:rPr>
          <w:rFonts w:ascii="Calibri" w:hAnsi="Calibri"/>
          <w:b/>
          <w:bCs/>
        </w:rPr>
        <w:t>9</w:t>
      </w:r>
      <w:r w:rsidR="00386D65">
        <w:rPr>
          <w:rFonts w:ascii="Calibri" w:hAnsi="Calibri"/>
          <w:b/>
          <w:bCs/>
        </w:rPr>
        <w:t>6</w:t>
      </w:r>
      <w:r w:rsidRPr="00AE64BE">
        <w:rPr>
          <w:rFonts w:ascii="Calibri" w:hAnsi="Calibri"/>
          <w:b/>
          <w:bCs/>
        </w:rPr>
        <w:tab/>
        <w:t xml:space="preserve">Hazardous Materials Management. </w:t>
      </w:r>
      <w:r w:rsidR="00500313">
        <w:rPr>
          <w:rFonts w:ascii="Calibri" w:hAnsi="Calibri"/>
        </w:rPr>
        <w:t>The Hazardous Material</w:t>
      </w:r>
      <w:r w:rsidRPr="00AE64BE">
        <w:rPr>
          <w:rFonts w:ascii="Calibri" w:hAnsi="Calibri"/>
        </w:rPr>
        <w:t xml:space="preserve">s Management Program provides </w:t>
      </w:r>
      <w:r w:rsidR="00500313">
        <w:rPr>
          <w:rFonts w:ascii="Calibri" w:hAnsi="Calibri"/>
        </w:rPr>
        <w:t xml:space="preserve">guidance and </w:t>
      </w:r>
      <w:r w:rsidRPr="00AE64BE">
        <w:rPr>
          <w:rFonts w:ascii="Calibri" w:hAnsi="Calibri"/>
        </w:rPr>
        <w:t xml:space="preserve">training of employees </w:t>
      </w:r>
      <w:r w:rsidR="00500313">
        <w:rPr>
          <w:rFonts w:ascii="Calibri" w:hAnsi="Calibri"/>
        </w:rPr>
        <w:t xml:space="preserve">related to </w:t>
      </w:r>
      <w:r w:rsidRPr="00AE64BE">
        <w:rPr>
          <w:rFonts w:ascii="Calibri" w:hAnsi="Calibri"/>
        </w:rPr>
        <w:t xml:space="preserve">the safe handling, labeling and storage practices of hazardous </w:t>
      </w:r>
      <w:r w:rsidR="00500313">
        <w:rPr>
          <w:rFonts w:ascii="Calibri" w:hAnsi="Calibri"/>
        </w:rPr>
        <w:t>materials</w:t>
      </w:r>
      <w:r w:rsidRPr="00AE64BE">
        <w:rPr>
          <w:rFonts w:ascii="Calibri" w:hAnsi="Calibri"/>
        </w:rPr>
        <w:t>. This program provides procedures for safe emergency response, the use of personal protective equipment/clothing and appropriate safety equipment.</w:t>
      </w:r>
    </w:p>
    <w:p w14:paraId="19682110" w14:textId="77777777" w:rsidR="00C30C0B" w:rsidRPr="00366C62" w:rsidRDefault="00C30C0B" w:rsidP="00522A4E">
      <w:pPr>
        <w:pStyle w:val="BodyText1"/>
        <w:numPr>
          <w:ilvl w:val="0"/>
          <w:numId w:val="14"/>
        </w:numPr>
        <w:rPr>
          <w:rFonts w:asciiTheme="minorHAnsi" w:hAnsiTheme="minorHAnsi" w:cstheme="minorHAnsi"/>
        </w:rPr>
      </w:pPr>
      <w:r w:rsidRPr="00366C62">
        <w:rPr>
          <w:rFonts w:asciiTheme="minorHAnsi" w:hAnsiTheme="minorHAnsi" w:cstheme="minorHAnsi"/>
        </w:rPr>
        <w:t>Hazmat Management Plan</w:t>
      </w:r>
    </w:p>
    <w:p w14:paraId="4AC93070" w14:textId="77777777" w:rsidR="00314F49" w:rsidRPr="00AE64BE" w:rsidRDefault="00314F49" w:rsidP="00E01AF5">
      <w:pPr>
        <w:pStyle w:val="Indent1"/>
        <w:rPr>
          <w:rFonts w:ascii="Calibri" w:hAnsi="Calibri"/>
        </w:rPr>
      </w:pPr>
    </w:p>
    <w:p w14:paraId="2354196C" w14:textId="78BFB669" w:rsidR="00430556" w:rsidRDefault="00314F49" w:rsidP="00E01AF5">
      <w:pPr>
        <w:pStyle w:val="Indent1"/>
        <w:rPr>
          <w:rFonts w:ascii="Calibri" w:hAnsi="Calibri"/>
        </w:rPr>
      </w:pPr>
      <w:r w:rsidRPr="00AE64BE">
        <w:rPr>
          <w:rFonts w:ascii="Calibri" w:hAnsi="Calibri"/>
        </w:rPr>
        <w:tab/>
      </w:r>
      <w:r w:rsidR="00500313">
        <w:rPr>
          <w:rFonts w:ascii="Calibri" w:hAnsi="Calibri"/>
          <w:b/>
          <w:bCs/>
        </w:rPr>
        <w:t>.</w:t>
      </w:r>
      <w:r w:rsidR="00AD109E">
        <w:rPr>
          <w:rFonts w:ascii="Calibri" w:hAnsi="Calibri"/>
          <w:b/>
          <w:bCs/>
        </w:rPr>
        <w:t>9</w:t>
      </w:r>
      <w:r w:rsidR="00386D65">
        <w:rPr>
          <w:rFonts w:ascii="Calibri" w:hAnsi="Calibri"/>
          <w:b/>
          <w:bCs/>
        </w:rPr>
        <w:t>7</w:t>
      </w:r>
      <w:r w:rsidRPr="00AE64BE">
        <w:rPr>
          <w:rFonts w:ascii="Calibri" w:hAnsi="Calibri"/>
          <w:b/>
          <w:bCs/>
        </w:rPr>
        <w:tab/>
      </w:r>
      <w:r w:rsidR="00430556" w:rsidRPr="00AE64BE">
        <w:rPr>
          <w:rFonts w:ascii="Calibri" w:hAnsi="Calibri"/>
          <w:b/>
          <w:bCs/>
        </w:rPr>
        <w:t xml:space="preserve">Occupational Safety. </w:t>
      </w:r>
      <w:r w:rsidR="00430556" w:rsidRPr="00AE64BE">
        <w:rPr>
          <w:rFonts w:ascii="Calibri" w:hAnsi="Calibri"/>
        </w:rPr>
        <w:t xml:space="preserve">The Occupational Safety program </w:t>
      </w:r>
      <w:r w:rsidR="00254311">
        <w:rPr>
          <w:rFonts w:ascii="Calibri" w:hAnsi="Calibri"/>
        </w:rPr>
        <w:t xml:space="preserve">covers a wide area of individual programs. </w:t>
      </w:r>
      <w:proofErr w:type="gramStart"/>
      <w:r w:rsidR="00254311">
        <w:rPr>
          <w:rFonts w:ascii="Calibri" w:hAnsi="Calibri"/>
        </w:rPr>
        <w:t>As a whole, it</w:t>
      </w:r>
      <w:proofErr w:type="gramEnd"/>
      <w:r w:rsidR="00254311">
        <w:rPr>
          <w:rFonts w:ascii="Calibri" w:hAnsi="Calibri"/>
        </w:rPr>
        <w:t xml:space="preserve"> </w:t>
      </w:r>
      <w:r w:rsidR="00430556" w:rsidRPr="00AE64BE">
        <w:rPr>
          <w:rFonts w:ascii="Calibri" w:hAnsi="Calibri"/>
        </w:rPr>
        <w:t xml:space="preserve">provides for safe working/walking surfaces, adequate illumination, proper maintenance of tools and other equipment, and proper guarding of machinery. The program also includes safe use and storage of compressed gas, a confined space entry procedure, </w:t>
      </w:r>
      <w:r w:rsidR="00972166" w:rsidRPr="00AE64BE">
        <w:rPr>
          <w:rFonts w:ascii="Calibri" w:hAnsi="Calibri"/>
        </w:rPr>
        <w:t>equipment,</w:t>
      </w:r>
      <w:r w:rsidR="00430556" w:rsidRPr="00AE64BE">
        <w:rPr>
          <w:rFonts w:ascii="Calibri" w:hAnsi="Calibri"/>
        </w:rPr>
        <w:t xml:space="preserve"> and procedures for the safe handling of materials, and a vehicle and driver safety program.</w:t>
      </w:r>
      <w:r w:rsidR="00254311">
        <w:rPr>
          <w:rFonts w:ascii="Calibri" w:hAnsi="Calibri"/>
        </w:rPr>
        <w:t xml:space="preserve"> One large subset of Occupational Safety includes the area of industrial hygiene which focuses </w:t>
      </w:r>
      <w:r w:rsidR="0035742D">
        <w:rPr>
          <w:rFonts w:ascii="Calibri" w:hAnsi="Calibri"/>
        </w:rPr>
        <w:t>on</w:t>
      </w:r>
      <w:r w:rsidR="00254311">
        <w:rPr>
          <w:rFonts w:ascii="Calibri" w:hAnsi="Calibri"/>
        </w:rPr>
        <w:t xml:space="preserve"> occupational exposure including areas like indoor air quality assessments</w:t>
      </w:r>
      <w:r w:rsidR="0001733E">
        <w:rPr>
          <w:rFonts w:ascii="Calibri" w:hAnsi="Calibri"/>
        </w:rPr>
        <w:t>.</w:t>
      </w:r>
    </w:p>
    <w:p w14:paraId="6C600AD0" w14:textId="77777777" w:rsidR="0001733E" w:rsidRPr="0001733E" w:rsidRDefault="0001733E" w:rsidP="00522A4E">
      <w:pPr>
        <w:pStyle w:val="BodyText1"/>
        <w:numPr>
          <w:ilvl w:val="0"/>
          <w:numId w:val="14"/>
        </w:numPr>
        <w:rPr>
          <w:rFonts w:asciiTheme="minorHAnsi" w:hAnsiTheme="minorHAnsi" w:cstheme="minorHAnsi"/>
        </w:rPr>
      </w:pPr>
      <w:r w:rsidRPr="0001733E">
        <w:rPr>
          <w:rFonts w:asciiTheme="minorHAnsi" w:hAnsiTheme="minorHAnsi" w:cstheme="minorHAnsi"/>
        </w:rPr>
        <w:t>Occupational Safety Portal</w:t>
      </w:r>
    </w:p>
    <w:p w14:paraId="3B8BD1D0" w14:textId="77777777" w:rsidR="00314F49" w:rsidRPr="00AE64BE" w:rsidRDefault="00314F49" w:rsidP="00E01AF5">
      <w:pPr>
        <w:pStyle w:val="Indent1"/>
        <w:ind w:left="0" w:firstLine="0"/>
        <w:rPr>
          <w:rFonts w:ascii="Calibri" w:hAnsi="Calibri"/>
        </w:rPr>
      </w:pPr>
    </w:p>
    <w:p w14:paraId="7DFCE2F6" w14:textId="02FEA9A9" w:rsidR="00314F49" w:rsidRDefault="00314F49" w:rsidP="00E01AF5">
      <w:pPr>
        <w:pStyle w:val="Indent1"/>
        <w:rPr>
          <w:rFonts w:ascii="Calibri" w:hAnsi="Calibri"/>
          <w:bCs/>
        </w:rPr>
      </w:pPr>
      <w:r w:rsidRPr="00AE64BE">
        <w:rPr>
          <w:rFonts w:ascii="Calibri" w:hAnsi="Calibri"/>
        </w:rPr>
        <w:tab/>
      </w:r>
      <w:r w:rsidR="00857677">
        <w:rPr>
          <w:rFonts w:ascii="Calibri" w:hAnsi="Calibri"/>
        </w:rPr>
        <w:t>.</w:t>
      </w:r>
      <w:r w:rsidR="00AD109E">
        <w:rPr>
          <w:rFonts w:ascii="Calibri" w:hAnsi="Calibri"/>
          <w:b/>
          <w:bCs/>
        </w:rPr>
        <w:t>9</w:t>
      </w:r>
      <w:r w:rsidR="00386D65">
        <w:rPr>
          <w:rFonts w:ascii="Calibri" w:hAnsi="Calibri"/>
          <w:b/>
          <w:bCs/>
        </w:rPr>
        <w:t>8</w:t>
      </w:r>
      <w:r w:rsidRPr="00AE64BE">
        <w:rPr>
          <w:rFonts w:ascii="Calibri" w:hAnsi="Calibri"/>
          <w:b/>
          <w:bCs/>
        </w:rPr>
        <w:tab/>
      </w:r>
      <w:r w:rsidR="00430556">
        <w:rPr>
          <w:rFonts w:ascii="Calibri" w:hAnsi="Calibri"/>
          <w:b/>
          <w:bCs/>
        </w:rPr>
        <w:t xml:space="preserve">Radiation Safety. </w:t>
      </w:r>
      <w:r w:rsidR="00430556">
        <w:rPr>
          <w:rFonts w:ascii="Calibri" w:hAnsi="Calibri"/>
          <w:bCs/>
        </w:rPr>
        <w:t>The Radiation Safety program provides safe work practices and procedures for employees working with radioactive materials or radiation generating equipment. EH&amp;S administers program</w:t>
      </w:r>
      <w:r w:rsidR="0001733E">
        <w:rPr>
          <w:rFonts w:ascii="Calibri" w:hAnsi="Calibri"/>
          <w:bCs/>
        </w:rPr>
        <w:t xml:space="preserve"> areas</w:t>
      </w:r>
      <w:r w:rsidR="00430556">
        <w:rPr>
          <w:rFonts w:ascii="Calibri" w:hAnsi="Calibri"/>
          <w:bCs/>
        </w:rPr>
        <w:t xml:space="preserve"> for equipment calibrations, dosimetry, contamination surveys and material inventory.</w:t>
      </w:r>
    </w:p>
    <w:p w14:paraId="699C05BB" w14:textId="77777777" w:rsidR="0001733E" w:rsidRDefault="0001733E" w:rsidP="00522A4E">
      <w:pPr>
        <w:pStyle w:val="BodyText1"/>
        <w:numPr>
          <w:ilvl w:val="0"/>
          <w:numId w:val="14"/>
        </w:numPr>
        <w:rPr>
          <w:rFonts w:asciiTheme="minorHAnsi" w:hAnsiTheme="minorHAnsi" w:cstheme="minorHAnsi"/>
        </w:rPr>
      </w:pPr>
      <w:r w:rsidRPr="0001733E">
        <w:rPr>
          <w:rFonts w:asciiTheme="minorHAnsi" w:hAnsiTheme="minorHAnsi" w:cstheme="minorHAnsi"/>
        </w:rPr>
        <w:t>Radiation Safety Manual</w:t>
      </w:r>
    </w:p>
    <w:p w14:paraId="2194B545" w14:textId="77777777" w:rsidR="0001733E" w:rsidRPr="0001733E" w:rsidRDefault="0001733E" w:rsidP="00E01AF5">
      <w:pPr>
        <w:pStyle w:val="BodyText1"/>
        <w:numPr>
          <w:ilvl w:val="0"/>
          <w:numId w:val="14"/>
        </w:numPr>
        <w:rPr>
          <w:rFonts w:asciiTheme="minorHAnsi" w:hAnsiTheme="minorHAnsi" w:cstheme="minorHAnsi"/>
        </w:rPr>
      </w:pPr>
      <w:r>
        <w:rPr>
          <w:rFonts w:asciiTheme="minorHAnsi" w:hAnsiTheme="minorHAnsi" w:cstheme="minorHAnsi"/>
        </w:rPr>
        <w:t>Laser Safety Manual</w:t>
      </w:r>
    </w:p>
    <w:p w14:paraId="60FAE5D7" w14:textId="77777777" w:rsidR="00430556" w:rsidRPr="00430556" w:rsidRDefault="00430556" w:rsidP="00E01AF5">
      <w:pPr>
        <w:pStyle w:val="BodyText1"/>
      </w:pPr>
    </w:p>
    <w:p w14:paraId="145057C7" w14:textId="77777777" w:rsidR="00314F49" w:rsidRPr="00AE64BE" w:rsidRDefault="00314F49" w:rsidP="00E01AF5">
      <w:pPr>
        <w:pStyle w:val="Indent1"/>
        <w:rPr>
          <w:rFonts w:ascii="Calibri" w:hAnsi="Calibri"/>
        </w:rPr>
      </w:pPr>
      <w:r w:rsidRPr="00AE64BE">
        <w:rPr>
          <w:rFonts w:ascii="Calibri" w:hAnsi="Calibri"/>
        </w:rPr>
        <w:tab/>
      </w:r>
    </w:p>
    <w:p w14:paraId="69442BA2" w14:textId="77777777" w:rsidR="00314F49" w:rsidRPr="00AE64BE" w:rsidRDefault="00314F49" w:rsidP="00E01AF5">
      <w:pPr>
        <w:jc w:val="both"/>
        <w:rPr>
          <w:rFonts w:ascii="Calibri" w:hAnsi="Calibri"/>
          <w:sz w:val="22"/>
          <w:szCs w:val="22"/>
        </w:rPr>
      </w:pPr>
    </w:p>
    <w:p w14:paraId="774AC47C" w14:textId="77777777" w:rsidR="007A0494" w:rsidRPr="00CF0A42" w:rsidRDefault="007A0494" w:rsidP="00E01AF5">
      <w:pPr>
        <w:ind w:left="0"/>
        <w:jc w:val="both"/>
        <w:rPr>
          <w:rFonts w:ascii="Calibri" w:hAnsi="Calibri"/>
          <w:b/>
          <w:bCs/>
          <w:sz w:val="22"/>
          <w:szCs w:val="22"/>
        </w:rPr>
      </w:pPr>
    </w:p>
    <w:sectPr w:rsidR="007A0494" w:rsidRPr="00CF0A42" w:rsidSect="001677D4">
      <w:footerReference w:type="default" r:id="rId21"/>
      <w:type w:val="continuous"/>
      <w:pgSz w:w="12240" w:h="15840" w:code="1"/>
      <w:pgMar w:top="1440" w:right="1440" w:bottom="1440" w:left="1440" w:header="720" w:footer="965"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9E68" w14:textId="77777777" w:rsidR="00F40598" w:rsidRDefault="00F40598" w:rsidP="000916A9">
      <w:r>
        <w:separator/>
      </w:r>
    </w:p>
  </w:endnote>
  <w:endnote w:type="continuationSeparator" w:id="0">
    <w:p w14:paraId="44172181" w14:textId="77777777" w:rsidR="00F40598" w:rsidRDefault="00F40598" w:rsidP="000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 Helvetica Bold">
    <w:altName w:val="Calibri"/>
    <w:panose1 w:val="00000000000000000000"/>
    <w:charset w:val="4D"/>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98FD" w14:textId="77777777" w:rsidR="00B01BBD" w:rsidRDefault="00335D9A">
    <w:pPr>
      <w:pStyle w:val="Footer"/>
      <w:jc w:val="right"/>
    </w:pPr>
    <w:r>
      <w:fldChar w:fldCharType="begin"/>
    </w:r>
    <w:r>
      <w:instrText xml:space="preserve"> PAGE   \* MERGEFORMAT </w:instrText>
    </w:r>
    <w:r>
      <w:fldChar w:fldCharType="separate"/>
    </w:r>
    <w:r w:rsidR="00716B21">
      <w:rPr>
        <w:noProof/>
      </w:rPr>
      <w:t>1</w:t>
    </w:r>
    <w:r>
      <w:fldChar w:fldCharType="end"/>
    </w:r>
  </w:p>
  <w:p w14:paraId="7D14EFE8" w14:textId="77777777" w:rsidR="00B01BBD" w:rsidRDefault="00B01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9BE7" w14:textId="77777777" w:rsidR="00B01BBD" w:rsidRDefault="00335D9A" w:rsidP="00FF2856">
    <w:pPr>
      <w:pStyle w:val="Footer"/>
      <w:jc w:val="right"/>
    </w:pPr>
    <w:r>
      <w:rPr>
        <w:rStyle w:val="PageNumber"/>
      </w:rPr>
      <w:fldChar w:fldCharType="begin"/>
    </w:r>
    <w:r w:rsidR="00B01BBD">
      <w:rPr>
        <w:rStyle w:val="PageNumber"/>
      </w:rPr>
      <w:instrText xml:space="preserve"> PAGE </w:instrText>
    </w:r>
    <w:r>
      <w:rPr>
        <w:rStyle w:val="PageNumber"/>
      </w:rPr>
      <w:fldChar w:fldCharType="separate"/>
    </w:r>
    <w:r w:rsidR="002F4279">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15E9" w14:textId="77777777" w:rsidR="00F40598" w:rsidRDefault="00F40598" w:rsidP="000916A9">
      <w:r>
        <w:separator/>
      </w:r>
    </w:p>
  </w:footnote>
  <w:footnote w:type="continuationSeparator" w:id="0">
    <w:p w14:paraId="5CB42D80" w14:textId="77777777" w:rsidR="00F40598" w:rsidRDefault="00F40598">
      <w:r>
        <w:separator/>
      </w:r>
    </w:p>
  </w:footnote>
  <w:footnote w:type="continuationNotice" w:id="1">
    <w:p w14:paraId="1B7FD70B" w14:textId="77777777" w:rsidR="00F40598" w:rsidRDefault="00F40598">
      <w:pPr>
        <w:rPr>
          <w:i/>
          <w:sz w:val="18"/>
        </w:rPr>
      </w:pPr>
      <w:r>
        <w:rPr>
          <w:i/>
          <w:sz w:val="18"/>
        </w:rP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30E93"/>
    <w:multiLevelType w:val="hybridMultilevel"/>
    <w:tmpl w:val="1230F7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956BA"/>
    <w:multiLevelType w:val="hybridMultilevel"/>
    <w:tmpl w:val="B7E8B426"/>
    <w:lvl w:ilvl="0" w:tplc="5D7276C4">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3A21BE"/>
    <w:multiLevelType w:val="hybridMultilevel"/>
    <w:tmpl w:val="4300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5BC6"/>
    <w:multiLevelType w:val="hybridMultilevel"/>
    <w:tmpl w:val="059811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37165C8"/>
    <w:multiLevelType w:val="hybridMultilevel"/>
    <w:tmpl w:val="43627BBA"/>
    <w:lvl w:ilvl="0" w:tplc="1326EB26">
      <w:start w:val="1"/>
      <w:numFmt w:val="lowerLetter"/>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7D83F4D"/>
    <w:multiLevelType w:val="hybridMultilevel"/>
    <w:tmpl w:val="36EEB3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89515D4"/>
    <w:multiLevelType w:val="hybridMultilevel"/>
    <w:tmpl w:val="6434B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783381"/>
    <w:multiLevelType w:val="hybridMultilevel"/>
    <w:tmpl w:val="24121E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FF74E9C"/>
    <w:multiLevelType w:val="hybridMultilevel"/>
    <w:tmpl w:val="0F42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515C5"/>
    <w:multiLevelType w:val="hybridMultilevel"/>
    <w:tmpl w:val="C9CE7948"/>
    <w:lvl w:ilvl="0" w:tplc="CD2493D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DC3F79"/>
    <w:multiLevelType w:val="hybridMultilevel"/>
    <w:tmpl w:val="72861E2A"/>
    <w:lvl w:ilvl="0" w:tplc="436034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1CD16E8"/>
    <w:multiLevelType w:val="hybridMultilevel"/>
    <w:tmpl w:val="CC6E47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D53C29"/>
    <w:multiLevelType w:val="hybridMultilevel"/>
    <w:tmpl w:val="C13832DE"/>
    <w:lvl w:ilvl="0" w:tplc="D9DC6460">
      <w:start w:val="1"/>
      <w:numFmt w:val="bullet"/>
      <w:lvlText w:val=""/>
      <w:lvlJc w:val="left"/>
      <w:pPr>
        <w:ind w:left="720" w:hanging="360"/>
      </w:pPr>
      <w:rPr>
        <w:rFonts w:ascii="Wingdings" w:hAnsi="Wingdings" w:hint="default"/>
        <w:b/>
        <w:color w:val="8A1F0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1202"/>
    <w:multiLevelType w:val="hybridMultilevel"/>
    <w:tmpl w:val="AFA01B42"/>
    <w:lvl w:ilvl="0" w:tplc="FF80583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6E479D"/>
    <w:multiLevelType w:val="hybridMultilevel"/>
    <w:tmpl w:val="3CA87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BC7817"/>
    <w:multiLevelType w:val="hybridMultilevel"/>
    <w:tmpl w:val="C2CEF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10273133">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16cid:durableId="207496262">
    <w:abstractNumId w:val="3"/>
  </w:num>
  <w:num w:numId="3" w16cid:durableId="2114545897">
    <w:abstractNumId w:val="14"/>
  </w:num>
  <w:num w:numId="4" w16cid:durableId="59522162">
    <w:abstractNumId w:val="4"/>
  </w:num>
  <w:num w:numId="5" w16cid:durableId="1175072040">
    <w:abstractNumId w:val="10"/>
  </w:num>
  <w:num w:numId="6" w16cid:durableId="1703286387">
    <w:abstractNumId w:val="15"/>
  </w:num>
  <w:num w:numId="7" w16cid:durableId="677385946">
    <w:abstractNumId w:val="11"/>
  </w:num>
  <w:num w:numId="8" w16cid:durableId="1933926282">
    <w:abstractNumId w:val="12"/>
  </w:num>
  <w:num w:numId="9" w16cid:durableId="1389837579">
    <w:abstractNumId w:val="16"/>
  </w:num>
  <w:num w:numId="10" w16cid:durableId="1073965643">
    <w:abstractNumId w:val="8"/>
  </w:num>
  <w:num w:numId="11" w16cid:durableId="1872571056">
    <w:abstractNumId w:val="6"/>
  </w:num>
  <w:num w:numId="12" w16cid:durableId="914973978">
    <w:abstractNumId w:val="9"/>
  </w:num>
  <w:num w:numId="13" w16cid:durableId="282077656">
    <w:abstractNumId w:val="5"/>
  </w:num>
  <w:num w:numId="14" w16cid:durableId="361173348">
    <w:abstractNumId w:val="1"/>
  </w:num>
  <w:num w:numId="15" w16cid:durableId="615064209">
    <w:abstractNumId w:val="7"/>
  </w:num>
  <w:num w:numId="16" w16cid:durableId="1887180309">
    <w:abstractNumId w:val="2"/>
  </w:num>
  <w:num w:numId="17" w16cid:durableId="1185679773">
    <w:abstractNumId w:val="17"/>
  </w:num>
  <w:num w:numId="18" w16cid:durableId="3848071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A9"/>
    <w:rsid w:val="00001039"/>
    <w:rsid w:val="000131CD"/>
    <w:rsid w:val="00014686"/>
    <w:rsid w:val="00014CCC"/>
    <w:rsid w:val="0001733E"/>
    <w:rsid w:val="0002134B"/>
    <w:rsid w:val="00034FE7"/>
    <w:rsid w:val="00037C61"/>
    <w:rsid w:val="000410C9"/>
    <w:rsid w:val="00042F12"/>
    <w:rsid w:val="00045ED7"/>
    <w:rsid w:val="00060698"/>
    <w:rsid w:val="00061B2E"/>
    <w:rsid w:val="00086B12"/>
    <w:rsid w:val="00090931"/>
    <w:rsid w:val="000916A9"/>
    <w:rsid w:val="00097762"/>
    <w:rsid w:val="000B3EBC"/>
    <w:rsid w:val="000C6BD7"/>
    <w:rsid w:val="000D0B19"/>
    <w:rsid w:val="001107E2"/>
    <w:rsid w:val="0014177A"/>
    <w:rsid w:val="00142E6F"/>
    <w:rsid w:val="00151EF9"/>
    <w:rsid w:val="00154BB6"/>
    <w:rsid w:val="0016139E"/>
    <w:rsid w:val="001677D4"/>
    <w:rsid w:val="001717CB"/>
    <w:rsid w:val="00171E3C"/>
    <w:rsid w:val="001729BA"/>
    <w:rsid w:val="001A060D"/>
    <w:rsid w:val="001A1D50"/>
    <w:rsid w:val="001B59DD"/>
    <w:rsid w:val="001D2965"/>
    <w:rsid w:val="001E12F2"/>
    <w:rsid w:val="001E3DE2"/>
    <w:rsid w:val="001E7EA0"/>
    <w:rsid w:val="001F4130"/>
    <w:rsid w:val="002210C2"/>
    <w:rsid w:val="00224986"/>
    <w:rsid w:val="0025403C"/>
    <w:rsid w:val="00254311"/>
    <w:rsid w:val="0025528F"/>
    <w:rsid w:val="00282E68"/>
    <w:rsid w:val="00284001"/>
    <w:rsid w:val="002A05CD"/>
    <w:rsid w:val="002A0A24"/>
    <w:rsid w:val="002C2AA2"/>
    <w:rsid w:val="002C300F"/>
    <w:rsid w:val="002C464A"/>
    <w:rsid w:val="002D0494"/>
    <w:rsid w:val="002D47F3"/>
    <w:rsid w:val="002F3A59"/>
    <w:rsid w:val="002F4279"/>
    <w:rsid w:val="0030212B"/>
    <w:rsid w:val="00314F49"/>
    <w:rsid w:val="00335D9A"/>
    <w:rsid w:val="0035742D"/>
    <w:rsid w:val="00365E9D"/>
    <w:rsid w:val="00366C62"/>
    <w:rsid w:val="003740F4"/>
    <w:rsid w:val="00377DC4"/>
    <w:rsid w:val="00386D65"/>
    <w:rsid w:val="00390A33"/>
    <w:rsid w:val="00391F50"/>
    <w:rsid w:val="00392D03"/>
    <w:rsid w:val="003B7C33"/>
    <w:rsid w:val="003D7457"/>
    <w:rsid w:val="003F031B"/>
    <w:rsid w:val="003F1C08"/>
    <w:rsid w:val="004132FD"/>
    <w:rsid w:val="00416887"/>
    <w:rsid w:val="00427954"/>
    <w:rsid w:val="00430556"/>
    <w:rsid w:val="0045273B"/>
    <w:rsid w:val="0045481F"/>
    <w:rsid w:val="00456D02"/>
    <w:rsid w:val="00485628"/>
    <w:rsid w:val="004A54EB"/>
    <w:rsid w:val="004C68A5"/>
    <w:rsid w:val="004D5433"/>
    <w:rsid w:val="004E0B40"/>
    <w:rsid w:val="004E3C9E"/>
    <w:rsid w:val="00500313"/>
    <w:rsid w:val="00502C3B"/>
    <w:rsid w:val="00522A4E"/>
    <w:rsid w:val="0053092A"/>
    <w:rsid w:val="00545819"/>
    <w:rsid w:val="00580C5F"/>
    <w:rsid w:val="00584071"/>
    <w:rsid w:val="005A678F"/>
    <w:rsid w:val="005C2F7E"/>
    <w:rsid w:val="005E4342"/>
    <w:rsid w:val="006037B1"/>
    <w:rsid w:val="00612724"/>
    <w:rsid w:val="00612B99"/>
    <w:rsid w:val="00622AD9"/>
    <w:rsid w:val="00624412"/>
    <w:rsid w:val="00626C4A"/>
    <w:rsid w:val="00631583"/>
    <w:rsid w:val="006365F8"/>
    <w:rsid w:val="00652EEE"/>
    <w:rsid w:val="00653625"/>
    <w:rsid w:val="006777E9"/>
    <w:rsid w:val="006A36CD"/>
    <w:rsid w:val="006A7660"/>
    <w:rsid w:val="006E29B3"/>
    <w:rsid w:val="006F217B"/>
    <w:rsid w:val="006F5F51"/>
    <w:rsid w:val="00703313"/>
    <w:rsid w:val="007070B6"/>
    <w:rsid w:val="00716B21"/>
    <w:rsid w:val="0073646B"/>
    <w:rsid w:val="00736A5D"/>
    <w:rsid w:val="0077697A"/>
    <w:rsid w:val="00782693"/>
    <w:rsid w:val="00787378"/>
    <w:rsid w:val="00793950"/>
    <w:rsid w:val="007A0494"/>
    <w:rsid w:val="007A1B08"/>
    <w:rsid w:val="007B43CC"/>
    <w:rsid w:val="007C4B71"/>
    <w:rsid w:val="007C6C18"/>
    <w:rsid w:val="007E2884"/>
    <w:rsid w:val="007E2F51"/>
    <w:rsid w:val="007F1A9C"/>
    <w:rsid w:val="00825CE4"/>
    <w:rsid w:val="0083108D"/>
    <w:rsid w:val="008320B9"/>
    <w:rsid w:val="00857677"/>
    <w:rsid w:val="00872989"/>
    <w:rsid w:val="00874BC5"/>
    <w:rsid w:val="00882293"/>
    <w:rsid w:val="00882B35"/>
    <w:rsid w:val="008B0D87"/>
    <w:rsid w:val="008B35B9"/>
    <w:rsid w:val="008B752F"/>
    <w:rsid w:val="008F1D27"/>
    <w:rsid w:val="008F7B65"/>
    <w:rsid w:val="009013D8"/>
    <w:rsid w:val="00915E54"/>
    <w:rsid w:val="009460A9"/>
    <w:rsid w:val="009479CD"/>
    <w:rsid w:val="00972166"/>
    <w:rsid w:val="0097440D"/>
    <w:rsid w:val="009770E6"/>
    <w:rsid w:val="00996A9F"/>
    <w:rsid w:val="009A0245"/>
    <w:rsid w:val="009A0B7B"/>
    <w:rsid w:val="009E6763"/>
    <w:rsid w:val="009E73D2"/>
    <w:rsid w:val="009F2315"/>
    <w:rsid w:val="009F3FB5"/>
    <w:rsid w:val="00A0439A"/>
    <w:rsid w:val="00A26326"/>
    <w:rsid w:val="00A32779"/>
    <w:rsid w:val="00A4211D"/>
    <w:rsid w:val="00A61319"/>
    <w:rsid w:val="00A61331"/>
    <w:rsid w:val="00A613BA"/>
    <w:rsid w:val="00A63AA4"/>
    <w:rsid w:val="00AA5A23"/>
    <w:rsid w:val="00AB5097"/>
    <w:rsid w:val="00AC4819"/>
    <w:rsid w:val="00AD109E"/>
    <w:rsid w:val="00AD6AEB"/>
    <w:rsid w:val="00AE0A62"/>
    <w:rsid w:val="00AE54B8"/>
    <w:rsid w:val="00B01BBD"/>
    <w:rsid w:val="00B23F8E"/>
    <w:rsid w:val="00B42E01"/>
    <w:rsid w:val="00B46C03"/>
    <w:rsid w:val="00B53157"/>
    <w:rsid w:val="00B655C9"/>
    <w:rsid w:val="00B67B70"/>
    <w:rsid w:val="00B754B4"/>
    <w:rsid w:val="00B77728"/>
    <w:rsid w:val="00B95147"/>
    <w:rsid w:val="00B97D8B"/>
    <w:rsid w:val="00BB4EAF"/>
    <w:rsid w:val="00BD0910"/>
    <w:rsid w:val="00C00DE9"/>
    <w:rsid w:val="00C0793D"/>
    <w:rsid w:val="00C12C5D"/>
    <w:rsid w:val="00C24067"/>
    <w:rsid w:val="00C30C0B"/>
    <w:rsid w:val="00C43541"/>
    <w:rsid w:val="00C43585"/>
    <w:rsid w:val="00C538FB"/>
    <w:rsid w:val="00C664CF"/>
    <w:rsid w:val="00C70DEE"/>
    <w:rsid w:val="00C75977"/>
    <w:rsid w:val="00C809C4"/>
    <w:rsid w:val="00C9286A"/>
    <w:rsid w:val="00C9382F"/>
    <w:rsid w:val="00CA30B3"/>
    <w:rsid w:val="00CB0DDC"/>
    <w:rsid w:val="00CD4C33"/>
    <w:rsid w:val="00CD5DEC"/>
    <w:rsid w:val="00CE6BDA"/>
    <w:rsid w:val="00CF0A42"/>
    <w:rsid w:val="00CF78C2"/>
    <w:rsid w:val="00D35971"/>
    <w:rsid w:val="00D64D45"/>
    <w:rsid w:val="00D721EA"/>
    <w:rsid w:val="00D811DC"/>
    <w:rsid w:val="00DB082A"/>
    <w:rsid w:val="00DC0970"/>
    <w:rsid w:val="00DC19CE"/>
    <w:rsid w:val="00DC63A8"/>
    <w:rsid w:val="00DD45DD"/>
    <w:rsid w:val="00E01AF5"/>
    <w:rsid w:val="00E11A76"/>
    <w:rsid w:val="00E1283D"/>
    <w:rsid w:val="00E35475"/>
    <w:rsid w:val="00E35935"/>
    <w:rsid w:val="00E46987"/>
    <w:rsid w:val="00E56420"/>
    <w:rsid w:val="00E72F71"/>
    <w:rsid w:val="00E977B7"/>
    <w:rsid w:val="00EB109D"/>
    <w:rsid w:val="00EC0930"/>
    <w:rsid w:val="00ED01C6"/>
    <w:rsid w:val="00F04901"/>
    <w:rsid w:val="00F06D1C"/>
    <w:rsid w:val="00F14259"/>
    <w:rsid w:val="00F40598"/>
    <w:rsid w:val="00F73F2A"/>
    <w:rsid w:val="00F806E0"/>
    <w:rsid w:val="00FA145E"/>
    <w:rsid w:val="00FF2856"/>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E3A0A"/>
  <w15:chartTrackingRefBased/>
  <w15:docId w15:val="{9EEFEA26-CB1A-7342-8E6C-2526C22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17B"/>
    <w:pPr>
      <w:ind w:left="1080"/>
    </w:pPr>
    <w:rPr>
      <w:rFonts w:ascii="Tahoma" w:hAnsi="Tahoma"/>
    </w:rPr>
  </w:style>
  <w:style w:type="paragraph" w:styleId="Heading1">
    <w:name w:val="heading 1"/>
    <w:next w:val="BodyText"/>
    <w:qFormat/>
    <w:rsid w:val="00045ED7"/>
    <w:pPr>
      <w:keepNext/>
      <w:spacing w:before="200" w:after="100" w:line="280" w:lineRule="atLeast"/>
      <w:outlineLvl w:val="0"/>
    </w:pPr>
    <w:rPr>
      <w:rFonts w:ascii="Tahoma" w:hAnsi="Tahoma"/>
      <w:b/>
      <w:spacing w:val="10"/>
      <w:sz w:val="24"/>
      <w:szCs w:val="24"/>
    </w:rPr>
  </w:style>
  <w:style w:type="paragraph" w:styleId="Heading2">
    <w:name w:val="heading 2"/>
    <w:next w:val="BodyText"/>
    <w:qFormat/>
    <w:rsid w:val="005A678F"/>
    <w:pPr>
      <w:keepNext/>
      <w:spacing w:before="100" w:after="100"/>
      <w:outlineLvl w:val="1"/>
    </w:pPr>
    <w:rPr>
      <w:rFonts w:ascii="Tahoma" w:hAnsi="Tahoma"/>
      <w:b/>
      <w:spacing w:val="10"/>
      <w:kern w:val="28"/>
    </w:rPr>
  </w:style>
  <w:style w:type="paragraph" w:styleId="Heading3">
    <w:name w:val="heading 3"/>
    <w:next w:val="BodyText"/>
    <w:qFormat/>
    <w:rsid w:val="00045ED7"/>
    <w:pPr>
      <w:keepNext/>
      <w:spacing w:before="100"/>
      <w:outlineLvl w:val="2"/>
    </w:pPr>
    <w:rPr>
      <w:rFonts w:ascii="Tahoma" w:hAnsi="Tahoma"/>
      <w:spacing w:val="10"/>
      <w:kern w:val="28"/>
    </w:rPr>
  </w:style>
  <w:style w:type="paragraph" w:styleId="Heading4">
    <w:name w:val="heading 4"/>
    <w:basedOn w:val="Normal"/>
    <w:next w:val="BodyText"/>
    <w:qFormat/>
    <w:rsid w:val="006A36CD"/>
    <w:pPr>
      <w:keepNext/>
      <w:keepLines/>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ind w:left="0"/>
    </w:pPr>
    <w:rPr>
      <w:spacing w:val="10"/>
      <w:sz w:val="17"/>
    </w:rPr>
  </w:style>
  <w:style w:type="character" w:customStyle="1" w:styleId="BodyTextChar">
    <w:name w:val="Body Text Char"/>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rPr>
  </w:style>
  <w:style w:type="paragraph" w:styleId="Header">
    <w:name w:val="header"/>
    <w:basedOn w:val="Normal"/>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rPr>
  </w:style>
  <w:style w:type="character" w:styleId="EndnoteReference">
    <w:name w:val="endnote reference"/>
    <w:semiHidden/>
    <w:rsid w:val="006777E9"/>
    <w:rPr>
      <w:b/>
      <w:vertAlign w:val="superscript"/>
    </w:rPr>
  </w:style>
  <w:style w:type="paragraph" w:styleId="EndnoteText">
    <w:name w:val="endnote text"/>
    <w:basedOn w:val="Normal"/>
    <w:semiHidden/>
    <w:rsid w:val="0025403C"/>
  </w:style>
  <w:style w:type="character" w:styleId="FootnoteReference">
    <w:name w:val="footnote reference"/>
    <w:semiHidden/>
    <w:rsid w:val="006777E9"/>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ind w:left="0"/>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rPr>
  </w:style>
  <w:style w:type="paragraph" w:styleId="MacroText">
    <w:name w:val="macro"/>
    <w:basedOn w:val="Normal"/>
    <w:semiHidden/>
    <w:rsid w:val="006777E9"/>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rPr>
  </w:style>
  <w:style w:type="paragraph" w:customStyle="1" w:styleId="TitleCover">
    <w:name w:val="Title Cover"/>
    <w:basedOn w:val="Normal"/>
    <w:next w:val="SubtitleItalic"/>
    <w:link w:val="TitleCoverChar"/>
    <w:rsid w:val="00284001"/>
    <w:pPr>
      <w:keepNext/>
      <w:keepLines/>
      <w:spacing w:before="1600" w:after="200" w:line="600" w:lineRule="exact"/>
      <w:ind w:left="0"/>
    </w:pPr>
    <w:rPr>
      <w:b/>
      <w:spacing w:val="20"/>
      <w:kern w:val="28"/>
      <w:sz w:val="60"/>
      <w:szCs w:val="72"/>
    </w:rPr>
  </w:style>
  <w:style w:type="character" w:customStyle="1" w:styleId="TitleCoverChar">
    <w:name w:val="Title Cover Char"/>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semiHidden/>
    <w:rsid w:val="00736A5D"/>
    <w:pPr>
      <w:tabs>
        <w:tab w:val="right" w:leader="dot" w:pos="6480"/>
      </w:tabs>
      <w:ind w:left="0"/>
    </w:pPr>
    <w:rPr>
      <w:b/>
      <w:spacing w:val="-4"/>
    </w:rPr>
  </w:style>
  <w:style w:type="paragraph" w:styleId="TOC2">
    <w:name w:val="toc 2"/>
    <w:basedOn w:val="Normal"/>
    <w:semiHidden/>
    <w:rsid w:val="00736A5D"/>
    <w:pPr>
      <w:tabs>
        <w:tab w:val="right" w:leader="dot" w:pos="6480"/>
      </w:tabs>
      <w:ind w:left="0"/>
    </w:pPr>
  </w:style>
  <w:style w:type="paragraph" w:styleId="TOC3">
    <w:name w:val="toc 3"/>
    <w:basedOn w:val="Normal"/>
    <w:semiHidden/>
    <w:rsid w:val="00736A5D"/>
    <w:pPr>
      <w:tabs>
        <w:tab w:val="right" w:leader="dot" w:pos="6480"/>
      </w:tabs>
      <w:ind w:left="0"/>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link w:val="FooterChar"/>
    <w:uiPriority w:val="99"/>
    <w:rsid w:val="00FF2856"/>
    <w:pPr>
      <w:tabs>
        <w:tab w:val="center" w:pos="4320"/>
        <w:tab w:val="right" w:pos="8640"/>
      </w:tabs>
    </w:pPr>
  </w:style>
  <w:style w:type="paragraph" w:styleId="Title">
    <w:name w:val="Title"/>
    <w:basedOn w:val="Normal"/>
    <w:next w:val="Normal"/>
    <w:qFormat/>
    <w:rsid w:val="00045ED7"/>
    <w:pPr>
      <w:keepNext/>
      <w:keepLines/>
      <w:spacing w:before="600" w:after="40"/>
      <w:ind w:left="0"/>
    </w:pPr>
    <w:rPr>
      <w:spacing w:val="20"/>
      <w:kern w:val="28"/>
      <w:sz w:val="48"/>
      <w:szCs w:val="60"/>
    </w:rPr>
  </w:style>
  <w:style w:type="character" w:styleId="CommentReference">
    <w:name w:val="annotation reference"/>
    <w:semiHidden/>
    <w:rsid w:val="006777E9"/>
    <w:rPr>
      <w:sz w:val="16"/>
    </w:rPr>
  </w:style>
  <w:style w:type="paragraph" w:styleId="CommentText">
    <w:name w:val="annotation text"/>
    <w:basedOn w:val="Normal"/>
    <w:link w:val="CommentTextChar"/>
    <w:semiHidden/>
    <w:rsid w:val="0025403C"/>
  </w:style>
  <w:style w:type="paragraph" w:customStyle="1" w:styleId="CompanyName">
    <w:name w:val="Company Name"/>
    <w:basedOn w:val="Normal"/>
    <w:rsid w:val="00284001"/>
    <w:pPr>
      <w:keepNext/>
      <w:keepLines/>
      <w:pBdr>
        <w:bottom w:val="single" w:sz="6" w:space="2" w:color="999999"/>
      </w:pBdr>
      <w:spacing w:line="220" w:lineRule="atLeast"/>
      <w:ind w:left="0"/>
    </w:pPr>
    <w:rPr>
      <w:spacing w:val="10"/>
      <w:kern w:val="28"/>
      <w:sz w:val="32"/>
      <w:szCs w:val="32"/>
    </w:rPr>
  </w:style>
  <w:style w:type="paragraph" w:styleId="TableofAuthorities">
    <w:name w:val="table of authorities"/>
    <w:basedOn w:val="Normal"/>
    <w:semiHidden/>
    <w:rsid w:val="006777E9"/>
    <w:pPr>
      <w:tabs>
        <w:tab w:val="right" w:leader="dot" w:pos="7560"/>
      </w:tabs>
      <w:ind w:left="1440" w:hanging="360"/>
    </w:pPr>
  </w:style>
  <w:style w:type="paragraph" w:styleId="TOAHeading">
    <w:name w:val="toa heading"/>
    <w:basedOn w:val="Normal"/>
    <w:next w:val="TableofAuthorities"/>
    <w:semiHidden/>
    <w:rsid w:val="006777E9"/>
    <w:pPr>
      <w:keepNext/>
      <w:spacing w:before="240" w:after="12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link w:val="IndentedBodyText"/>
    <w:rsid w:val="005A678F"/>
    <w:rPr>
      <w:rFonts w:ascii="Verdana" w:hAnsi="Verdana"/>
      <w:sz w:val="17"/>
      <w:lang w:val="en-US" w:eastAsia="en-US" w:bidi="ar-SA"/>
    </w:rPr>
  </w:style>
  <w:style w:type="character" w:styleId="Hyperlink">
    <w:name w:val="Hyperlink"/>
    <w:rsid w:val="00314F49"/>
    <w:rPr>
      <w:color w:val="0000FF"/>
      <w:u w:val="single"/>
    </w:rPr>
  </w:style>
  <w:style w:type="paragraph" w:customStyle="1" w:styleId="Headline">
    <w:name w:val="Headline"/>
    <w:rsid w:val="00314F49"/>
    <w:pPr>
      <w:autoSpaceDE w:val="0"/>
      <w:autoSpaceDN w:val="0"/>
      <w:jc w:val="center"/>
    </w:pPr>
    <w:rPr>
      <w:rFonts w:ascii="B Helvetica Bold" w:hAnsi="B Helvetica Bold"/>
      <w:sz w:val="22"/>
      <w:szCs w:val="22"/>
    </w:rPr>
  </w:style>
  <w:style w:type="paragraph" w:customStyle="1" w:styleId="BodyText1">
    <w:name w:val="Body Text1"/>
    <w:rsid w:val="00314F49"/>
    <w:pPr>
      <w:tabs>
        <w:tab w:val="left" w:pos="720"/>
        <w:tab w:val="left" w:pos="1440"/>
        <w:tab w:val="left" w:pos="2160"/>
      </w:tabs>
      <w:autoSpaceDE w:val="0"/>
      <w:autoSpaceDN w:val="0"/>
      <w:ind w:left="720" w:hanging="720"/>
      <w:jc w:val="both"/>
    </w:pPr>
    <w:rPr>
      <w:rFonts w:ascii="Helvetica" w:hAnsi="Helvetica" w:cs="Helvetica"/>
      <w:color w:val="000000"/>
      <w:sz w:val="22"/>
      <w:szCs w:val="22"/>
    </w:rPr>
  </w:style>
  <w:style w:type="paragraph" w:customStyle="1" w:styleId="Indent1">
    <w:name w:val="Indent 1"/>
    <w:basedOn w:val="BodyText1"/>
    <w:next w:val="BodyText1"/>
    <w:rsid w:val="00314F49"/>
    <w:pPr>
      <w:tabs>
        <w:tab w:val="clear" w:pos="720"/>
        <w:tab w:val="clear" w:pos="1440"/>
        <w:tab w:val="clear" w:pos="2160"/>
      </w:tabs>
      <w:ind w:left="1440" w:hanging="1440"/>
    </w:pPr>
    <w:rPr>
      <w:color w:val="auto"/>
    </w:rPr>
  </w:style>
  <w:style w:type="paragraph" w:customStyle="1" w:styleId="Indent2">
    <w:name w:val="Indent 2"/>
    <w:basedOn w:val="Indent1"/>
    <w:next w:val="Indent1"/>
    <w:rsid w:val="00314F49"/>
    <w:pPr>
      <w:tabs>
        <w:tab w:val="left" w:pos="1440"/>
        <w:tab w:val="left" w:pos="2160"/>
      </w:tabs>
      <w:ind w:left="2160" w:hanging="2160"/>
    </w:pPr>
  </w:style>
  <w:style w:type="paragraph" w:customStyle="1" w:styleId="Indent3">
    <w:name w:val="Indent 3"/>
    <w:basedOn w:val="Indent2"/>
    <w:next w:val="Indent2"/>
    <w:rsid w:val="00314F49"/>
    <w:pPr>
      <w:tabs>
        <w:tab w:val="clear" w:pos="1440"/>
        <w:tab w:val="clear" w:pos="2160"/>
        <w:tab w:val="left" w:pos="2880"/>
      </w:tabs>
      <w:ind w:left="2880" w:hanging="720"/>
    </w:pPr>
  </w:style>
  <w:style w:type="character" w:customStyle="1" w:styleId="FooterChar">
    <w:name w:val="Footer Char"/>
    <w:link w:val="Footer"/>
    <w:uiPriority w:val="99"/>
    <w:rsid w:val="00314F49"/>
    <w:rPr>
      <w:rFonts w:ascii="Tahoma" w:hAnsi="Tahoma"/>
    </w:rPr>
  </w:style>
  <w:style w:type="paragraph" w:customStyle="1" w:styleId="Address">
    <w:name w:val="Address"/>
    <w:basedOn w:val="Normal"/>
    <w:autoRedefine/>
    <w:rsid w:val="00314F49"/>
    <w:pPr>
      <w:ind w:left="0"/>
      <w:jc w:val="center"/>
    </w:pPr>
    <w:rPr>
      <w:rFonts w:ascii="Arial" w:hAnsi="Arial" w:cs="Arial"/>
      <w:noProof/>
    </w:rPr>
  </w:style>
  <w:style w:type="table" w:styleId="TableGrid">
    <w:name w:val="Table Grid"/>
    <w:basedOn w:val="TableNormal"/>
    <w:rsid w:val="0031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F49"/>
    <w:pPr>
      <w:ind w:left="720"/>
      <w:contextualSpacing/>
    </w:pPr>
    <w:rPr>
      <w:rFonts w:ascii="Times New Roman" w:hAnsi="Times New Roman"/>
      <w:sz w:val="24"/>
      <w:szCs w:val="24"/>
    </w:rPr>
  </w:style>
  <w:style w:type="character" w:styleId="FollowedHyperlink">
    <w:name w:val="FollowedHyperlink"/>
    <w:rsid w:val="009479CD"/>
    <w:rPr>
      <w:color w:val="954F72"/>
      <w:u w:val="single"/>
    </w:rPr>
  </w:style>
  <w:style w:type="paragraph" w:styleId="CommentSubject">
    <w:name w:val="annotation subject"/>
    <w:basedOn w:val="CommentText"/>
    <w:next w:val="CommentText"/>
    <w:link w:val="CommentSubjectChar"/>
    <w:rsid w:val="00C9382F"/>
    <w:rPr>
      <w:b/>
      <w:bCs/>
    </w:rPr>
  </w:style>
  <w:style w:type="character" w:customStyle="1" w:styleId="CommentTextChar">
    <w:name w:val="Comment Text Char"/>
    <w:link w:val="CommentText"/>
    <w:semiHidden/>
    <w:rsid w:val="00C9382F"/>
    <w:rPr>
      <w:rFonts w:ascii="Tahoma" w:hAnsi="Tahoma"/>
    </w:rPr>
  </w:style>
  <w:style w:type="character" w:customStyle="1" w:styleId="CommentSubjectChar">
    <w:name w:val="Comment Subject Char"/>
    <w:link w:val="CommentSubject"/>
    <w:rsid w:val="00C9382F"/>
    <w:rPr>
      <w:rFonts w:ascii="Tahoma" w:hAnsi="Tahoma"/>
      <w:b/>
      <w:bCs/>
    </w:rPr>
  </w:style>
  <w:style w:type="character" w:styleId="UnresolvedMention">
    <w:name w:val="Unresolved Mention"/>
    <w:basedOn w:val="DefaultParagraphFont"/>
    <w:uiPriority w:val="99"/>
    <w:semiHidden/>
    <w:unhideWhenUsed/>
    <w:rsid w:val="001A060D"/>
    <w:rPr>
      <w:color w:val="605E5C"/>
      <w:shd w:val="clear" w:color="auto" w:fill="E1DFDD"/>
    </w:rPr>
  </w:style>
  <w:style w:type="table" w:styleId="GridTable1Light-Accent1">
    <w:name w:val="Grid Table 1 Light Accent 1"/>
    <w:basedOn w:val="TableNormal"/>
    <w:uiPriority w:val="46"/>
    <w:rsid w:val="00061B2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061B2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p.edu/~workers-comp/docs/managers-report.pdf" TargetMode="External"/><Relationship Id="rId18" Type="http://schemas.openxmlformats.org/officeDocument/2006/relationships/hyperlink" Target="https://www.cpp.edu/ehs/forms-docs/employee-accident-rev-3.7.2023.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pp.edu/ehs/forms-docs/safeworkpractices.pdf" TargetMode="External"/><Relationship Id="rId17" Type="http://schemas.openxmlformats.org/officeDocument/2006/relationships/hyperlink" Target="https://www.cpp.edu/~workers-comp/managers.shtml" TargetMode="External"/><Relationship Id="rId2" Type="http://schemas.openxmlformats.org/officeDocument/2006/relationships/numbering" Target="numbering.xml"/><Relationship Id="rId16" Type="http://schemas.openxmlformats.org/officeDocument/2006/relationships/hyperlink" Target="https://www.cpp.edu/ehs/forms-docs/training-employee-self-rev-5.23.2023.doc" TargetMode="External"/><Relationship Id="rId20" Type="http://schemas.openxmlformats.org/officeDocument/2006/relationships/hyperlink" Target="https://www.cpp.edu/safer-return/health-and-safety-protocols/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pp.edu/ehs/forms-docs/trainingindividualrev-2.15.2023.doc" TargetMode="External"/><Relationship Id="rId23" Type="http://schemas.openxmlformats.org/officeDocument/2006/relationships/theme" Target="theme/theme1.xml"/><Relationship Id="rId10" Type="http://schemas.openxmlformats.org/officeDocument/2006/relationships/hyperlink" Target="http://www.cpp.edu/ehs" TargetMode="External"/><Relationship Id="rId19" Type="http://schemas.openxmlformats.org/officeDocument/2006/relationships/hyperlink" Target="https://www.cpp.edu/safer-return/index.shtml" TargetMode="External"/><Relationship Id="rId4" Type="http://schemas.openxmlformats.org/officeDocument/2006/relationships/settings" Target="settings.xml"/><Relationship Id="rId9" Type="http://schemas.openxmlformats.org/officeDocument/2006/relationships/hyperlink" Target="http://www.cpp.edu/ehs" TargetMode="External"/><Relationship Id="rId14" Type="http://schemas.openxmlformats.org/officeDocument/2006/relationships/hyperlink" Target="https://www.cpp.edu/ehs/forms-docs/employee-accident-rev-3.7.2023.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228C629-2553-4F6D-8E06-F1156CF24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4985</Words>
  <Characters>30937</Characters>
  <Application>Microsoft Office Word</Application>
  <DocSecurity>0</DocSecurity>
  <Lines>703</Lines>
  <Paragraphs>399</Paragraphs>
  <ScaleCrop>false</ScaleCrop>
  <HeadingPairs>
    <vt:vector size="2" baseType="variant">
      <vt:variant>
        <vt:lpstr>Title</vt:lpstr>
      </vt:variant>
      <vt:variant>
        <vt:i4>1</vt:i4>
      </vt:variant>
    </vt:vector>
  </HeadingPairs>
  <TitlesOfParts>
    <vt:vector size="1" baseType="lpstr">
      <vt:lpstr>Business report (Contemporary design)</vt:lpstr>
    </vt:vector>
  </TitlesOfParts>
  <Company/>
  <LinksUpToDate>false</LinksUpToDate>
  <CharactersWithSpaces>35523</CharactersWithSpaces>
  <SharedDoc>false</SharedDoc>
  <HLinks>
    <vt:vector size="60" baseType="variant">
      <vt:variant>
        <vt:i4>3080296</vt:i4>
      </vt:variant>
      <vt:variant>
        <vt:i4>24</vt:i4>
      </vt:variant>
      <vt:variant>
        <vt:i4>0</vt:i4>
      </vt:variant>
      <vt:variant>
        <vt:i4>5</vt:i4>
      </vt:variant>
      <vt:variant>
        <vt:lpwstr>http://www.cpp.edu/~ehs/files/occupational/doc/PPETrainingInfo.doc</vt:lpwstr>
      </vt:variant>
      <vt:variant>
        <vt:lpwstr/>
      </vt:variant>
      <vt:variant>
        <vt:i4>2818149</vt:i4>
      </vt:variant>
      <vt:variant>
        <vt:i4>21</vt:i4>
      </vt:variant>
      <vt:variant>
        <vt:i4>0</vt:i4>
      </vt:variant>
      <vt:variant>
        <vt:i4>5</vt:i4>
      </vt:variant>
      <vt:variant>
        <vt:lpwstr>http://www.cpp.edu/~rms/pdf/Managers Report 7-2009.pdf</vt:lpwstr>
      </vt:variant>
      <vt:variant>
        <vt:lpwstr/>
      </vt:variant>
      <vt:variant>
        <vt:i4>6422591</vt:i4>
      </vt:variant>
      <vt:variant>
        <vt:i4>18</vt:i4>
      </vt:variant>
      <vt:variant>
        <vt:i4>0</vt:i4>
      </vt:variant>
      <vt:variant>
        <vt:i4>5</vt:i4>
      </vt:variant>
      <vt:variant>
        <vt:lpwstr>http://www.cpp.edu/~ehs/files/occupational/doc/HazardEvaluation.doc</vt:lpwstr>
      </vt:variant>
      <vt:variant>
        <vt:lpwstr/>
      </vt:variant>
      <vt:variant>
        <vt:i4>5898257</vt:i4>
      </vt:variant>
      <vt:variant>
        <vt:i4>15</vt:i4>
      </vt:variant>
      <vt:variant>
        <vt:i4>0</vt:i4>
      </vt:variant>
      <vt:variant>
        <vt:i4>5</vt:i4>
      </vt:variant>
      <vt:variant>
        <vt:lpwstr>http://www.cpp.edu/~ehs/files/occupational/doc/MandatorySafeWork.doc</vt:lpwstr>
      </vt:variant>
      <vt:variant>
        <vt:lpwstr/>
      </vt:variant>
      <vt:variant>
        <vt:i4>786525</vt:i4>
      </vt:variant>
      <vt:variant>
        <vt:i4>12</vt:i4>
      </vt:variant>
      <vt:variant>
        <vt:i4>0</vt:i4>
      </vt:variant>
      <vt:variant>
        <vt:i4>5</vt:i4>
      </vt:variant>
      <vt:variant>
        <vt:lpwstr>http://www.cpp.edu/~ehs/files/occupational/doc/Inspection.doc</vt:lpwstr>
      </vt:variant>
      <vt:variant>
        <vt:lpwstr/>
      </vt:variant>
      <vt:variant>
        <vt:i4>8192050</vt:i4>
      </vt:variant>
      <vt:variant>
        <vt:i4>9</vt:i4>
      </vt:variant>
      <vt:variant>
        <vt:i4>0</vt:i4>
      </vt:variant>
      <vt:variant>
        <vt:i4>5</vt:i4>
      </vt:variant>
      <vt:variant>
        <vt:lpwstr>http://www.cpp.edu/~ehs/files/occupational/doc/Training.doc</vt:lpwstr>
      </vt:variant>
      <vt:variant>
        <vt:lpwstr/>
      </vt:variant>
      <vt:variant>
        <vt:i4>196677</vt:i4>
      </vt:variant>
      <vt:variant>
        <vt:i4>6</vt:i4>
      </vt:variant>
      <vt:variant>
        <vt:i4>0</vt:i4>
      </vt:variant>
      <vt:variant>
        <vt:i4>5</vt:i4>
      </vt:variant>
      <vt:variant>
        <vt:lpwstr>http://www.cpp.edu/~ehs/files/occupational/doc/TrainingIndividual.doc</vt:lpwstr>
      </vt:variant>
      <vt:variant>
        <vt:lpwstr/>
      </vt:variant>
      <vt:variant>
        <vt:i4>4784129</vt:i4>
      </vt:variant>
      <vt:variant>
        <vt:i4>3</vt:i4>
      </vt:variant>
      <vt:variant>
        <vt:i4>0</vt:i4>
      </vt:variant>
      <vt:variant>
        <vt:i4>5</vt:i4>
      </vt:variant>
      <vt:variant>
        <vt:lpwstr>http://www.cpp.edu/~ehs/files/occupational/doc/EmployeeSafetyInformationForm.doc</vt:lpwstr>
      </vt:variant>
      <vt:variant>
        <vt:lpwstr/>
      </vt:variant>
      <vt:variant>
        <vt:i4>1048667</vt:i4>
      </vt:variant>
      <vt:variant>
        <vt:i4>0</vt:i4>
      </vt:variant>
      <vt:variant>
        <vt:i4>0</vt:i4>
      </vt:variant>
      <vt:variant>
        <vt:i4>5</vt:i4>
      </vt:variant>
      <vt:variant>
        <vt:lpwstr>http://www.cpp.edu/~ehs/files/common/doc/Accident.doc</vt:lpwstr>
      </vt:variant>
      <vt:variant>
        <vt:lpwstr/>
      </vt:variant>
      <vt:variant>
        <vt:i4>4063277</vt:i4>
      </vt:variant>
      <vt:variant>
        <vt:i4>0</vt:i4>
      </vt:variant>
      <vt:variant>
        <vt:i4>0</vt:i4>
      </vt:variant>
      <vt:variant>
        <vt:i4>5</vt:i4>
      </vt:variant>
      <vt:variant>
        <vt:lpwstr>http://www.cpp.edu/ehs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(Contemporary design)</dc:title>
  <dc:subject/>
  <dc:creator>jlcain</dc:creator>
  <cp:keywords/>
  <dc:description/>
  <cp:lastModifiedBy>Lance W. Coey</cp:lastModifiedBy>
  <cp:revision>2</cp:revision>
  <cp:lastPrinted>2019-08-13T17:48:00Z</cp:lastPrinted>
  <dcterms:created xsi:type="dcterms:W3CDTF">2023-05-24T00:58:00Z</dcterms:created>
  <dcterms:modified xsi:type="dcterms:W3CDTF">2023-05-24T00:58:00Z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