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B6E7" w14:textId="77777777" w:rsidR="001409B9" w:rsidRPr="001409B9" w:rsidRDefault="001409B9" w:rsidP="001409B9">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1409B9">
        <w:rPr>
          <w:rFonts w:ascii="Arial" w:eastAsia="Times New Roman" w:hAnsi="Arial" w:cs="Times New Roman"/>
          <w:b/>
          <w:sz w:val="24"/>
          <w:szCs w:val="20"/>
          <w:u w:val="single"/>
        </w:rPr>
        <w:t xml:space="preserve">CANDIDATE'S REPORT OF TEACHING AND RELATED DUTIES, </w:t>
      </w:r>
      <w:r w:rsidRPr="001409B9">
        <w:rPr>
          <w:rFonts w:ascii="Arial" w:eastAsia="Times New Roman" w:hAnsi="Arial" w:cs="Times New Roman"/>
          <w:b/>
          <w:sz w:val="24"/>
          <w:szCs w:val="20"/>
          <w:u w:val="single"/>
        </w:rPr>
        <w:br/>
        <w:t xml:space="preserve">PROFESSIONAL ACTIVITIES AND SERVICE TO THE </w:t>
      </w:r>
      <w:r w:rsidRPr="001409B9">
        <w:rPr>
          <w:rFonts w:ascii="Arial" w:eastAsia="Times New Roman" w:hAnsi="Arial" w:cs="Times New Roman"/>
          <w:b/>
          <w:sz w:val="24"/>
          <w:szCs w:val="20"/>
          <w:u w:val="single"/>
        </w:rPr>
        <w:br/>
        <w:t>UNIVERSITY AND COMMUNITY</w:t>
      </w:r>
    </w:p>
    <w:p w14:paraId="1DC47D8F"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16118EEC"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8"/>
          <w:szCs w:val="18"/>
        </w:rPr>
      </w:pPr>
      <w:r w:rsidRPr="001409B9">
        <w:rPr>
          <w:rFonts w:ascii="Arial" w:eastAsia="Times New Roman" w:hAnsi="Arial" w:cs="Arial"/>
          <w:b/>
          <w:sz w:val="18"/>
          <w:szCs w:val="18"/>
        </w:rPr>
        <w:t>In sections 1 through 5, please include information for the appropriate period of this evaluation only.  These sections provide a brief summary of the contributions and accomplishments that should be discussed at greater length in the self-evaluation.</w:t>
      </w:r>
    </w:p>
    <w:p w14:paraId="3AA4C183"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5DA086E5"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1.</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Course Assignments</w:t>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t>Academic Year(s)</w:t>
      </w:r>
      <w:r w:rsidRPr="001409B9">
        <w:rPr>
          <w:rFonts w:ascii="Arial" w:eastAsia="Times New Roman" w:hAnsi="Arial" w:cs="Times New Roman"/>
          <w:b/>
          <w:sz w:val="24"/>
          <w:szCs w:val="20"/>
        </w:rPr>
        <w:t xml:space="preserve"> </w:t>
      </w:r>
    </w:p>
    <w:p w14:paraId="7263E3E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sz w:val="16"/>
          <w:szCs w:val="16"/>
        </w:rPr>
      </w:pPr>
    </w:p>
    <w:p w14:paraId="7D2AA6D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684ED66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3383061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48DFC7F"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161C60F1"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59BFB7F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2B027F3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19D62E3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8B74B9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3ADBE3B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20BC4AC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728DD04A"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57CADD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5B257D1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83D152D" w14:textId="77777777" w:rsidR="001409B9" w:rsidRPr="001409B9"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sz w:val="16"/>
          <w:szCs w:val="16"/>
        </w:rPr>
      </w:pPr>
    </w:p>
    <w:p w14:paraId="6A624B2B"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2.</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Assigned Related Duties:</w:t>
      </w:r>
      <w:r w:rsidRPr="001409B9">
        <w:rPr>
          <w:rFonts w:ascii="Arial" w:eastAsia="Times New Roman" w:hAnsi="Arial" w:cs="Times New Roman"/>
          <w:b/>
          <w:sz w:val="24"/>
          <w:szCs w:val="20"/>
        </w:rPr>
        <w:t xml:space="preserve"> </w:t>
      </w:r>
    </w:p>
    <w:p w14:paraId="57EA9912"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assignments and duties not directly connected with teaching; e.g., committee assignments, student activity involvement, and university service contributions.  Please do not list such items as office hours, class preparation or grading papers and examinations.</w:t>
      </w:r>
    </w:p>
    <w:p w14:paraId="5DFF2952"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p w14:paraId="20E10A34"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Pr>
          <w:rFonts w:ascii="Arial" w:eastAsia="Times New Roman" w:hAnsi="Arial" w:cs="Arial"/>
          <w:b/>
          <w:sz w:val="16"/>
          <w:szCs w:val="16"/>
        </w:rPr>
        <w:br w:type="page"/>
      </w:r>
    </w:p>
    <w:p w14:paraId="74513771"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p w14:paraId="6AC8DFFC"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3.</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Professional Activities:</w:t>
      </w:r>
      <w:r w:rsidRPr="001409B9">
        <w:rPr>
          <w:rFonts w:ascii="Arial" w:eastAsia="Times New Roman" w:hAnsi="Arial" w:cs="Times New Roman"/>
          <w:b/>
          <w:sz w:val="24"/>
          <w:szCs w:val="20"/>
        </w:rPr>
        <w:t xml:space="preserve"> </w:t>
      </w:r>
    </w:p>
    <w:p w14:paraId="3745C327"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for example, offices held in professional organizations, conferences, papers you presented, consulting activities, research efforts, editorial activities for professional journals, scholarly work in progress, achievements, recognitions, awards and honors.  Include any activities that contributed to your professional growth.</w:t>
      </w:r>
    </w:p>
    <w:p w14:paraId="0A5C8BB5"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1B685EBF"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0E077D8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5066BFF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10DE409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3961AC7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73230F0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30359C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298EF6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0252BC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D0CE6E1"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302161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721532DC"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24D13F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203AFE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727F8A6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1ED83B0" w14:textId="77777777" w:rsidR="001409B9" w:rsidRPr="001409B9" w:rsidRDefault="001409B9" w:rsidP="001409B9">
      <w:pPr>
        <w:spacing w:before="120" w:after="0" w:line="360" w:lineRule="auto"/>
        <w:outlineLvl w:val="1"/>
        <w:rPr>
          <w:rFonts w:ascii="Arial" w:eastAsia="Times New Roman" w:hAnsi="Arial" w:cs="Times New Roman"/>
          <w:b/>
          <w:sz w:val="16"/>
          <w:szCs w:val="16"/>
        </w:rPr>
      </w:pPr>
      <w:r w:rsidRPr="001409B9">
        <w:rPr>
          <w:rFonts w:ascii="Arial" w:eastAsia="Times New Roman" w:hAnsi="Arial" w:cs="Times New Roman"/>
          <w:b/>
          <w:sz w:val="16"/>
          <w:szCs w:val="16"/>
        </w:rPr>
        <w:t>4.</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Service to the Community:</w:t>
      </w:r>
    </w:p>
    <w:p w14:paraId="2FE1AA90"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only those activities related to your professional career.</w:t>
      </w:r>
    </w:p>
    <w:p w14:paraId="7F5935EB" w14:textId="77777777" w:rsidR="001409B9" w:rsidRPr="001409B9"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sz w:val="20"/>
          <w:szCs w:val="20"/>
        </w:rPr>
      </w:pPr>
    </w:p>
    <w:p w14:paraId="1C766FE2"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6AF002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2A5A3DA"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78B80D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DDA9D1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6CA2652"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42CE7E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49C8CFF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7DF5B8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EC6016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D2FFC2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14E9E93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6CA4DCE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BBADE9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1AFAE11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59AD23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F7FD9DB" w14:textId="77777777" w:rsidR="001409B9" w:rsidRDefault="001409B9" w:rsidP="001409B9">
      <w:pPr>
        <w:spacing w:before="120" w:after="0" w:line="360" w:lineRule="auto"/>
        <w:outlineLvl w:val="1"/>
        <w:rPr>
          <w:rFonts w:ascii="Arial" w:eastAsia="Times New Roman" w:hAnsi="Arial" w:cs="Times New Roman"/>
          <w:b/>
          <w:sz w:val="16"/>
          <w:szCs w:val="16"/>
          <w:u w:val="single"/>
        </w:rPr>
      </w:pPr>
      <w:r w:rsidRPr="001409B9">
        <w:rPr>
          <w:rFonts w:ascii="Arial" w:eastAsia="Times New Roman" w:hAnsi="Arial" w:cs="Times New Roman"/>
          <w:b/>
          <w:sz w:val="16"/>
          <w:szCs w:val="16"/>
        </w:rPr>
        <w:t>5.</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Other Noteworthy Activities:</w:t>
      </w:r>
    </w:p>
    <w:p w14:paraId="26D577C8" w14:textId="77777777" w:rsidR="00AD415B" w:rsidRDefault="00AD415B" w:rsidP="001409B9">
      <w:pPr>
        <w:spacing w:before="120" w:after="0" w:line="360" w:lineRule="auto"/>
        <w:outlineLvl w:val="1"/>
        <w:rPr>
          <w:rFonts w:ascii="Arial" w:eastAsia="Times New Roman" w:hAnsi="Arial" w:cs="Times New Roman"/>
          <w:b/>
          <w:sz w:val="16"/>
          <w:szCs w:val="16"/>
          <w:u w:val="single"/>
        </w:rPr>
      </w:pPr>
    </w:p>
    <w:p w14:paraId="66610999" w14:textId="77777777" w:rsidR="00AD415B" w:rsidRDefault="00AD415B" w:rsidP="001409B9">
      <w:pPr>
        <w:spacing w:before="120" w:after="0" w:line="360" w:lineRule="auto"/>
        <w:outlineLvl w:val="1"/>
        <w:rPr>
          <w:rFonts w:ascii="Arial" w:eastAsia="Times New Roman" w:hAnsi="Arial" w:cs="Times New Roman"/>
          <w:b/>
          <w:sz w:val="16"/>
          <w:szCs w:val="16"/>
          <w:u w:val="single"/>
        </w:rPr>
      </w:pPr>
    </w:p>
    <w:p w14:paraId="33BA1989" w14:textId="77777777" w:rsidR="00AD415B" w:rsidRDefault="00AD415B" w:rsidP="001409B9">
      <w:pPr>
        <w:spacing w:before="120" w:after="0" w:line="360" w:lineRule="auto"/>
        <w:outlineLvl w:val="1"/>
        <w:rPr>
          <w:rFonts w:ascii="Arial" w:eastAsia="Times New Roman" w:hAnsi="Arial" w:cs="Times New Roman"/>
          <w:b/>
          <w:sz w:val="16"/>
          <w:szCs w:val="16"/>
          <w:u w:val="single"/>
        </w:rPr>
      </w:pPr>
      <w:r>
        <w:rPr>
          <w:rFonts w:ascii="Arial" w:eastAsia="Times New Roman" w:hAnsi="Arial" w:cs="Times New Roman"/>
          <w:b/>
          <w:sz w:val="16"/>
          <w:szCs w:val="16"/>
          <w:u w:val="single"/>
        </w:rPr>
        <w:br w:type="page"/>
      </w:r>
    </w:p>
    <w:p w14:paraId="05726647" w14:textId="77777777" w:rsidR="00AD415B" w:rsidRDefault="00AD415B" w:rsidP="001409B9">
      <w:pPr>
        <w:spacing w:before="120" w:after="0" w:line="360" w:lineRule="auto"/>
        <w:outlineLvl w:val="1"/>
        <w:rPr>
          <w:rFonts w:ascii="Arial" w:eastAsia="Times New Roman" w:hAnsi="Arial" w:cs="Times New Roman"/>
          <w:b/>
          <w:sz w:val="16"/>
          <w:szCs w:val="16"/>
        </w:rPr>
      </w:pPr>
    </w:p>
    <w:p w14:paraId="21AB2072" w14:textId="4664F34E" w:rsidR="00AD415B" w:rsidRPr="00494110" w:rsidRDefault="00AD415B" w:rsidP="00494110">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AD415B">
        <w:rPr>
          <w:rFonts w:ascii="Arial" w:eastAsia="Times New Roman" w:hAnsi="Arial" w:cs="Times New Roman"/>
          <w:b/>
          <w:sz w:val="24"/>
          <w:szCs w:val="20"/>
          <w:u w:val="single"/>
        </w:rPr>
        <w:t>CANDIDATE'S SELF-EVALUATION OF PERFORMANCE</w:t>
      </w:r>
    </w:p>
    <w:p w14:paraId="3D08819E" w14:textId="77777777" w:rsidR="00AD415B" w:rsidRPr="00AD415B" w:rsidRDefault="00AD415B" w:rsidP="000666C1">
      <w:pPr>
        <w:tabs>
          <w:tab w:val="left" w:pos="-1440"/>
          <w:tab w:val="left" w:pos="-720"/>
          <w:tab w:val="left" w:pos="474"/>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0A6159D3" w14:textId="77777777" w:rsidR="00AD415B" w:rsidRPr="00AD415B" w:rsidRDefault="00AD415B" w:rsidP="00AD415B">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Borders>
          <w:top w:val="single" w:sz="8" w:space="0" w:color="auto"/>
          <w:left w:val="single" w:sz="8" w:space="0" w:color="auto"/>
          <w:bottom w:val="single" w:sz="8" w:space="0" w:color="auto"/>
          <w:right w:val="single" w:sz="8" w:space="0" w:color="auto"/>
        </w:tblBorders>
        <w:tblLayout w:type="fixed"/>
        <w:tblCellMar>
          <w:left w:w="138" w:type="dxa"/>
          <w:right w:w="138" w:type="dxa"/>
        </w:tblCellMar>
        <w:tblLook w:val="0000" w:firstRow="0" w:lastRow="0" w:firstColumn="0" w:lastColumn="0" w:noHBand="0" w:noVBand="0"/>
      </w:tblPr>
      <w:tblGrid>
        <w:gridCol w:w="9360"/>
      </w:tblGrid>
      <w:tr w:rsidR="00AD415B" w:rsidRPr="00AD415B" w14:paraId="6B55CF5A" w14:textId="77777777" w:rsidTr="00845595">
        <w:trPr>
          <w:cantSplit/>
          <w:trHeight w:val="1380"/>
        </w:trPr>
        <w:tc>
          <w:tcPr>
            <w:tcW w:w="9360" w:type="dxa"/>
          </w:tcPr>
          <w:p w14:paraId="53BFBBCF" w14:textId="77777777" w:rsidR="00AD415B" w:rsidRPr="00AD415B" w:rsidRDefault="00AD415B" w:rsidP="00AD415B">
            <w:pPr>
              <w:spacing w:after="0" w:line="240" w:lineRule="auto"/>
              <w:jc w:val="both"/>
              <w:rPr>
                <w:rFonts w:ascii="Arial" w:eastAsia="Times New Roman" w:hAnsi="Arial" w:cs="Arial"/>
                <w:b/>
                <w:bCs/>
                <w:sz w:val="20"/>
                <w:szCs w:val="20"/>
                <w14:shadow w14:blurRad="50800" w14:dist="38100" w14:dir="2700000" w14:sx="100000" w14:sy="100000" w14:kx="0" w14:ky="0" w14:algn="tl">
                  <w14:srgbClr w14:val="000000">
                    <w14:alpha w14:val="60000"/>
                  </w14:srgbClr>
                </w14:shadow>
              </w:rPr>
            </w:pPr>
          </w:p>
          <w:p w14:paraId="7D94CAF6" w14:textId="77777777" w:rsidR="00AD415B" w:rsidRPr="00AD415B" w:rsidRDefault="00AD415B" w:rsidP="00AD415B">
            <w:pPr>
              <w:spacing w:after="0" w:line="240" w:lineRule="auto"/>
              <w:ind w:left="62" w:right="122"/>
              <w:jc w:val="both"/>
              <w:rPr>
                <w:rFonts w:ascii="Arial" w:eastAsia="Times New Roman" w:hAnsi="Arial" w:cs="Arial"/>
                <w:b/>
                <w:bCs/>
                <w:sz w:val="20"/>
                <w:szCs w:val="20"/>
              </w:rPr>
            </w:pPr>
            <w:r w:rsidRPr="00AD415B">
              <w:rPr>
                <w:rFonts w:ascii="Arial" w:eastAsia="Times New Roman" w:hAnsi="Arial" w:cs="Arial"/>
                <w:b/>
                <w:bCs/>
                <w:sz w:val="20"/>
                <w:szCs w:val="20"/>
              </w:rPr>
              <w:t xml:space="preserve">Please address each of the items identified in your department’s approved RTP criteria for the requested action, being as specific as possible.  Indicate how you have met or exceeded each criterion (refer to department RTP criteria by number, if possible).  In addition, candidates for reappointment must discuss their progress toward meeting department requirements for tenure.  All candidates must discuss progress made on any recommendations for improvement given in the previous RTP cycle.  </w:t>
            </w:r>
          </w:p>
          <w:p w14:paraId="503B4C9B" w14:textId="77777777" w:rsidR="00AD415B" w:rsidRPr="00AD415B" w:rsidRDefault="00AD415B" w:rsidP="00AD415B">
            <w:pPr>
              <w:spacing w:after="0" w:line="240" w:lineRule="auto"/>
              <w:ind w:left="62" w:right="122"/>
              <w:jc w:val="both"/>
              <w:rPr>
                <w:rFonts w:ascii="Arial" w:eastAsia="Times New Roman" w:hAnsi="Arial" w:cs="Arial"/>
                <w:b/>
                <w:bCs/>
                <w:sz w:val="20"/>
                <w:szCs w:val="20"/>
              </w:rPr>
            </w:pPr>
          </w:p>
          <w:p w14:paraId="0DF6BF49" w14:textId="77777777" w:rsidR="00AD415B" w:rsidRPr="00AD415B" w:rsidRDefault="00AD415B" w:rsidP="00AD415B">
            <w:pPr>
              <w:spacing w:after="0" w:line="240" w:lineRule="auto"/>
              <w:ind w:left="62" w:right="122"/>
              <w:jc w:val="both"/>
              <w:rPr>
                <w:rFonts w:ascii="Arial" w:eastAsia="Times New Roman" w:hAnsi="Arial" w:cs="Arial"/>
                <w:b/>
                <w:bCs/>
                <w:sz w:val="20"/>
                <w:szCs w:val="20"/>
              </w:rPr>
            </w:pPr>
            <w:r w:rsidRPr="00AD415B">
              <w:rPr>
                <w:rFonts w:ascii="Arial" w:eastAsia="Times New Roman" w:hAnsi="Arial" w:cs="Arial"/>
                <w:b/>
                <w:bCs/>
                <w:sz w:val="20"/>
                <w:szCs w:val="20"/>
              </w:rPr>
              <w:t>The fo</w:t>
            </w:r>
            <w:r w:rsidR="00D528B7">
              <w:rPr>
                <w:rFonts w:ascii="Arial" w:eastAsia="Times New Roman" w:hAnsi="Arial" w:cs="Arial"/>
                <w:b/>
                <w:bCs/>
                <w:sz w:val="20"/>
                <w:szCs w:val="20"/>
              </w:rPr>
              <w:t>llowing items should be uploaded.</w:t>
            </w:r>
            <w:r w:rsidRPr="00AD415B">
              <w:rPr>
                <w:rFonts w:ascii="Arial" w:eastAsia="Times New Roman" w:hAnsi="Arial" w:cs="Arial"/>
                <w:b/>
                <w:bCs/>
                <w:sz w:val="20"/>
                <w:szCs w:val="20"/>
              </w:rPr>
              <w:t xml:space="preserve"> </w:t>
            </w:r>
          </w:p>
          <w:p w14:paraId="4E15195A" w14:textId="77777777" w:rsidR="00AD415B" w:rsidRPr="00AD415B" w:rsidRDefault="00AD415B" w:rsidP="00AD415B">
            <w:pPr>
              <w:spacing w:after="0" w:line="240" w:lineRule="auto"/>
              <w:ind w:left="62" w:right="122"/>
              <w:jc w:val="both"/>
              <w:rPr>
                <w:rFonts w:ascii="Arial" w:eastAsia="Times New Roman" w:hAnsi="Arial" w:cs="Arial"/>
                <w:b/>
                <w:bCs/>
                <w:sz w:val="20"/>
                <w:szCs w:val="20"/>
              </w:rPr>
            </w:pPr>
          </w:p>
          <w:p w14:paraId="1A7A76A0" w14:textId="77777777" w:rsidR="00AD415B" w:rsidRPr="00AD415B" w:rsidRDefault="00AD415B" w:rsidP="00AD415B">
            <w:pPr>
              <w:numPr>
                <w:ilvl w:val="0"/>
                <w:numId w:val="1"/>
              </w:numPr>
              <w:spacing w:after="0" w:line="240" w:lineRule="auto"/>
              <w:ind w:left="762" w:right="122" w:hanging="400"/>
              <w:jc w:val="both"/>
              <w:rPr>
                <w:rFonts w:ascii="Arial" w:eastAsia="Times New Roman" w:hAnsi="Arial" w:cs="Arial"/>
                <w:b/>
                <w:bCs/>
                <w:sz w:val="20"/>
                <w:szCs w:val="20"/>
              </w:rPr>
            </w:pPr>
            <w:r w:rsidRPr="00AD415B">
              <w:rPr>
                <w:rFonts w:ascii="Arial" w:eastAsia="Times New Roman" w:hAnsi="Arial" w:cs="Arial"/>
                <w:b/>
                <w:bCs/>
                <w:sz w:val="20"/>
                <w:szCs w:val="20"/>
              </w:rPr>
              <w:t>Summary sheets for all student evaluations that were administered for you during the period of evaluation</w:t>
            </w:r>
          </w:p>
          <w:p w14:paraId="6725A54D" w14:textId="77777777" w:rsidR="00AD415B" w:rsidRPr="00AD415B" w:rsidRDefault="00AD415B" w:rsidP="00AD415B">
            <w:pPr>
              <w:numPr>
                <w:ilvl w:val="0"/>
                <w:numId w:val="1"/>
              </w:numPr>
              <w:spacing w:after="0" w:line="240" w:lineRule="auto"/>
              <w:ind w:left="762" w:right="122" w:hanging="400"/>
              <w:jc w:val="both"/>
              <w:rPr>
                <w:rFonts w:ascii="Arial" w:eastAsia="Times New Roman" w:hAnsi="Arial" w:cs="Arial"/>
                <w:b/>
                <w:bCs/>
                <w:sz w:val="20"/>
                <w:szCs w:val="20"/>
              </w:rPr>
            </w:pPr>
            <w:r w:rsidRPr="00AD415B">
              <w:rPr>
                <w:rFonts w:ascii="Arial" w:eastAsia="Times New Roman" w:hAnsi="Arial" w:cs="Arial"/>
                <w:b/>
                <w:bCs/>
                <w:sz w:val="20"/>
                <w:szCs w:val="20"/>
              </w:rPr>
              <w:t>A copy of the questions to which students responded for these evaluations</w:t>
            </w:r>
          </w:p>
          <w:p w14:paraId="2A435843" w14:textId="77777777" w:rsidR="00AD415B" w:rsidRPr="00AD415B" w:rsidRDefault="00D528B7" w:rsidP="00AD415B">
            <w:pPr>
              <w:numPr>
                <w:ilvl w:val="0"/>
                <w:numId w:val="1"/>
              </w:numPr>
              <w:spacing w:after="0" w:line="240" w:lineRule="auto"/>
              <w:ind w:left="762" w:right="122" w:hanging="400"/>
              <w:jc w:val="both"/>
              <w:rPr>
                <w:rFonts w:ascii="Arial" w:eastAsia="Times New Roman" w:hAnsi="Arial" w:cs="Arial"/>
                <w:b/>
                <w:bCs/>
                <w:sz w:val="20"/>
                <w:szCs w:val="20"/>
              </w:rPr>
            </w:pPr>
            <w:r>
              <w:rPr>
                <w:rFonts w:ascii="Arial" w:eastAsia="Times New Roman" w:hAnsi="Arial" w:cs="Arial"/>
                <w:b/>
                <w:bCs/>
                <w:sz w:val="20"/>
                <w:szCs w:val="20"/>
              </w:rPr>
              <w:t>A</w:t>
            </w:r>
            <w:r w:rsidR="00AD415B" w:rsidRPr="00AD415B">
              <w:rPr>
                <w:rFonts w:ascii="Arial" w:eastAsia="Times New Roman" w:hAnsi="Arial" w:cs="Arial"/>
                <w:b/>
                <w:bCs/>
                <w:sz w:val="20"/>
                <w:szCs w:val="20"/>
              </w:rPr>
              <w:t>ll peer evaluation reports for the period of evaluation</w:t>
            </w:r>
          </w:p>
          <w:p w14:paraId="749DBB48" w14:textId="77777777" w:rsidR="00AD415B" w:rsidRPr="00AD415B" w:rsidRDefault="00D528B7" w:rsidP="00AD415B">
            <w:pPr>
              <w:numPr>
                <w:ilvl w:val="0"/>
                <w:numId w:val="1"/>
              </w:numPr>
              <w:spacing w:after="0" w:line="240" w:lineRule="auto"/>
              <w:ind w:left="762" w:right="122" w:hanging="400"/>
              <w:jc w:val="both"/>
              <w:rPr>
                <w:rFonts w:ascii="Arial" w:eastAsia="Times New Roman" w:hAnsi="Arial" w:cs="Arial"/>
                <w:b/>
                <w:bCs/>
                <w:sz w:val="20"/>
                <w:szCs w:val="20"/>
              </w:rPr>
            </w:pPr>
            <w:r>
              <w:rPr>
                <w:rFonts w:ascii="Arial" w:eastAsia="Times New Roman" w:hAnsi="Arial" w:cs="Arial"/>
                <w:b/>
                <w:bCs/>
                <w:sz w:val="20"/>
                <w:szCs w:val="20"/>
              </w:rPr>
              <w:t>S</w:t>
            </w:r>
            <w:r w:rsidR="00AD415B" w:rsidRPr="00AD415B">
              <w:rPr>
                <w:rFonts w:ascii="Arial" w:eastAsia="Times New Roman" w:hAnsi="Arial" w:cs="Arial"/>
                <w:b/>
                <w:bCs/>
                <w:sz w:val="20"/>
                <w:szCs w:val="20"/>
              </w:rPr>
              <w:t>igned letters from students, faculty, or administrators</w:t>
            </w:r>
          </w:p>
          <w:p w14:paraId="6226BB28" w14:textId="77777777" w:rsidR="00AD415B" w:rsidRPr="00AD415B" w:rsidRDefault="00AD415B" w:rsidP="00AD415B">
            <w:pPr>
              <w:spacing w:after="0" w:line="240" w:lineRule="auto"/>
              <w:ind w:left="62" w:right="122"/>
              <w:jc w:val="both"/>
              <w:rPr>
                <w:rFonts w:ascii="Arial" w:eastAsia="Times New Roman" w:hAnsi="Arial" w:cs="Arial"/>
                <w:b/>
                <w:bCs/>
                <w:sz w:val="20"/>
                <w:szCs w:val="20"/>
              </w:rPr>
            </w:pPr>
          </w:p>
          <w:p w14:paraId="02E6CD12" w14:textId="77777777" w:rsidR="00AD415B" w:rsidRPr="00AD415B" w:rsidRDefault="00AD415B" w:rsidP="00D528B7">
            <w:pPr>
              <w:spacing w:after="0" w:line="240" w:lineRule="auto"/>
              <w:ind w:left="62" w:right="122"/>
              <w:jc w:val="both"/>
              <w:rPr>
                <w:rFonts w:ascii="Arial" w:eastAsia="Times New Roman" w:hAnsi="Arial" w:cs="Times New Roman"/>
                <w:b/>
                <w:sz w:val="20"/>
                <w:szCs w:val="20"/>
              </w:rPr>
            </w:pPr>
            <w:r w:rsidRPr="00AD415B">
              <w:rPr>
                <w:rFonts w:ascii="Arial" w:eastAsia="Times New Roman" w:hAnsi="Arial" w:cs="Arial"/>
                <w:b/>
                <w:bCs/>
                <w:sz w:val="20"/>
                <w:szCs w:val="20"/>
              </w:rPr>
              <w:t xml:space="preserve">Supplemental </w:t>
            </w:r>
            <w:r w:rsidR="00D528B7">
              <w:rPr>
                <w:rFonts w:ascii="Arial" w:eastAsia="Times New Roman" w:hAnsi="Arial" w:cs="Arial"/>
                <w:b/>
                <w:bCs/>
                <w:sz w:val="20"/>
                <w:szCs w:val="20"/>
              </w:rPr>
              <w:t>materials</w:t>
            </w:r>
            <w:r w:rsidRPr="00AD415B">
              <w:rPr>
                <w:rFonts w:ascii="Arial" w:eastAsia="Times New Roman" w:hAnsi="Arial" w:cs="Arial"/>
                <w:b/>
                <w:bCs/>
                <w:sz w:val="20"/>
                <w:szCs w:val="20"/>
              </w:rPr>
              <w:t xml:space="preserve">, such as publications, should </w:t>
            </w:r>
            <w:r w:rsidR="00D528B7">
              <w:rPr>
                <w:rFonts w:ascii="Arial" w:eastAsia="Times New Roman" w:hAnsi="Arial" w:cs="Arial"/>
                <w:b/>
                <w:bCs/>
                <w:sz w:val="20"/>
                <w:szCs w:val="20"/>
              </w:rPr>
              <w:t xml:space="preserve">be included and uploaded. </w:t>
            </w:r>
          </w:p>
        </w:tc>
      </w:tr>
    </w:tbl>
    <w:p w14:paraId="5600A928" w14:textId="77777777" w:rsidR="00AD415B" w:rsidRPr="001409B9" w:rsidRDefault="00AD415B" w:rsidP="001409B9">
      <w:pPr>
        <w:spacing w:before="120" w:after="0" w:line="360" w:lineRule="auto"/>
        <w:outlineLvl w:val="1"/>
        <w:rPr>
          <w:rFonts w:ascii="Arial" w:eastAsia="Times New Roman" w:hAnsi="Arial" w:cs="Times New Roman"/>
          <w:b/>
          <w:sz w:val="16"/>
          <w:szCs w:val="16"/>
        </w:rPr>
      </w:pPr>
    </w:p>
    <w:p w14:paraId="72663EDE"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sectPr w:rsidR="001409B9" w:rsidRPr="001409B9" w:rsidSect="000666C1">
      <w:headerReference w:type="default" r:id="rId7"/>
      <w:footerReference w:type="default" r:id="rId8"/>
      <w:pgSz w:w="12240" w:h="15840"/>
      <w:pgMar w:top="1440" w:right="1440" w:bottom="1440" w:left="1440" w:header="720" w:footer="720" w:gutter="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647D" w14:textId="77777777" w:rsidR="00C169D6" w:rsidRDefault="00C169D6" w:rsidP="001409B9">
      <w:pPr>
        <w:spacing w:after="0" w:line="240" w:lineRule="auto"/>
      </w:pPr>
      <w:r>
        <w:separator/>
      </w:r>
    </w:p>
  </w:endnote>
  <w:endnote w:type="continuationSeparator" w:id="0">
    <w:p w14:paraId="1DC98F7A" w14:textId="77777777" w:rsidR="00C169D6" w:rsidRDefault="00C169D6" w:rsidP="0014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7CDC" w14:textId="5E88F036" w:rsidR="00FC6FCA" w:rsidRDefault="0008651E">
    <w:pPr>
      <w:pStyle w:val="Footer"/>
      <w:jc w:val="right"/>
    </w:pPr>
    <w:sdt>
      <w:sdtPr>
        <w:rPr>
          <w:caps/>
          <w:color w:val="5B9BD5" w:themeColor="accent1"/>
          <w:sz w:val="20"/>
          <w:szCs w:val="20"/>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FC6FCA">
          <w:rPr>
            <w:caps/>
            <w:color w:val="5B9BD5" w:themeColor="accent1"/>
            <w:sz w:val="20"/>
            <w:szCs w:val="20"/>
          </w:rPr>
          <w:t>INTERFOLIO - RTP</w:t>
        </w:r>
      </w:sdtContent>
    </w:sdt>
    <w:r w:rsidR="00FC6FCA" w:rsidRPr="001409B9">
      <w:rPr>
        <w:caps/>
        <w:color w:val="808080" w:themeColor="background1" w:themeShade="80"/>
        <w:sz w:val="20"/>
        <w:szCs w:val="20"/>
      </w:rPr>
      <w:t> | </w:t>
    </w:r>
    <w:r w:rsidR="00FC6FCA" w:rsidRPr="001409B9">
      <w:rPr>
        <w:color w:val="808080" w:themeColor="background1" w:themeShade="80"/>
        <w:sz w:val="20"/>
        <w:szCs w:val="20"/>
      </w:rPr>
      <w:t>CANDIDATE FORM</w:t>
    </w:r>
    <w:r w:rsidR="00FC6FCA">
      <w:rPr>
        <w:color w:val="808080" w:themeColor="background1" w:themeShade="80"/>
        <w:sz w:val="20"/>
        <w:szCs w:val="20"/>
      </w:rPr>
      <w:t xml:space="preserve"> </w:t>
    </w:r>
    <w:r w:rsidR="00FC6FCA" w:rsidRPr="001409B9">
      <w:rPr>
        <w:color w:val="808080" w:themeColor="background1" w:themeShade="80"/>
        <w:sz w:val="20"/>
        <w:szCs w:val="20"/>
      </w:rPr>
      <w:t>20</w:t>
    </w:r>
    <w:r w:rsidR="00494110">
      <w:rPr>
        <w:color w:val="808080" w:themeColor="background1" w:themeShade="80"/>
        <w:sz w:val="20"/>
        <w:szCs w:val="20"/>
      </w:rPr>
      <w:t>20</w:t>
    </w:r>
    <w:r w:rsidR="00FC6FCA" w:rsidRPr="001409B9">
      <w:rPr>
        <w:color w:val="808080" w:themeColor="background1" w:themeShade="80"/>
        <w:sz w:val="20"/>
        <w:szCs w:val="20"/>
      </w:rPr>
      <w:t>-2</w:t>
    </w:r>
    <w:r w:rsidR="00494110">
      <w:rPr>
        <w:color w:val="808080" w:themeColor="background1" w:themeShade="80"/>
        <w:sz w:val="20"/>
        <w:szCs w:val="20"/>
      </w:rPr>
      <w:t>1</w:t>
    </w:r>
  </w:p>
  <w:p w14:paraId="57E9AC75" w14:textId="77777777" w:rsidR="00FC6FCA" w:rsidRPr="00FC6FCA" w:rsidRDefault="0008651E">
    <w:pPr>
      <w:pStyle w:val="Footer"/>
      <w:jc w:val="right"/>
      <w:rPr>
        <w:color w:val="808080" w:themeColor="background1" w:themeShade="80"/>
        <w:sz w:val="20"/>
        <w:szCs w:val="20"/>
      </w:rPr>
    </w:pPr>
    <w:sdt>
      <w:sdtPr>
        <w:rPr>
          <w:color w:val="808080" w:themeColor="background1" w:themeShade="80"/>
          <w:sz w:val="20"/>
          <w:szCs w:val="20"/>
        </w:rPr>
        <w:id w:val="-1563247112"/>
        <w:docPartObj>
          <w:docPartGallery w:val="Page Numbers (Bottom of Page)"/>
          <w:docPartUnique/>
        </w:docPartObj>
      </w:sdtPr>
      <w:sdtEndPr/>
      <w:sdtContent>
        <w:sdt>
          <w:sdtPr>
            <w:rPr>
              <w:color w:val="808080" w:themeColor="background1" w:themeShade="80"/>
              <w:sz w:val="20"/>
              <w:szCs w:val="20"/>
            </w:rPr>
            <w:id w:val="857537598"/>
            <w:docPartObj>
              <w:docPartGallery w:val="Page Numbers (Top of Page)"/>
              <w:docPartUnique/>
            </w:docPartObj>
          </w:sdtPr>
          <w:sdtEndPr/>
          <w:sdtContent>
            <w:r w:rsidR="00FC6FCA" w:rsidRPr="00FC6FCA">
              <w:rPr>
                <w:color w:val="808080" w:themeColor="background1" w:themeShade="80"/>
                <w:sz w:val="20"/>
                <w:szCs w:val="20"/>
              </w:rPr>
              <w:t xml:space="preserve">Page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PAGE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r w:rsidR="00FC6FCA" w:rsidRPr="00FC6FCA">
              <w:rPr>
                <w:color w:val="808080" w:themeColor="background1" w:themeShade="80"/>
                <w:sz w:val="20"/>
                <w:szCs w:val="20"/>
              </w:rPr>
              <w:t xml:space="preserve"> of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NUMPAGES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sdtContent>
        </w:sdt>
      </w:sdtContent>
    </w:sdt>
  </w:p>
  <w:p w14:paraId="3A89E89C" w14:textId="77777777" w:rsidR="001409B9" w:rsidRPr="00FC6FCA" w:rsidRDefault="001409B9">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B499" w14:textId="77777777" w:rsidR="00C169D6" w:rsidRDefault="00C169D6" w:rsidP="001409B9">
      <w:pPr>
        <w:spacing w:after="0" w:line="240" w:lineRule="auto"/>
      </w:pPr>
      <w:r>
        <w:separator/>
      </w:r>
    </w:p>
  </w:footnote>
  <w:footnote w:type="continuationSeparator" w:id="0">
    <w:p w14:paraId="3D67AA41" w14:textId="77777777" w:rsidR="00C169D6" w:rsidRDefault="00C169D6" w:rsidP="00140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076A" w14:textId="77777777" w:rsidR="001409B9" w:rsidRDefault="001409B9">
    <w:pPr>
      <w:pStyle w:val="Header"/>
    </w:pPr>
  </w:p>
  <w:tbl>
    <w:tblPr>
      <w:tblW w:w="0" w:type="auto"/>
      <w:tblLook w:val="0000" w:firstRow="0" w:lastRow="0" w:firstColumn="0" w:lastColumn="0" w:noHBand="0" w:noVBand="0"/>
    </w:tblPr>
    <w:tblGrid>
      <w:gridCol w:w="1306"/>
      <w:gridCol w:w="4083"/>
      <w:gridCol w:w="1416"/>
      <w:gridCol w:w="2555"/>
    </w:tblGrid>
    <w:tr w:rsidR="001409B9" w:rsidRPr="001409B9" w14:paraId="3B2A6A32" w14:textId="77777777" w:rsidTr="00845595">
      <w:tc>
        <w:tcPr>
          <w:tcW w:w="1308" w:type="dxa"/>
        </w:tcPr>
        <w:p w14:paraId="6EF8638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Candidate:</w:t>
          </w:r>
        </w:p>
      </w:tc>
      <w:tc>
        <w:tcPr>
          <w:tcW w:w="4216" w:type="dxa"/>
          <w:tcBorders>
            <w:bottom w:val="single" w:sz="4" w:space="0" w:color="auto"/>
          </w:tcBorders>
        </w:tcPr>
        <w:p w14:paraId="4A0EC27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3346AD9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Department:</w:t>
          </w:r>
        </w:p>
      </w:tc>
      <w:tc>
        <w:tcPr>
          <w:tcW w:w="2635" w:type="dxa"/>
          <w:tcBorders>
            <w:bottom w:val="single" w:sz="4" w:space="0" w:color="auto"/>
          </w:tcBorders>
        </w:tcPr>
        <w:p w14:paraId="397E3E5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 xml:space="preserve"> </w:t>
          </w:r>
        </w:p>
      </w:tc>
    </w:tr>
  </w:tbl>
  <w:p w14:paraId="6538CACA" w14:textId="77777777" w:rsidR="001409B9" w:rsidRDefault="0014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17C75"/>
    <w:multiLevelType w:val="hybridMultilevel"/>
    <w:tmpl w:val="EF16E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B9"/>
    <w:rsid w:val="000666C1"/>
    <w:rsid w:val="001409B9"/>
    <w:rsid w:val="00176190"/>
    <w:rsid w:val="00494110"/>
    <w:rsid w:val="00AD415B"/>
    <w:rsid w:val="00C169D6"/>
    <w:rsid w:val="00D30CE4"/>
    <w:rsid w:val="00D528B7"/>
    <w:rsid w:val="00E71BDF"/>
    <w:rsid w:val="00FC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FAC59"/>
  <w15:chartTrackingRefBased/>
  <w15:docId w15:val="{877B7CA1-E3A1-40F3-BEC3-70939AB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B9"/>
  </w:style>
  <w:style w:type="paragraph" w:styleId="Footer">
    <w:name w:val="footer"/>
    <w:basedOn w:val="Normal"/>
    <w:link w:val="FooterChar"/>
    <w:uiPriority w:val="99"/>
    <w:unhideWhenUsed/>
    <w:rsid w:val="0014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B9"/>
  </w:style>
  <w:style w:type="character" w:styleId="FootnoteReference">
    <w:name w:val="footnote reference"/>
    <w:semiHidden/>
    <w:rsid w:val="001409B9"/>
    <w:rPr>
      <w:position w:val="6"/>
      <w:sz w:val="16"/>
    </w:rPr>
  </w:style>
  <w:style w:type="paragraph" w:styleId="BalloonText">
    <w:name w:val="Balloon Text"/>
    <w:basedOn w:val="Normal"/>
    <w:link w:val="BalloonTextChar"/>
    <w:uiPriority w:val="99"/>
    <w:semiHidden/>
    <w:unhideWhenUsed/>
    <w:rsid w:val="0006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INTERFOLIO - RTP</vt:lpstr>
    </vt:vector>
  </TitlesOfParts>
  <Company>CPP</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4</cp:revision>
  <cp:lastPrinted>2019-07-22T23:20:00Z</cp:lastPrinted>
  <dcterms:created xsi:type="dcterms:W3CDTF">2020-07-16T17:43:00Z</dcterms:created>
  <dcterms:modified xsi:type="dcterms:W3CDTF">2020-07-16T17:45:00Z</dcterms:modified>
</cp:coreProperties>
</file>