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8216" w14:textId="77777777" w:rsidR="00F20227" w:rsidRDefault="00D26A87">
      <w:pPr>
        <w:pStyle w:val="Title"/>
      </w:pPr>
      <w:r>
        <w:rPr>
          <w:w w:val="70"/>
        </w:rPr>
        <w:t>Difference-in-Pay</w:t>
      </w:r>
      <w:r>
        <w:rPr>
          <w:spacing w:val="39"/>
        </w:rPr>
        <w:t xml:space="preserve"> </w:t>
      </w:r>
      <w:r>
        <w:rPr>
          <w:w w:val="70"/>
        </w:rPr>
        <w:t>(DIP)</w:t>
      </w:r>
      <w:r>
        <w:rPr>
          <w:spacing w:val="35"/>
        </w:rPr>
        <w:t xml:space="preserve"> </w:t>
      </w:r>
      <w:r>
        <w:rPr>
          <w:w w:val="70"/>
        </w:rPr>
        <w:t>Leave</w:t>
      </w:r>
      <w:r>
        <w:rPr>
          <w:spacing w:val="34"/>
        </w:rPr>
        <w:t xml:space="preserve"> </w:t>
      </w:r>
      <w:r>
        <w:rPr>
          <w:w w:val="70"/>
        </w:rPr>
        <w:t>Salary</w:t>
      </w:r>
      <w:r>
        <w:rPr>
          <w:spacing w:val="35"/>
        </w:rPr>
        <w:t xml:space="preserve"> </w:t>
      </w:r>
      <w:r>
        <w:rPr>
          <w:spacing w:val="-2"/>
          <w:w w:val="70"/>
        </w:rPr>
        <w:t>Formula</w:t>
      </w:r>
    </w:p>
    <w:p w14:paraId="316E47C8" w14:textId="77777777" w:rsidR="00F20227" w:rsidRDefault="00D26A87">
      <w:pPr>
        <w:pStyle w:val="BodyText"/>
        <w:spacing w:before="425" w:line="252" w:lineRule="auto"/>
        <w:ind w:left="125" w:right="859"/>
      </w:pPr>
      <w:r>
        <w:rPr>
          <w:w w:val="90"/>
        </w:rPr>
        <w:t>The</w:t>
      </w:r>
      <w:r>
        <w:rPr>
          <w:spacing w:val="40"/>
        </w:rPr>
        <w:t xml:space="preserve"> </w:t>
      </w:r>
      <w:r>
        <w:rPr>
          <w:w w:val="90"/>
        </w:rPr>
        <w:t>salary</w:t>
      </w:r>
      <w:r>
        <w:rPr>
          <w:spacing w:val="40"/>
        </w:rPr>
        <w:t xml:space="preserve"> </w:t>
      </w:r>
      <w:r>
        <w:rPr>
          <w:w w:val="90"/>
        </w:rPr>
        <w:t>for</w:t>
      </w:r>
      <w:r>
        <w:rPr>
          <w:spacing w:val="40"/>
        </w:rPr>
        <w:t xml:space="preserve"> </w:t>
      </w:r>
      <w:r>
        <w:rPr>
          <w:w w:val="90"/>
        </w:rPr>
        <w:t>a</w:t>
      </w:r>
      <w:r>
        <w:rPr>
          <w:spacing w:val="40"/>
        </w:rPr>
        <w:t xml:space="preserve"> </w:t>
      </w:r>
      <w:r>
        <w:rPr>
          <w:w w:val="90"/>
        </w:rPr>
        <w:t>difference-in-pay</w:t>
      </w:r>
      <w:r>
        <w:rPr>
          <w:spacing w:val="-6"/>
          <w:w w:val="90"/>
        </w:rPr>
        <w:t xml:space="preserve"> </w:t>
      </w:r>
      <w:r>
        <w:rPr>
          <w:w w:val="90"/>
        </w:rPr>
        <w:t>(DIP)</w:t>
      </w:r>
      <w:r>
        <w:rPr>
          <w:spacing w:val="40"/>
        </w:rPr>
        <w:t xml:space="preserve"> </w:t>
      </w:r>
      <w:r>
        <w:rPr>
          <w:w w:val="90"/>
        </w:rPr>
        <w:t>leave</w:t>
      </w:r>
      <w:r>
        <w:rPr>
          <w:spacing w:val="40"/>
        </w:rPr>
        <w:t xml:space="preserve"> </w:t>
      </w:r>
      <w:r>
        <w:rPr>
          <w:w w:val="90"/>
        </w:rPr>
        <w:t>for</w:t>
      </w:r>
      <w:r>
        <w:rPr>
          <w:spacing w:val="40"/>
        </w:rPr>
        <w:t xml:space="preserve"> </w:t>
      </w:r>
      <w:r>
        <w:rPr>
          <w:w w:val="90"/>
        </w:rPr>
        <w:t>a</w:t>
      </w:r>
      <w:r>
        <w:rPr>
          <w:spacing w:val="40"/>
        </w:rPr>
        <w:t xml:space="preserve"> </w:t>
      </w:r>
      <w:r>
        <w:rPr>
          <w:w w:val="90"/>
        </w:rPr>
        <w:t>faculty</w:t>
      </w:r>
      <w:r>
        <w:rPr>
          <w:spacing w:val="40"/>
        </w:rPr>
        <w:t xml:space="preserve"> </w:t>
      </w:r>
      <w:r>
        <w:rPr>
          <w:w w:val="90"/>
        </w:rPr>
        <w:t>shall</w:t>
      </w:r>
      <w:r>
        <w:rPr>
          <w:spacing w:val="40"/>
        </w:rPr>
        <w:t xml:space="preserve"> </w:t>
      </w:r>
      <w:r>
        <w:rPr>
          <w:w w:val="90"/>
        </w:rPr>
        <w:t>be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40"/>
        </w:rPr>
        <w:t xml:space="preserve"> </w:t>
      </w:r>
      <w:r>
        <w:rPr>
          <w:w w:val="90"/>
        </w:rPr>
        <w:t>difference</w:t>
      </w:r>
      <w:r>
        <w:rPr>
          <w:spacing w:val="40"/>
        </w:rPr>
        <w:t xml:space="preserve"> </w:t>
      </w:r>
      <w:r>
        <w:rPr>
          <w:w w:val="90"/>
        </w:rPr>
        <w:t>between the faculty employee’s salary and the minimum salary of the instructor rank</w:t>
      </w:r>
    </w:p>
    <w:p w14:paraId="0F22BE46" w14:textId="710F3C5C" w:rsidR="007B6A58" w:rsidRDefault="00D26A87">
      <w:pPr>
        <w:pStyle w:val="BodyText"/>
        <w:spacing w:line="276" w:lineRule="exact"/>
        <w:ind w:left="125"/>
        <w:rPr>
          <w:w w:val="85"/>
        </w:rPr>
      </w:pPr>
      <w:r>
        <w:rPr>
          <w:w w:val="85"/>
        </w:rPr>
        <w:t>(</w:t>
      </w:r>
      <w:r w:rsidRPr="00BF2081">
        <w:rPr>
          <w:b/>
          <w:bCs/>
          <w:w w:val="85"/>
        </w:rPr>
        <w:t>Lecturer</w:t>
      </w:r>
      <w:r w:rsidRPr="00BF2081">
        <w:rPr>
          <w:b/>
          <w:bCs/>
          <w:spacing w:val="28"/>
        </w:rPr>
        <w:t xml:space="preserve"> </w:t>
      </w:r>
      <w:r w:rsidR="00B2080A">
        <w:rPr>
          <w:b/>
          <w:bCs/>
          <w:w w:val="85"/>
        </w:rPr>
        <w:t>A</w:t>
      </w:r>
      <w:r>
        <w:rPr>
          <w:spacing w:val="29"/>
        </w:rPr>
        <w:t xml:space="preserve"> </w:t>
      </w:r>
      <w:r>
        <w:rPr>
          <w:w w:val="85"/>
        </w:rPr>
        <w:t>=</w:t>
      </w:r>
      <w:r>
        <w:rPr>
          <w:spacing w:val="4"/>
        </w:rPr>
        <w:t xml:space="preserve"> </w:t>
      </w:r>
      <w:r w:rsidRPr="00BF2081">
        <w:rPr>
          <w:b/>
          <w:bCs/>
          <w:w w:val="85"/>
        </w:rPr>
        <w:t>$</w:t>
      </w:r>
      <w:r w:rsidR="00871996">
        <w:rPr>
          <w:b/>
          <w:bCs/>
          <w:w w:val="85"/>
        </w:rPr>
        <w:t>5,507</w:t>
      </w:r>
      <w:r w:rsidR="000B382F">
        <w:rPr>
          <w:spacing w:val="6"/>
        </w:rPr>
        <w:t xml:space="preserve"> </w:t>
      </w:r>
      <w:r w:rsidR="00E2548F">
        <w:rPr>
          <w:spacing w:val="6"/>
          <w:u w:val="single"/>
        </w:rPr>
        <w:t>effective</w:t>
      </w:r>
      <w:r w:rsidR="009358C9" w:rsidRPr="009358C9">
        <w:rPr>
          <w:spacing w:val="6"/>
        </w:rPr>
        <w:t xml:space="preserve"> J</w:t>
      </w:r>
      <w:r w:rsidR="001D191C" w:rsidRPr="009358C9">
        <w:rPr>
          <w:w w:val="85"/>
        </w:rPr>
        <w:t>u</w:t>
      </w:r>
      <w:r w:rsidR="001D191C">
        <w:rPr>
          <w:w w:val="85"/>
        </w:rPr>
        <w:t>ly 1, 2024</w:t>
      </w:r>
      <w:r w:rsidR="00BE564E">
        <w:rPr>
          <w:w w:val="85"/>
        </w:rPr>
        <w:t xml:space="preserve"> – still the same as of 6/4/26</w:t>
      </w:r>
      <w:r w:rsidR="001D191C">
        <w:rPr>
          <w:w w:val="85"/>
        </w:rPr>
        <w:t>).</w:t>
      </w:r>
    </w:p>
    <w:p w14:paraId="409BA3EC" w14:textId="77777777" w:rsidR="00D87186" w:rsidRDefault="00D87186">
      <w:pPr>
        <w:pStyle w:val="BodyText"/>
        <w:spacing w:line="276" w:lineRule="exact"/>
        <w:ind w:left="125"/>
        <w:rPr>
          <w:w w:val="85"/>
        </w:rPr>
      </w:pPr>
    </w:p>
    <w:p w14:paraId="06EE480E" w14:textId="77777777" w:rsidR="009A5169" w:rsidRDefault="007B6A58" w:rsidP="009A5169">
      <w:pPr>
        <w:pStyle w:val="BodyText"/>
        <w:spacing w:line="276" w:lineRule="exact"/>
        <w:ind w:left="125"/>
        <w:rPr>
          <w:i/>
          <w:iCs/>
          <w:w w:val="85"/>
        </w:rPr>
      </w:pPr>
      <w:r>
        <w:rPr>
          <w:w w:val="85"/>
        </w:rPr>
        <w:t>P</w:t>
      </w:r>
      <w:r w:rsidR="00D92B5A">
        <w:rPr>
          <w:i/>
          <w:iCs/>
          <w:w w:val="85"/>
        </w:rPr>
        <w:t xml:space="preserve">lease note:  Continued use </w:t>
      </w:r>
      <w:r>
        <w:rPr>
          <w:i/>
          <w:iCs/>
          <w:w w:val="85"/>
        </w:rPr>
        <w:t xml:space="preserve">of Lecturer A’s minimum salary </w:t>
      </w:r>
      <w:r w:rsidR="009A5169">
        <w:rPr>
          <w:i/>
          <w:iCs/>
          <w:w w:val="85"/>
        </w:rPr>
        <w:t xml:space="preserve">for DIPs </w:t>
      </w:r>
      <w:r>
        <w:rPr>
          <w:i/>
          <w:iCs/>
          <w:w w:val="85"/>
        </w:rPr>
        <w:t>has been confirmed by the</w:t>
      </w:r>
    </w:p>
    <w:p w14:paraId="6EC48990" w14:textId="6DA02B09" w:rsidR="00F20227" w:rsidRPr="009A5169" w:rsidRDefault="00FE567F" w:rsidP="00FE567F">
      <w:pPr>
        <w:pStyle w:val="BodyText"/>
        <w:tabs>
          <w:tab w:val="left" w:pos="1260"/>
        </w:tabs>
        <w:spacing w:line="276" w:lineRule="exact"/>
        <w:ind w:left="125"/>
        <w:rPr>
          <w:i/>
          <w:iCs/>
          <w:w w:val="85"/>
        </w:rPr>
      </w:pPr>
      <w:r>
        <w:rPr>
          <w:w w:val="85"/>
        </w:rPr>
        <w:tab/>
      </w:r>
      <w:r w:rsidR="007B6A58">
        <w:rPr>
          <w:i/>
          <w:iCs/>
          <w:w w:val="85"/>
        </w:rPr>
        <w:t>Chancellor’s Office</w:t>
      </w:r>
      <w:r w:rsidR="009A5169">
        <w:rPr>
          <w:i/>
          <w:iCs/>
          <w:w w:val="85"/>
        </w:rPr>
        <w:t xml:space="preserve"> </w:t>
      </w:r>
      <w:r w:rsidR="007B6A58">
        <w:rPr>
          <w:i/>
          <w:iCs/>
          <w:w w:val="85"/>
        </w:rPr>
        <w:t>on 10-8-2</w:t>
      </w:r>
      <w:r w:rsidR="00AF29D0">
        <w:rPr>
          <w:i/>
          <w:iCs/>
          <w:w w:val="85"/>
        </w:rPr>
        <w:t>4</w:t>
      </w:r>
      <w:r w:rsidR="007B6A58">
        <w:rPr>
          <w:i/>
          <w:iCs/>
          <w:w w:val="85"/>
        </w:rPr>
        <w:t>.</w:t>
      </w:r>
    </w:p>
    <w:p w14:paraId="04DE4537" w14:textId="77777777" w:rsidR="00F20227" w:rsidRDefault="00F20227">
      <w:pPr>
        <w:pStyle w:val="BodyText"/>
        <w:rPr>
          <w:sz w:val="20"/>
        </w:rPr>
      </w:pPr>
    </w:p>
    <w:p w14:paraId="5E11F1AC" w14:textId="77777777" w:rsidR="00F20227" w:rsidRDefault="00F20227">
      <w:pPr>
        <w:pStyle w:val="BodyText"/>
        <w:spacing w:before="43"/>
        <w:rPr>
          <w:sz w:val="20"/>
        </w:rPr>
      </w:pPr>
    </w:p>
    <w:p w14:paraId="71713124" w14:textId="77777777" w:rsidR="00F20227" w:rsidRDefault="00F20227">
      <w:pPr>
        <w:rPr>
          <w:sz w:val="20"/>
        </w:rPr>
        <w:sectPr w:rsidR="00F20227">
          <w:type w:val="continuous"/>
          <w:pgSz w:w="12240" w:h="15840"/>
          <w:pgMar w:top="1120" w:right="1720" w:bottom="280" w:left="880" w:header="720" w:footer="720" w:gutter="0"/>
          <w:cols w:space="720"/>
        </w:sectPr>
      </w:pPr>
    </w:p>
    <w:p w14:paraId="1E77343B" w14:textId="77777777" w:rsidR="00F20227" w:rsidRDefault="00D26A87">
      <w:pPr>
        <w:spacing w:before="90"/>
        <w:ind w:left="10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0F52760" wp14:editId="77F44BFD">
                <wp:simplePos x="0" y="0"/>
                <wp:positionH relativeFrom="page">
                  <wp:posOffset>649604</wp:posOffset>
                </wp:positionH>
                <wp:positionV relativeFrom="page">
                  <wp:posOffset>1267461</wp:posOffset>
                </wp:positionV>
                <wp:extent cx="652589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5895">
                              <a:moveTo>
                                <a:pt x="0" y="0"/>
                              </a:moveTo>
                              <a:lnTo>
                                <a:pt x="6525740" y="0"/>
                              </a:lnTo>
                            </a:path>
                          </a:pathLst>
                        </a:custGeom>
                        <a:ln w="60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1DE30" id="Graphic 1" o:spid="_x0000_s1026" style="position:absolute;margin-left:51.15pt;margin-top:99.8pt;width:513.8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25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" path="m,l6525740,e" filled="f" strokeweight=".16922mm">
                <v:path arrowok="t"/>
                <w10:wrap anchorx="page" anchory="page"/>
              </v:shape>
            </w:pict>
          </mc:Fallback>
        </mc:AlternateContent>
      </w:r>
      <w:r>
        <w:rPr>
          <w:b/>
          <w:w w:val="85"/>
          <w:sz w:val="24"/>
        </w:rPr>
        <w:t>1-</w:t>
      </w:r>
      <w:r>
        <w:rPr>
          <w:b/>
          <w:spacing w:val="-1"/>
          <w:sz w:val="24"/>
        </w:rPr>
        <w:t xml:space="preserve"> </w:t>
      </w:r>
      <w:r>
        <w:rPr>
          <w:b/>
          <w:w w:val="85"/>
          <w:sz w:val="24"/>
        </w:rPr>
        <w:t>semester</w:t>
      </w:r>
      <w:r>
        <w:rPr>
          <w:b/>
          <w:spacing w:val="42"/>
          <w:sz w:val="24"/>
        </w:rPr>
        <w:t xml:space="preserve"> </w:t>
      </w:r>
      <w:r>
        <w:rPr>
          <w:b/>
          <w:spacing w:val="-4"/>
          <w:w w:val="85"/>
          <w:sz w:val="24"/>
        </w:rPr>
        <w:t>DIP:</w:t>
      </w:r>
    </w:p>
    <w:p w14:paraId="5E1B828A" w14:textId="77777777" w:rsidR="00F20227" w:rsidRDefault="00F20227">
      <w:pPr>
        <w:pStyle w:val="BodyText"/>
        <w:rPr>
          <w:b/>
        </w:rPr>
      </w:pPr>
    </w:p>
    <w:p w14:paraId="606BD06E" w14:textId="77777777" w:rsidR="00F20227" w:rsidRDefault="00F20227">
      <w:pPr>
        <w:pStyle w:val="BodyText"/>
        <w:spacing w:before="145"/>
        <w:rPr>
          <w:b/>
        </w:rPr>
      </w:pPr>
    </w:p>
    <w:p w14:paraId="2328062C" w14:textId="5AD41226" w:rsidR="00F20227" w:rsidRDefault="009358C9">
      <w:pPr>
        <w:ind w:left="134"/>
        <w:rPr>
          <w:rFonts w:ascii="Arial"/>
          <w:b/>
          <w:sz w:val="24"/>
        </w:rPr>
      </w:pPr>
      <w:r w:rsidRPr="009358C9">
        <w:rPr>
          <w:b/>
          <w:w w:val="85"/>
          <w:sz w:val="24"/>
          <w:szCs w:val="24"/>
        </w:rPr>
        <w:t>2-</w:t>
      </w:r>
      <w:r w:rsidRPr="009358C9">
        <w:rPr>
          <w:b/>
          <w:sz w:val="24"/>
          <w:szCs w:val="24"/>
        </w:rPr>
        <w:t xml:space="preserve"> </w:t>
      </w:r>
      <w:r w:rsidRPr="009358C9">
        <w:rPr>
          <w:b/>
          <w:w w:val="85"/>
          <w:sz w:val="24"/>
          <w:szCs w:val="24"/>
        </w:rPr>
        <w:t>semester</w:t>
      </w:r>
      <w:r>
        <w:rPr>
          <w:b/>
          <w:spacing w:val="34"/>
          <w:sz w:val="24"/>
        </w:rPr>
        <w:t xml:space="preserve"> </w:t>
      </w:r>
      <w:r>
        <w:rPr>
          <w:b/>
          <w:spacing w:val="-4"/>
          <w:w w:val="85"/>
          <w:sz w:val="24"/>
        </w:rPr>
        <w:t>DIP</w:t>
      </w:r>
      <w:r>
        <w:rPr>
          <w:rFonts w:ascii="Arial"/>
          <w:b/>
          <w:spacing w:val="-4"/>
          <w:w w:val="85"/>
          <w:sz w:val="24"/>
        </w:rPr>
        <w:t>:</w:t>
      </w:r>
    </w:p>
    <w:p w14:paraId="51818346" w14:textId="1AA7913C" w:rsidR="00F20227" w:rsidRDefault="00D26A87">
      <w:pPr>
        <w:pStyle w:val="BodyText"/>
        <w:spacing w:before="94"/>
        <w:ind w:left="108"/>
      </w:pPr>
      <w:r>
        <w:br w:type="column"/>
      </w:r>
      <w:r>
        <w:rPr>
          <w:w w:val="85"/>
        </w:rPr>
        <w:t>your</w:t>
      </w:r>
      <w:r>
        <w:rPr>
          <w:spacing w:val="5"/>
        </w:rPr>
        <w:t xml:space="preserve"> </w:t>
      </w:r>
      <w:r>
        <w:rPr>
          <w:w w:val="85"/>
        </w:rPr>
        <w:t>salary</w:t>
      </w:r>
      <w:r>
        <w:rPr>
          <w:spacing w:val="6"/>
        </w:rPr>
        <w:t xml:space="preserve"> </w:t>
      </w:r>
      <w:r>
        <w:rPr>
          <w:w w:val="85"/>
        </w:rPr>
        <w:t>for</w:t>
      </w:r>
      <w:r>
        <w:rPr>
          <w:spacing w:val="6"/>
        </w:rPr>
        <w:t xml:space="preserve"> </w:t>
      </w:r>
      <w:r>
        <w:rPr>
          <w:w w:val="85"/>
        </w:rPr>
        <w:t>one</w:t>
      </w:r>
      <w:r>
        <w:rPr>
          <w:spacing w:val="6"/>
        </w:rPr>
        <w:t xml:space="preserve"> </w:t>
      </w:r>
      <w:r>
        <w:rPr>
          <w:w w:val="85"/>
        </w:rPr>
        <w:t>semester</w:t>
      </w:r>
      <w:r>
        <w:rPr>
          <w:spacing w:val="6"/>
        </w:rPr>
        <w:t xml:space="preserve"> </w:t>
      </w:r>
      <w:r>
        <w:rPr>
          <w:w w:val="85"/>
        </w:rPr>
        <w:t>minus</w:t>
      </w:r>
      <w:r>
        <w:rPr>
          <w:spacing w:val="6"/>
        </w:rPr>
        <w:t xml:space="preserve"> </w:t>
      </w:r>
      <w:r>
        <w:rPr>
          <w:w w:val="85"/>
        </w:rPr>
        <w:t>$</w:t>
      </w:r>
      <w:r w:rsidR="00E2548F">
        <w:rPr>
          <w:w w:val="85"/>
        </w:rPr>
        <w:t>3</w:t>
      </w:r>
      <w:r w:rsidR="00D75722">
        <w:rPr>
          <w:w w:val="85"/>
        </w:rPr>
        <w:t>3,042</w:t>
      </w:r>
      <w:r w:rsidR="00E2548F">
        <w:rPr>
          <w:w w:val="85"/>
        </w:rPr>
        <w:t xml:space="preserve"> or</w:t>
      </w:r>
      <w:r>
        <w:rPr>
          <w:spacing w:val="1"/>
        </w:rPr>
        <w:t xml:space="preserve"> </w:t>
      </w:r>
      <w:r w:rsidRPr="00BF2081">
        <w:rPr>
          <w:b/>
          <w:bCs/>
          <w:w w:val="85"/>
        </w:rPr>
        <w:t>$</w:t>
      </w:r>
      <w:r w:rsidR="00321DEF">
        <w:rPr>
          <w:b/>
          <w:bCs/>
          <w:w w:val="85"/>
        </w:rPr>
        <w:t>5,507</w:t>
      </w:r>
      <w:r w:rsidRPr="00BF2081">
        <w:rPr>
          <w:b/>
          <w:bCs/>
          <w:spacing w:val="2"/>
        </w:rPr>
        <w:t xml:space="preserve"> </w:t>
      </w:r>
      <w:r>
        <w:rPr>
          <w:w w:val="85"/>
        </w:rPr>
        <w:t>for</w:t>
      </w:r>
      <w:r>
        <w:rPr>
          <w:spacing w:val="1"/>
        </w:rPr>
        <w:t xml:space="preserve"> </w:t>
      </w:r>
      <w:r>
        <w:rPr>
          <w:w w:val="85"/>
        </w:rPr>
        <w:t>6</w:t>
      </w:r>
      <w:r>
        <w:rPr>
          <w:spacing w:val="1"/>
        </w:rPr>
        <w:t xml:space="preserve"> </w:t>
      </w:r>
      <w:r>
        <w:rPr>
          <w:spacing w:val="-2"/>
          <w:w w:val="85"/>
        </w:rPr>
        <w:t>months</w:t>
      </w:r>
    </w:p>
    <w:p w14:paraId="70960498" w14:textId="77777777" w:rsidR="00F20227" w:rsidRDefault="00F20227">
      <w:pPr>
        <w:pStyle w:val="BodyText"/>
      </w:pPr>
    </w:p>
    <w:p w14:paraId="463B3833" w14:textId="77777777" w:rsidR="00F20227" w:rsidRDefault="00F20227">
      <w:pPr>
        <w:pStyle w:val="BodyText"/>
        <w:spacing w:before="161"/>
      </w:pPr>
    </w:p>
    <w:p w14:paraId="721A1451" w14:textId="7721D3ED" w:rsidR="00DB456D" w:rsidRDefault="00D26A87" w:rsidP="00DB456D">
      <w:pPr>
        <w:pStyle w:val="BodyText"/>
        <w:ind w:left="108"/>
        <w:rPr>
          <w:spacing w:val="-2"/>
          <w:w w:val="90"/>
        </w:rPr>
      </w:pPr>
      <w:r>
        <w:rPr>
          <w:w w:val="90"/>
        </w:rPr>
        <w:t>your</w:t>
      </w:r>
      <w:r>
        <w:rPr>
          <w:spacing w:val="1"/>
        </w:rPr>
        <w:t xml:space="preserve"> </w:t>
      </w:r>
      <w:r>
        <w:rPr>
          <w:w w:val="90"/>
        </w:rPr>
        <w:t>salary</w:t>
      </w:r>
      <w:r>
        <w:rPr>
          <w:spacing w:val="2"/>
        </w:rPr>
        <w:t xml:space="preserve"> </w:t>
      </w:r>
      <w:r>
        <w:rPr>
          <w:w w:val="90"/>
        </w:rPr>
        <w:t>for</w:t>
      </w:r>
      <w:r>
        <w:rPr>
          <w:spacing w:val="12"/>
        </w:rPr>
        <w:t xml:space="preserve"> </w:t>
      </w:r>
      <w:r>
        <w:rPr>
          <w:w w:val="90"/>
        </w:rPr>
        <w:t>two</w:t>
      </w:r>
      <w:r>
        <w:rPr>
          <w:spacing w:val="13"/>
        </w:rPr>
        <w:t xml:space="preserve"> </w:t>
      </w:r>
      <w:r>
        <w:rPr>
          <w:w w:val="90"/>
        </w:rPr>
        <w:t>semesters</w:t>
      </w:r>
      <w:r>
        <w:rPr>
          <w:spacing w:val="13"/>
        </w:rPr>
        <w:t xml:space="preserve"> </w:t>
      </w:r>
      <w:r>
        <w:rPr>
          <w:w w:val="90"/>
        </w:rPr>
        <w:t>minus</w:t>
      </w:r>
      <w:r>
        <w:rPr>
          <w:spacing w:val="-15"/>
          <w:w w:val="90"/>
        </w:rPr>
        <w:t xml:space="preserve"> </w:t>
      </w:r>
      <w:r>
        <w:rPr>
          <w:w w:val="90"/>
        </w:rPr>
        <w:t>$</w:t>
      </w:r>
      <w:r w:rsidR="007F5A05">
        <w:rPr>
          <w:w w:val="90"/>
        </w:rPr>
        <w:t>66,084</w:t>
      </w:r>
      <w:r w:rsidR="00E2548F">
        <w:rPr>
          <w:w w:val="90"/>
        </w:rPr>
        <w:t xml:space="preserve"> </w:t>
      </w:r>
      <w:r>
        <w:rPr>
          <w:w w:val="90"/>
        </w:rPr>
        <w:t>or</w:t>
      </w:r>
      <w:r>
        <w:rPr>
          <w:spacing w:val="-9"/>
          <w:w w:val="90"/>
        </w:rPr>
        <w:t xml:space="preserve"> </w:t>
      </w:r>
      <w:r w:rsidRPr="00BF2081">
        <w:rPr>
          <w:b/>
          <w:bCs/>
          <w:w w:val="90"/>
        </w:rPr>
        <w:t>$</w:t>
      </w:r>
      <w:r w:rsidR="003410CD">
        <w:rPr>
          <w:b/>
          <w:bCs/>
          <w:w w:val="90"/>
        </w:rPr>
        <w:t>5,507</w:t>
      </w:r>
      <w:r w:rsidR="00E2548F">
        <w:rPr>
          <w:b/>
          <w:bCs/>
          <w:w w:val="90"/>
        </w:rPr>
        <w:t xml:space="preserve"> </w:t>
      </w:r>
      <w:r>
        <w:rPr>
          <w:w w:val="90"/>
        </w:rPr>
        <w:t>for</w:t>
      </w:r>
      <w:r w:rsidR="001D191C">
        <w:rPr>
          <w:spacing w:val="-9"/>
          <w:w w:val="90"/>
        </w:rPr>
        <w:t xml:space="preserve"> </w:t>
      </w:r>
      <w:r>
        <w:rPr>
          <w:w w:val="90"/>
        </w:rPr>
        <w:t>12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month</w:t>
      </w:r>
      <w:r w:rsidR="0036208F">
        <w:rPr>
          <w:spacing w:val="-2"/>
          <w:w w:val="90"/>
        </w:rPr>
        <w:t>s</w:t>
      </w:r>
    </w:p>
    <w:p w14:paraId="3A0CB4C1" w14:textId="77777777" w:rsidR="00A95F19" w:rsidRPr="00DB456D" w:rsidRDefault="00A95F19" w:rsidP="00DB456D">
      <w:pPr>
        <w:pStyle w:val="BodyText"/>
        <w:ind w:left="108"/>
        <w:rPr>
          <w:spacing w:val="-2"/>
          <w:w w:val="90"/>
        </w:rPr>
      </w:pPr>
    </w:p>
    <w:sectPr w:rsidR="00A95F19" w:rsidRPr="00DB456D">
      <w:type w:val="continuous"/>
      <w:pgSz w:w="12240" w:h="15840"/>
      <w:pgMar w:top="1120" w:right="1720" w:bottom="280" w:left="880" w:header="720" w:footer="720" w:gutter="0"/>
      <w:cols w:num="2" w:space="720" w:equalWidth="0">
        <w:col w:w="1666" w:space="380"/>
        <w:col w:w="75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27"/>
    <w:rsid w:val="000B382F"/>
    <w:rsid w:val="001D191C"/>
    <w:rsid w:val="002A295D"/>
    <w:rsid w:val="00321DEF"/>
    <w:rsid w:val="003410CD"/>
    <w:rsid w:val="0036208F"/>
    <w:rsid w:val="005B109D"/>
    <w:rsid w:val="007B6A58"/>
    <w:rsid w:val="007F5A05"/>
    <w:rsid w:val="00846F46"/>
    <w:rsid w:val="00871996"/>
    <w:rsid w:val="00920FB3"/>
    <w:rsid w:val="009358C9"/>
    <w:rsid w:val="009A3CFE"/>
    <w:rsid w:val="009A5169"/>
    <w:rsid w:val="00A95F19"/>
    <w:rsid w:val="00AF29D0"/>
    <w:rsid w:val="00B2080A"/>
    <w:rsid w:val="00BE564E"/>
    <w:rsid w:val="00BF2081"/>
    <w:rsid w:val="00CA10F4"/>
    <w:rsid w:val="00D26A87"/>
    <w:rsid w:val="00D75722"/>
    <w:rsid w:val="00D87186"/>
    <w:rsid w:val="00D92B5A"/>
    <w:rsid w:val="00DB456D"/>
    <w:rsid w:val="00E2548F"/>
    <w:rsid w:val="00F20227"/>
    <w:rsid w:val="00F7320A"/>
    <w:rsid w:val="00FA5DA5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4F39"/>
  <w15:docId w15:val="{E01F0D81-7B2C-3748-8AF9-EA93A519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6"/>
      <w:ind w:left="12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_dip_salary_information_7.1.2021.doc</dc:title>
  <dc:creator>Mary Jane A. Wade</dc:creator>
  <cp:lastModifiedBy>Mary Jane A. Wade</cp:lastModifiedBy>
  <cp:revision>2</cp:revision>
  <dcterms:created xsi:type="dcterms:W3CDTF">2026-06-04T23:00:00Z</dcterms:created>
  <dcterms:modified xsi:type="dcterms:W3CDTF">2026-06-04T23:00:00Z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macOS Version 11.6.8 (Build 20G730) Quartz PDFContext</vt:lpwstr>
  </property>
</Properties>
</file>