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3D" w:rsidRPr="00431BD0" w:rsidRDefault="007A1F3D" w:rsidP="007A1F3D">
      <w:pPr>
        <w:spacing w:after="0" w:line="480" w:lineRule="atLeast"/>
        <w:jc w:val="center"/>
        <w:rPr>
          <w:rFonts w:ascii="Times New Roman" w:eastAsia="Times New Roman" w:hAnsi="Times New Roman" w:cs="Times New Roman"/>
          <w:sz w:val="36"/>
          <w:szCs w:val="20"/>
        </w:rPr>
      </w:pPr>
    </w:p>
    <w:p w:rsidR="00431BD0" w:rsidRDefault="00431BD0" w:rsidP="00431BD0">
      <w:pPr>
        <w:spacing w:before="240" w:after="0" w:line="480" w:lineRule="atLeast"/>
        <w:jc w:val="center"/>
        <w:outlineLvl w:val="0"/>
        <w:rPr>
          <w:rFonts w:ascii="Times New Roman" w:eastAsia="Times New Roman" w:hAnsi="Times New Roman" w:cs="Times New Roman"/>
          <w:b/>
          <w:i/>
          <w:sz w:val="72"/>
          <w:szCs w:val="20"/>
        </w:rPr>
      </w:pPr>
      <w:r>
        <w:rPr>
          <w:rFonts w:ascii="Times New Roman" w:eastAsia="Times New Roman" w:hAnsi="Times New Roman" w:cs="Times New Roman"/>
          <w:b/>
          <w:i/>
          <w:sz w:val="72"/>
          <w:szCs w:val="20"/>
        </w:rPr>
        <w:t>EXPORT CONTROLS M</w:t>
      </w:r>
      <w:r w:rsidRPr="00431BD0">
        <w:rPr>
          <w:rFonts w:ascii="Times New Roman" w:eastAsia="Times New Roman" w:hAnsi="Times New Roman" w:cs="Times New Roman"/>
          <w:b/>
          <w:i/>
          <w:sz w:val="72"/>
          <w:szCs w:val="20"/>
        </w:rPr>
        <w:t>ANUAL</w:t>
      </w:r>
    </w:p>
    <w:p w:rsidR="00431BD0" w:rsidRPr="00431BD0" w:rsidRDefault="00431BD0" w:rsidP="00431BD0">
      <w:pPr>
        <w:spacing w:after="0" w:line="480" w:lineRule="atLeast"/>
        <w:jc w:val="center"/>
        <w:rPr>
          <w:rFonts w:ascii="Times New Roman" w:eastAsia="Times New Roman" w:hAnsi="Times New Roman" w:cs="Times New Roman"/>
          <w:sz w:val="36"/>
          <w:szCs w:val="20"/>
        </w:rPr>
      </w:pPr>
    </w:p>
    <w:p w:rsidR="00431BD0" w:rsidRPr="00431BD0" w:rsidRDefault="00431BD0" w:rsidP="00431BD0">
      <w:pPr>
        <w:spacing w:after="0" w:line="480" w:lineRule="atLeast"/>
        <w:jc w:val="center"/>
        <w:rPr>
          <w:rFonts w:ascii="Times New Roman" w:eastAsia="Times New Roman" w:hAnsi="Times New Roman" w:cs="Times New Roman"/>
          <w:sz w:val="36"/>
          <w:szCs w:val="20"/>
        </w:rPr>
      </w:pPr>
    </w:p>
    <w:p w:rsidR="00431BD0" w:rsidRPr="00431BD0" w:rsidRDefault="00431BD0" w:rsidP="00431BD0">
      <w:pPr>
        <w:spacing w:after="0" w:line="480" w:lineRule="atLeast"/>
        <w:jc w:val="center"/>
        <w:rPr>
          <w:rFonts w:ascii="Times New Roman" w:eastAsia="Times New Roman" w:hAnsi="Times New Roman" w:cs="Times New Roman"/>
          <w:sz w:val="36"/>
          <w:szCs w:val="20"/>
        </w:rPr>
      </w:pPr>
      <w:r>
        <w:rPr>
          <w:rFonts w:ascii="Times New Roman" w:eastAsia="Times New Roman" w:hAnsi="Times New Roman" w:cs="Times New Roman"/>
          <w:noProof/>
          <w:color w:val="000000"/>
          <w:sz w:val="20"/>
          <w:szCs w:val="20"/>
        </w:rPr>
        <w:drawing>
          <wp:inline distT="0" distB="0" distL="0" distR="0" wp14:anchorId="3EFC5301" wp14:editId="710912AB">
            <wp:extent cx="2727960" cy="2743200"/>
            <wp:effectExtent l="0" t="0" r="0" b="0"/>
            <wp:docPr id="1" name="Picture 1" descr="CSU-Seal-New-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eal-New-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960" cy="2743200"/>
                    </a:xfrm>
                    <a:prstGeom prst="rect">
                      <a:avLst/>
                    </a:prstGeom>
                    <a:noFill/>
                    <a:ln>
                      <a:noFill/>
                    </a:ln>
                  </pic:spPr>
                </pic:pic>
              </a:graphicData>
            </a:graphic>
          </wp:inline>
        </w:drawing>
      </w:r>
    </w:p>
    <w:p w:rsidR="00431BD0" w:rsidRPr="00431BD0" w:rsidRDefault="00431BD0" w:rsidP="00431BD0">
      <w:pPr>
        <w:spacing w:after="0" w:line="480" w:lineRule="atLeast"/>
        <w:jc w:val="center"/>
        <w:outlineLvl w:val="0"/>
        <w:rPr>
          <w:rFonts w:ascii="Times New Roman" w:eastAsia="Times New Roman" w:hAnsi="Times New Roman" w:cs="Times New Roman"/>
          <w:smallCaps/>
          <w:sz w:val="28"/>
          <w:szCs w:val="20"/>
        </w:rPr>
      </w:pPr>
    </w:p>
    <w:p w:rsidR="00431BD0" w:rsidRPr="00431BD0" w:rsidRDefault="00431BD0" w:rsidP="00431BD0">
      <w:pPr>
        <w:spacing w:after="0" w:line="480" w:lineRule="atLeast"/>
        <w:jc w:val="center"/>
        <w:rPr>
          <w:rFonts w:ascii="Times New Roman" w:eastAsia="Times New Roman" w:hAnsi="Times New Roman" w:cs="Times New Roman"/>
          <w:sz w:val="36"/>
          <w:szCs w:val="20"/>
        </w:rPr>
      </w:pPr>
    </w:p>
    <w:p w:rsidR="00431BD0" w:rsidRPr="00431BD0" w:rsidRDefault="00431BD0" w:rsidP="00431BD0">
      <w:pPr>
        <w:spacing w:after="0" w:line="480" w:lineRule="atLeast"/>
        <w:jc w:val="center"/>
        <w:outlineLvl w:val="0"/>
        <w:rPr>
          <w:rFonts w:ascii="Times New Roman" w:eastAsia="Times New Roman" w:hAnsi="Times New Roman" w:cs="Times New Roman"/>
          <w:smallCaps/>
          <w:sz w:val="28"/>
          <w:szCs w:val="20"/>
        </w:rPr>
      </w:pPr>
      <w:r w:rsidRPr="00431BD0">
        <w:rPr>
          <w:rFonts w:ascii="Times New Roman" w:eastAsia="Times New Roman" w:hAnsi="Times New Roman" w:cs="Times New Roman"/>
          <w:smallCaps/>
          <w:sz w:val="28"/>
          <w:szCs w:val="20"/>
        </w:rPr>
        <w:t>Prepared by:</w:t>
      </w:r>
    </w:p>
    <w:p w:rsidR="00431BD0" w:rsidRPr="00431BD0" w:rsidRDefault="00431BD0" w:rsidP="00431BD0">
      <w:pPr>
        <w:spacing w:after="0" w:line="480" w:lineRule="atLeast"/>
        <w:jc w:val="center"/>
        <w:outlineLvl w:val="0"/>
        <w:rPr>
          <w:rFonts w:ascii="Times New Roman" w:eastAsia="Times New Roman" w:hAnsi="Times New Roman" w:cs="Times New Roman"/>
          <w:sz w:val="36"/>
          <w:szCs w:val="20"/>
        </w:rPr>
      </w:pPr>
    </w:p>
    <w:p w:rsidR="00431BD0" w:rsidRPr="00431BD0" w:rsidRDefault="00431BD0" w:rsidP="00431BD0">
      <w:pPr>
        <w:spacing w:after="0" w:line="480" w:lineRule="atLeast"/>
        <w:jc w:val="center"/>
        <w:outlineLvl w:val="0"/>
        <w:rPr>
          <w:rFonts w:ascii="Times New Roman" w:eastAsia="Times New Roman" w:hAnsi="Times New Roman" w:cs="Times New Roman"/>
          <w:sz w:val="36"/>
          <w:szCs w:val="20"/>
        </w:rPr>
      </w:pPr>
      <w:r w:rsidRPr="00431BD0">
        <w:rPr>
          <w:rFonts w:ascii="Times New Roman" w:eastAsia="Times New Roman" w:hAnsi="Times New Roman" w:cs="Times New Roman"/>
          <w:sz w:val="36"/>
          <w:szCs w:val="20"/>
        </w:rPr>
        <w:t>Office of General Counsel</w:t>
      </w:r>
    </w:p>
    <w:p w:rsidR="00431BD0" w:rsidRPr="00431BD0" w:rsidRDefault="00431BD0" w:rsidP="00431BD0">
      <w:pPr>
        <w:spacing w:after="0" w:line="480" w:lineRule="atLeast"/>
        <w:jc w:val="center"/>
        <w:outlineLvl w:val="0"/>
        <w:rPr>
          <w:rFonts w:ascii="Times New Roman" w:eastAsia="Times New Roman" w:hAnsi="Times New Roman" w:cs="Times New Roman"/>
          <w:sz w:val="28"/>
          <w:szCs w:val="20"/>
        </w:rPr>
      </w:pPr>
      <w:r w:rsidRPr="00431BD0">
        <w:rPr>
          <w:rFonts w:ascii="Times New Roman" w:eastAsia="Times New Roman" w:hAnsi="Times New Roman" w:cs="Times New Roman"/>
          <w:sz w:val="36"/>
          <w:szCs w:val="20"/>
        </w:rPr>
        <w:t>The California State University</w:t>
      </w:r>
    </w:p>
    <w:p w:rsidR="00431BD0" w:rsidRPr="00431BD0" w:rsidRDefault="00431BD0" w:rsidP="00431BD0">
      <w:pPr>
        <w:spacing w:after="0" w:line="480" w:lineRule="atLeast"/>
        <w:jc w:val="center"/>
        <w:rPr>
          <w:rFonts w:ascii="Times New Roman" w:eastAsia="Times New Roman" w:hAnsi="Times New Roman" w:cs="Times New Roman"/>
          <w:sz w:val="28"/>
          <w:szCs w:val="20"/>
        </w:rPr>
      </w:pPr>
    </w:p>
    <w:p w:rsidR="00431BD0" w:rsidRDefault="00431BD0" w:rsidP="00431BD0">
      <w:pPr>
        <w:spacing w:after="0" w:line="480" w:lineRule="atLeast"/>
        <w:jc w:val="center"/>
        <w:rPr>
          <w:rFonts w:ascii="Times New Roman" w:eastAsia="Times New Roman" w:hAnsi="Times New Roman" w:cs="Times New Roman"/>
          <w:sz w:val="28"/>
          <w:szCs w:val="20"/>
        </w:rPr>
      </w:pPr>
    </w:p>
    <w:p w:rsidR="00BA1CFC" w:rsidRPr="00BA1CFC" w:rsidRDefault="00DF6391" w:rsidP="00BA1CFC">
      <w:pPr>
        <w:spacing w:line="480" w:lineRule="atLeast"/>
        <w:jc w:val="center"/>
        <w:outlineLvl w:val="0"/>
        <w:rPr>
          <w:rFonts w:ascii="Times New Roman" w:eastAsia="Times New Roman" w:hAnsi="Times New Roman" w:cs="Times New Roman"/>
          <w:b/>
          <w:i/>
          <w:sz w:val="28"/>
          <w:szCs w:val="20"/>
        </w:rPr>
        <w:sectPr w:rsidR="00BA1CFC" w:rsidRPr="00BA1CFC" w:rsidSect="00190492">
          <w:footerReference w:type="even" r:id="rId10"/>
          <w:footerReference w:type="default" r:id="rId11"/>
          <w:headerReference w:type="first" r:id="rId12"/>
          <w:pgSz w:w="12240" w:h="15840"/>
          <w:pgMar w:top="1170" w:right="1440" w:bottom="1440" w:left="1440" w:header="720" w:footer="720" w:gutter="0"/>
          <w:cols w:space="720"/>
          <w:noEndnote/>
        </w:sectPr>
      </w:pPr>
      <w:r>
        <w:rPr>
          <w:rFonts w:ascii="Times New Roman" w:eastAsia="Times New Roman" w:hAnsi="Times New Roman" w:cs="Times New Roman"/>
          <w:sz w:val="28"/>
          <w:szCs w:val="20"/>
        </w:rPr>
        <w:t>SEPTEMBER</w:t>
      </w:r>
      <w:r w:rsidRPr="00431BD0">
        <w:rPr>
          <w:rFonts w:ascii="Times New Roman" w:eastAsia="Times New Roman" w:hAnsi="Times New Roman" w:cs="Times New Roman"/>
          <w:smallCaps/>
          <w:sz w:val="28"/>
          <w:szCs w:val="20"/>
        </w:rPr>
        <w:t xml:space="preserve"> </w:t>
      </w:r>
      <w:r w:rsidR="00431BD0" w:rsidRPr="00431BD0">
        <w:rPr>
          <w:rFonts w:ascii="Times New Roman" w:eastAsia="Times New Roman" w:hAnsi="Times New Roman" w:cs="Times New Roman"/>
          <w:smallCaps/>
          <w:sz w:val="28"/>
          <w:szCs w:val="20"/>
        </w:rPr>
        <w:t>2012</w:t>
      </w:r>
      <w:r w:rsidR="00BA1CFC" w:rsidRPr="00BA1CFC">
        <w:rPr>
          <w:rFonts w:ascii="Times New Roman" w:eastAsia="Times New Roman" w:hAnsi="Times New Roman" w:cs="Times New Roman"/>
          <w:b/>
          <w:i/>
          <w:sz w:val="28"/>
          <w:szCs w:val="20"/>
        </w:rPr>
        <w:t xml:space="preserve"> </w:t>
      </w:r>
    </w:p>
    <w:p w:rsidR="00BA1CFC" w:rsidRPr="00BA1CFC" w:rsidRDefault="00BA1CFC" w:rsidP="00DF6391">
      <w:pPr>
        <w:spacing w:after="0" w:line="480" w:lineRule="atLeast"/>
        <w:jc w:val="center"/>
        <w:outlineLvl w:val="0"/>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lastRenderedPageBreak/>
        <w:t>Export Controls</w:t>
      </w:r>
      <w:r w:rsidRPr="00BA1CFC">
        <w:rPr>
          <w:rFonts w:ascii="Times New Roman" w:eastAsia="Times New Roman" w:hAnsi="Times New Roman" w:cs="Times New Roman"/>
          <w:b/>
          <w:i/>
          <w:sz w:val="28"/>
          <w:szCs w:val="20"/>
        </w:rPr>
        <w:t xml:space="preserve"> Manual</w:t>
      </w:r>
    </w:p>
    <w:p w:rsidR="00BA1CFC" w:rsidRPr="00BA1CFC" w:rsidRDefault="00BA1CFC" w:rsidP="00190492">
      <w:pPr>
        <w:tabs>
          <w:tab w:val="left" w:pos="80"/>
          <w:tab w:val="left" w:pos="720"/>
          <w:tab w:val="left" w:pos="1220"/>
          <w:tab w:val="left" w:pos="1780"/>
          <w:tab w:val="right" w:leader="dot" w:pos="9360"/>
        </w:tabs>
        <w:spacing w:after="0" w:line="240" w:lineRule="atLeast"/>
        <w:jc w:val="center"/>
        <w:outlineLvl w:val="0"/>
        <w:rPr>
          <w:rFonts w:ascii="Times New Roman" w:eastAsia="Times New Roman" w:hAnsi="Times New Roman" w:cs="Times New Roman"/>
          <w:b/>
          <w:i/>
          <w:sz w:val="28"/>
          <w:szCs w:val="20"/>
        </w:rPr>
      </w:pPr>
      <w:r w:rsidRPr="00BA1CFC">
        <w:rPr>
          <w:rFonts w:ascii="Times New Roman" w:eastAsia="Times New Roman" w:hAnsi="Times New Roman" w:cs="Times New Roman"/>
          <w:b/>
          <w:i/>
          <w:sz w:val="28"/>
          <w:szCs w:val="20"/>
        </w:rPr>
        <w:t>Table of Contents</w:t>
      </w:r>
    </w:p>
    <w:p w:rsidR="00BA1CFC" w:rsidRPr="00BA1CFC" w:rsidRDefault="00BA1CFC" w:rsidP="00190492">
      <w:pPr>
        <w:tabs>
          <w:tab w:val="left" w:pos="80"/>
          <w:tab w:val="left" w:pos="720"/>
          <w:tab w:val="left" w:pos="1220"/>
          <w:tab w:val="left" w:pos="1780"/>
          <w:tab w:val="right" w:leader="dot" w:pos="9360"/>
        </w:tabs>
        <w:spacing w:after="0" w:line="240" w:lineRule="atLeast"/>
        <w:jc w:val="center"/>
        <w:outlineLvl w:val="0"/>
        <w:rPr>
          <w:rFonts w:ascii="Times New Roman" w:eastAsia="Times New Roman" w:hAnsi="Times New Roman" w:cs="Times New Roman"/>
          <w:b/>
          <w:i/>
          <w:sz w:val="26"/>
          <w:szCs w:val="20"/>
        </w:rPr>
      </w:pPr>
    </w:p>
    <w:p w:rsidR="00BA1CFC" w:rsidRPr="00BA1CFC" w:rsidRDefault="00BA1CFC" w:rsidP="005C557D">
      <w:pPr>
        <w:tabs>
          <w:tab w:val="left" w:pos="720"/>
          <w:tab w:val="left" w:pos="1220"/>
          <w:tab w:val="left" w:pos="1780"/>
          <w:tab w:val="right" w:leader="dot" w:pos="9280"/>
          <w:tab w:val="right" w:leader="dot" w:pos="9360"/>
        </w:tabs>
        <w:spacing w:after="120" w:line="480" w:lineRule="atLeast"/>
        <w:ind w:right="86" w:firstLine="14"/>
        <w:rPr>
          <w:rFonts w:ascii="Times New Roman" w:eastAsia="Times New Roman" w:hAnsi="Times New Roman" w:cs="Times New Roman"/>
          <w:sz w:val="24"/>
          <w:szCs w:val="20"/>
        </w:rPr>
      </w:pPr>
      <w:r w:rsidRPr="00BA1CFC">
        <w:rPr>
          <w:rFonts w:ascii="Times New Roman" w:eastAsia="Times New Roman" w:hAnsi="Times New Roman" w:cs="Times New Roman"/>
          <w:b/>
          <w:sz w:val="24"/>
          <w:szCs w:val="20"/>
        </w:rPr>
        <w:t>I.</w:t>
      </w:r>
      <w:r w:rsidRPr="00BA1CFC">
        <w:rPr>
          <w:rFonts w:ascii="Times New Roman" w:eastAsia="Times New Roman" w:hAnsi="Times New Roman" w:cs="Times New Roman"/>
          <w:b/>
          <w:sz w:val="24"/>
          <w:szCs w:val="20"/>
        </w:rPr>
        <w:tab/>
        <w:t>INTRODUCTION</w:t>
      </w:r>
      <w:r w:rsidRPr="00BA1CFC">
        <w:rPr>
          <w:rFonts w:ascii="Times New Roman" w:eastAsia="Times New Roman" w:hAnsi="Times New Roman" w:cs="Times New Roman"/>
          <w:sz w:val="24"/>
          <w:szCs w:val="20"/>
        </w:rPr>
        <w:t xml:space="preserve"> </w:t>
      </w:r>
      <w:r w:rsidRPr="00BA1CFC">
        <w:rPr>
          <w:rFonts w:ascii="Times New Roman" w:eastAsia="Times New Roman" w:hAnsi="Times New Roman" w:cs="Times New Roman"/>
          <w:sz w:val="24"/>
          <w:szCs w:val="20"/>
        </w:rPr>
        <w:tab/>
        <w:t xml:space="preserve">  1</w:t>
      </w:r>
    </w:p>
    <w:p w:rsidR="00BA1CFC" w:rsidRPr="00BA1CFC" w:rsidRDefault="00BA1CFC" w:rsidP="005C557D">
      <w:pPr>
        <w:tabs>
          <w:tab w:val="left" w:pos="720"/>
          <w:tab w:val="left" w:pos="1220"/>
          <w:tab w:val="left" w:pos="1780"/>
          <w:tab w:val="right" w:leader="dot" w:pos="9280"/>
          <w:tab w:val="right" w:leader="dot" w:pos="9360"/>
        </w:tabs>
        <w:spacing w:after="120" w:line="480" w:lineRule="atLeast"/>
        <w:ind w:right="86" w:firstLine="14"/>
        <w:rPr>
          <w:rFonts w:ascii="Times New Roman" w:eastAsia="Times New Roman" w:hAnsi="Times New Roman" w:cs="Times New Roman"/>
          <w:sz w:val="24"/>
          <w:szCs w:val="20"/>
        </w:rPr>
      </w:pPr>
      <w:r>
        <w:rPr>
          <w:rFonts w:ascii="Times New Roman" w:eastAsia="Times New Roman" w:hAnsi="Times New Roman" w:cs="Times New Roman"/>
          <w:b/>
          <w:sz w:val="24"/>
          <w:szCs w:val="20"/>
        </w:rPr>
        <w:t>II.</w:t>
      </w:r>
      <w:r>
        <w:rPr>
          <w:rFonts w:ascii="Times New Roman" w:eastAsia="Times New Roman" w:hAnsi="Times New Roman" w:cs="Times New Roman"/>
          <w:b/>
          <w:sz w:val="24"/>
          <w:szCs w:val="20"/>
        </w:rPr>
        <w:tab/>
        <w:t>HISTORY OF EXPORT CONTROLS</w:t>
      </w:r>
      <w:r w:rsidRPr="00BA1CFC">
        <w:rPr>
          <w:rFonts w:ascii="Times New Roman" w:eastAsia="Times New Roman" w:hAnsi="Times New Roman" w:cs="Times New Roman"/>
          <w:sz w:val="24"/>
          <w:szCs w:val="20"/>
        </w:rPr>
        <w:t xml:space="preserve"> </w:t>
      </w:r>
      <w:r w:rsidRPr="00BA1CFC">
        <w:rPr>
          <w:rFonts w:ascii="Times New Roman" w:eastAsia="Times New Roman" w:hAnsi="Times New Roman" w:cs="Times New Roman"/>
          <w:sz w:val="24"/>
          <w:szCs w:val="20"/>
        </w:rPr>
        <w:tab/>
        <w:t xml:space="preserve">  1</w:t>
      </w:r>
    </w:p>
    <w:p w:rsidR="00BA1CFC" w:rsidRPr="00BA1CFC" w:rsidRDefault="00BA1CFC" w:rsidP="005C557D">
      <w:pPr>
        <w:tabs>
          <w:tab w:val="left" w:pos="720"/>
          <w:tab w:val="left" w:pos="1220"/>
          <w:tab w:val="left" w:pos="1780"/>
          <w:tab w:val="right" w:leader="dot" w:pos="9280"/>
          <w:tab w:val="right" w:leader="dot" w:pos="9360"/>
        </w:tabs>
        <w:spacing w:after="120" w:line="480" w:lineRule="atLeast"/>
        <w:ind w:right="86" w:firstLine="14"/>
        <w:rPr>
          <w:rFonts w:ascii="Times New Roman" w:eastAsia="Times New Roman" w:hAnsi="Times New Roman" w:cs="Times New Roman"/>
          <w:sz w:val="24"/>
          <w:szCs w:val="20"/>
        </w:rPr>
      </w:pPr>
      <w:r w:rsidRPr="00BA1CFC">
        <w:rPr>
          <w:rFonts w:ascii="Times New Roman" w:eastAsia="Times New Roman" w:hAnsi="Times New Roman" w:cs="Times New Roman"/>
          <w:b/>
          <w:sz w:val="24"/>
          <w:szCs w:val="20"/>
        </w:rPr>
        <w:t>III.</w:t>
      </w:r>
      <w:r w:rsidRPr="00BA1CFC">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CURRENT EXPORT REGULATORY FRAMEWORK</w:t>
      </w:r>
      <w:r w:rsidRPr="00BA1CFC">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2</w:t>
      </w:r>
    </w:p>
    <w:p w:rsidR="00BA1CFC" w:rsidRPr="00BA1CFC" w:rsidRDefault="00BA1CFC" w:rsidP="00BA1CFC">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eastAsia="Times New Roman" w:hAnsi="Times New Roman" w:cs="Times New Roman"/>
          <w:sz w:val="24"/>
          <w:szCs w:val="20"/>
        </w:rPr>
        <w:tab/>
        <w:t>A.</w:t>
      </w:r>
      <w:r>
        <w:rPr>
          <w:rFonts w:ascii="Times New Roman" w:eastAsia="Times New Roman" w:hAnsi="Times New Roman" w:cs="Times New Roman"/>
          <w:sz w:val="24"/>
          <w:szCs w:val="20"/>
        </w:rPr>
        <w:tab/>
        <w:t>The Department of Commerce and the Burea</w:t>
      </w:r>
      <w:r w:rsidR="004B6DF3">
        <w:rPr>
          <w:rFonts w:ascii="Times New Roman" w:eastAsia="Times New Roman" w:hAnsi="Times New Roman" w:cs="Times New Roman"/>
          <w:sz w:val="24"/>
          <w:szCs w:val="20"/>
        </w:rPr>
        <w:t>u</w:t>
      </w:r>
      <w:r w:rsidR="00B547BB">
        <w:rPr>
          <w:rFonts w:ascii="Times New Roman" w:eastAsia="Times New Roman" w:hAnsi="Times New Roman" w:cs="Times New Roman"/>
          <w:sz w:val="24"/>
          <w:szCs w:val="20"/>
        </w:rPr>
        <w:t xml:space="preserve"> of Industry Security</w:t>
      </w:r>
      <w:r w:rsidR="00B547BB">
        <w:rPr>
          <w:rFonts w:ascii="Times New Roman" w:eastAsia="Times New Roman" w:hAnsi="Times New Roman" w:cs="Times New Roman"/>
          <w:sz w:val="24"/>
          <w:szCs w:val="20"/>
        </w:rPr>
        <w:tab/>
        <w:t xml:space="preserve">  2</w:t>
      </w:r>
    </w:p>
    <w:p w:rsidR="00BA1CFC" w:rsidRDefault="00BA1CFC" w:rsidP="00BA1CFC">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sidRPr="00BA1CFC">
        <w:rPr>
          <w:rFonts w:ascii="Times New Roman" w:eastAsia="Times New Roman" w:hAnsi="Times New Roman" w:cs="Times New Roman"/>
          <w:sz w:val="24"/>
          <w:szCs w:val="20"/>
        </w:rPr>
        <w:tab/>
        <w:t>B.</w:t>
      </w:r>
      <w:r w:rsidRPr="00BA1CFC">
        <w:rPr>
          <w:rFonts w:ascii="Times New Roman" w:eastAsia="Times New Roman" w:hAnsi="Times New Roman" w:cs="Times New Roman"/>
          <w:sz w:val="24"/>
          <w:szCs w:val="20"/>
        </w:rPr>
        <w:tab/>
      </w:r>
      <w:r>
        <w:rPr>
          <w:rFonts w:ascii="Times New Roman" w:eastAsia="Times New Roman" w:hAnsi="Times New Roman" w:cs="Times New Roman"/>
          <w:sz w:val="24"/>
          <w:szCs w:val="20"/>
        </w:rPr>
        <w:t>The State Department and the Directorate of Defense Trade Controls</w:t>
      </w:r>
      <w:r>
        <w:rPr>
          <w:rFonts w:ascii="Times New Roman" w:eastAsia="Times New Roman" w:hAnsi="Times New Roman" w:cs="Times New Roman"/>
          <w:sz w:val="24"/>
          <w:szCs w:val="20"/>
        </w:rPr>
        <w:tab/>
      </w:r>
      <w:r w:rsidRPr="00BA1CFC">
        <w:rPr>
          <w:rFonts w:ascii="Times New Roman" w:eastAsia="Times New Roman" w:hAnsi="Times New Roman" w:cs="Times New Roman"/>
          <w:sz w:val="24"/>
          <w:szCs w:val="20"/>
        </w:rPr>
        <w:t xml:space="preserve">  </w:t>
      </w:r>
      <w:r w:rsidR="00B547BB">
        <w:rPr>
          <w:rFonts w:ascii="Times New Roman" w:eastAsia="Times New Roman" w:hAnsi="Times New Roman" w:cs="Times New Roman"/>
          <w:sz w:val="24"/>
          <w:szCs w:val="20"/>
        </w:rPr>
        <w:t>2</w:t>
      </w:r>
    </w:p>
    <w:p w:rsidR="00BA1CFC" w:rsidRDefault="00BA1CFC" w:rsidP="00BA1CFC">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eastAsia="Times New Roman" w:hAnsi="Times New Roman" w:cs="Times New Roman"/>
          <w:sz w:val="24"/>
          <w:szCs w:val="20"/>
        </w:rPr>
        <w:tab/>
        <w:t>C.</w:t>
      </w:r>
      <w:r>
        <w:rPr>
          <w:rFonts w:ascii="Times New Roman" w:eastAsia="Times New Roman" w:hAnsi="Times New Roman" w:cs="Times New Roman"/>
          <w:sz w:val="24"/>
          <w:szCs w:val="20"/>
        </w:rPr>
        <w:tab/>
        <w:t>The Department of Treasury and the Office of Foreign Asset Control (OFAC)</w:t>
      </w:r>
      <w:r w:rsidR="004B6DF3">
        <w:rPr>
          <w:rFonts w:ascii="Times New Roman" w:eastAsia="Times New Roman" w:hAnsi="Times New Roman" w:cs="Times New Roman"/>
          <w:sz w:val="24"/>
          <w:szCs w:val="20"/>
        </w:rPr>
        <w:tab/>
      </w:r>
      <w:r w:rsidR="00B547BB">
        <w:rPr>
          <w:rFonts w:ascii="Times New Roman" w:eastAsia="Times New Roman" w:hAnsi="Times New Roman" w:cs="Times New Roman"/>
          <w:sz w:val="24"/>
          <w:szCs w:val="20"/>
        </w:rPr>
        <w:t xml:space="preserve">  2</w:t>
      </w:r>
    </w:p>
    <w:p w:rsidR="004B6DF3" w:rsidRDefault="004B6DF3" w:rsidP="005C557D">
      <w:pPr>
        <w:tabs>
          <w:tab w:val="left" w:pos="80"/>
          <w:tab w:val="left" w:pos="720"/>
          <w:tab w:val="left" w:pos="1220"/>
          <w:tab w:val="left" w:pos="1780"/>
          <w:tab w:val="right" w:leader="dot" w:pos="9280"/>
          <w:tab w:val="right" w:leader="dot" w:pos="9360"/>
        </w:tabs>
        <w:spacing w:after="120" w:line="240" w:lineRule="auto"/>
        <w:ind w:left="1786" w:right="720" w:hanging="1426"/>
        <w:rPr>
          <w:rFonts w:ascii="Times New Roman" w:eastAsia="Times New Roman" w:hAnsi="Times New Roman" w:cs="Times New Roman"/>
          <w:sz w:val="24"/>
          <w:szCs w:val="20"/>
        </w:rPr>
      </w:pPr>
      <w:r>
        <w:rPr>
          <w:rFonts w:ascii="Times New Roman" w:eastAsia="Times New Roman" w:hAnsi="Times New Roman" w:cs="Times New Roman"/>
          <w:sz w:val="24"/>
          <w:szCs w:val="20"/>
        </w:rPr>
        <w:tab/>
        <w:t>D.</w:t>
      </w:r>
      <w:r>
        <w:rPr>
          <w:rFonts w:ascii="Times New Roman" w:eastAsia="Times New Roman" w:hAnsi="Times New Roman" w:cs="Times New Roman"/>
          <w:sz w:val="24"/>
          <w:szCs w:val="20"/>
        </w:rPr>
        <w:tab/>
        <w:t xml:space="preserve">Other Federal Agencies That </w:t>
      </w:r>
      <w:r w:rsidR="0029229B">
        <w:rPr>
          <w:rFonts w:ascii="Times New Roman" w:eastAsia="Times New Roman" w:hAnsi="Times New Roman" w:cs="Times New Roman"/>
          <w:sz w:val="24"/>
          <w:szCs w:val="20"/>
        </w:rPr>
        <w:t>Regulate Exports</w:t>
      </w:r>
      <w:r w:rsidR="00086A52">
        <w:rPr>
          <w:rFonts w:ascii="Times New Roman" w:eastAsia="Times New Roman" w:hAnsi="Times New Roman" w:cs="Times New Roman"/>
          <w:sz w:val="24"/>
          <w:szCs w:val="20"/>
        </w:rPr>
        <w:tab/>
        <w:t xml:space="preserve">  </w:t>
      </w:r>
      <w:r w:rsidR="00B547BB">
        <w:rPr>
          <w:rFonts w:ascii="Times New Roman" w:eastAsia="Times New Roman" w:hAnsi="Times New Roman" w:cs="Times New Roman"/>
          <w:sz w:val="24"/>
          <w:szCs w:val="20"/>
        </w:rPr>
        <w:t>2</w:t>
      </w:r>
    </w:p>
    <w:p w:rsidR="00086A52" w:rsidRDefault="00086A52" w:rsidP="005C557D">
      <w:pPr>
        <w:tabs>
          <w:tab w:val="left" w:pos="720"/>
          <w:tab w:val="left" w:pos="1220"/>
          <w:tab w:val="left" w:pos="1780"/>
          <w:tab w:val="right" w:leader="dot" w:pos="9280"/>
          <w:tab w:val="right" w:leader="dot" w:pos="9360"/>
        </w:tabs>
        <w:spacing w:after="120" w:line="480" w:lineRule="atLeast"/>
        <w:ind w:right="86" w:firstLine="14"/>
        <w:rPr>
          <w:rFonts w:ascii="Times New Roman" w:hAnsi="Times New Roman" w:cs="Times New Roman"/>
          <w:sz w:val="24"/>
          <w:szCs w:val="24"/>
        </w:rPr>
      </w:pPr>
      <w:r w:rsidRPr="00101DF9">
        <w:rPr>
          <w:rFonts w:ascii="Times New Roman" w:eastAsia="Times New Roman" w:hAnsi="Times New Roman" w:cs="Times New Roman"/>
          <w:b/>
          <w:sz w:val="24"/>
          <w:szCs w:val="20"/>
        </w:rPr>
        <w:t>IV.</w:t>
      </w:r>
      <w:r>
        <w:rPr>
          <w:rFonts w:ascii="Times New Roman" w:eastAsia="Times New Roman" w:hAnsi="Times New Roman" w:cs="Times New Roman"/>
          <w:b/>
          <w:sz w:val="24"/>
          <w:szCs w:val="20"/>
        </w:rPr>
        <w:tab/>
      </w:r>
      <w:r w:rsidRPr="00593B48">
        <w:rPr>
          <w:rFonts w:ascii="Times New Roman" w:hAnsi="Times New Roman" w:cs="Times New Roman"/>
          <w:b/>
          <w:sz w:val="24"/>
          <w:szCs w:val="24"/>
        </w:rPr>
        <w:t>WHAT IS AN EXPORT?</w:t>
      </w:r>
      <w:r w:rsidRPr="00086A52">
        <w:rPr>
          <w:rFonts w:ascii="Times New Roman" w:hAnsi="Times New Roman" w:cs="Times New Roman"/>
          <w:sz w:val="24"/>
          <w:szCs w:val="24"/>
        </w:rPr>
        <w:tab/>
      </w:r>
      <w:r>
        <w:rPr>
          <w:rFonts w:ascii="Times New Roman" w:hAnsi="Times New Roman" w:cs="Times New Roman"/>
          <w:sz w:val="24"/>
          <w:szCs w:val="24"/>
        </w:rPr>
        <w:t xml:space="preserve">  3</w:t>
      </w:r>
    </w:p>
    <w:p w:rsidR="00086A52" w:rsidRDefault="00086A52" w:rsidP="005C557D">
      <w:pPr>
        <w:tabs>
          <w:tab w:val="left" w:pos="720"/>
          <w:tab w:val="left" w:pos="1220"/>
          <w:tab w:val="left" w:pos="1780"/>
          <w:tab w:val="right" w:leader="dot" w:pos="9280"/>
          <w:tab w:val="right" w:leader="dot" w:pos="9360"/>
        </w:tabs>
        <w:spacing w:after="120" w:line="480" w:lineRule="atLeast"/>
        <w:ind w:right="86" w:firstLine="14"/>
        <w:rPr>
          <w:rFonts w:ascii="Times New Roman" w:hAnsi="Times New Roman" w:cs="Times New Roman"/>
          <w:b/>
          <w:sz w:val="24"/>
          <w:szCs w:val="24"/>
        </w:rPr>
      </w:pPr>
      <w:r w:rsidRPr="00086A52">
        <w:rPr>
          <w:rFonts w:ascii="Times New Roman" w:hAnsi="Times New Roman" w:cs="Times New Roman"/>
          <w:b/>
          <w:sz w:val="24"/>
          <w:szCs w:val="24"/>
        </w:rPr>
        <w:t>V.</w:t>
      </w:r>
      <w:r w:rsidRPr="00086A52">
        <w:rPr>
          <w:rFonts w:ascii="Times New Roman" w:hAnsi="Times New Roman" w:cs="Times New Roman"/>
          <w:b/>
          <w:sz w:val="24"/>
          <w:szCs w:val="24"/>
        </w:rPr>
        <w:tab/>
        <w:t>EXPORT LICENSE</w:t>
      </w:r>
      <w:r>
        <w:rPr>
          <w:rFonts w:ascii="Times New Roman" w:hAnsi="Times New Roman" w:cs="Times New Roman"/>
          <w:sz w:val="24"/>
          <w:szCs w:val="24"/>
        </w:rPr>
        <w:tab/>
        <w:t xml:space="preserve">  3</w:t>
      </w:r>
    </w:p>
    <w:p w:rsidR="005B63D9" w:rsidRPr="00BA1CFC" w:rsidRDefault="005B63D9" w:rsidP="005C557D">
      <w:pPr>
        <w:tabs>
          <w:tab w:val="left" w:pos="720"/>
          <w:tab w:val="left" w:pos="1220"/>
          <w:tab w:val="left" w:pos="1780"/>
          <w:tab w:val="right" w:leader="dot" w:pos="9280"/>
          <w:tab w:val="right" w:leader="dot" w:pos="9360"/>
        </w:tabs>
        <w:spacing w:before="120" w:after="120" w:line="480" w:lineRule="atLeast"/>
        <w:ind w:right="86" w:firstLine="14"/>
        <w:rPr>
          <w:rFonts w:ascii="Times New Roman" w:eastAsia="Times New Roman" w:hAnsi="Times New Roman" w:cs="Times New Roman"/>
          <w:sz w:val="24"/>
          <w:szCs w:val="20"/>
        </w:rPr>
      </w:pPr>
      <w:r>
        <w:rPr>
          <w:rFonts w:ascii="Times New Roman" w:hAnsi="Times New Roman" w:cs="Times New Roman"/>
          <w:b/>
          <w:sz w:val="24"/>
          <w:szCs w:val="24"/>
        </w:rPr>
        <w:t>VI.</w:t>
      </w:r>
      <w:r>
        <w:rPr>
          <w:rFonts w:ascii="Times New Roman" w:hAnsi="Times New Roman" w:cs="Times New Roman"/>
          <w:b/>
          <w:sz w:val="24"/>
          <w:szCs w:val="24"/>
        </w:rPr>
        <w:tab/>
        <w:t>CONTENT</w:t>
      </w:r>
      <w:r w:rsidRPr="005B63D9">
        <w:rPr>
          <w:rFonts w:ascii="Times New Roman" w:hAnsi="Times New Roman" w:cs="Times New Roman"/>
          <w:sz w:val="24"/>
          <w:szCs w:val="24"/>
        </w:rPr>
        <w:tab/>
      </w:r>
      <w:r w:rsidR="00B547BB">
        <w:rPr>
          <w:rFonts w:ascii="Times New Roman" w:hAnsi="Times New Roman" w:cs="Times New Roman"/>
          <w:sz w:val="24"/>
          <w:szCs w:val="24"/>
        </w:rPr>
        <w:t xml:space="preserve">  4</w:t>
      </w:r>
    </w:p>
    <w:p w:rsidR="005B63D9" w:rsidRDefault="005B63D9" w:rsidP="005B63D9">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hAnsi="Times New Roman" w:cs="Times New Roman"/>
          <w:sz w:val="24"/>
          <w:szCs w:val="24"/>
        </w:rPr>
        <w:tab/>
      </w:r>
      <w:r w:rsidRPr="005B63D9">
        <w:rPr>
          <w:rFonts w:ascii="Times New Roman" w:hAnsi="Times New Roman" w:cs="Times New Roman"/>
          <w:sz w:val="24"/>
          <w:szCs w:val="24"/>
        </w:rPr>
        <w:t>A.</w:t>
      </w:r>
      <w:r w:rsidRPr="005B63D9">
        <w:rPr>
          <w:rFonts w:ascii="Times New Roman" w:hAnsi="Times New Roman" w:cs="Times New Roman"/>
          <w:sz w:val="24"/>
          <w:szCs w:val="24"/>
        </w:rPr>
        <w:tab/>
        <w:t>What is being exported?</w:t>
      </w:r>
      <w:r w:rsidR="00B547BB">
        <w:rPr>
          <w:rFonts w:ascii="Times New Roman" w:hAnsi="Times New Roman" w:cs="Times New Roman"/>
          <w:sz w:val="24"/>
          <w:szCs w:val="24"/>
        </w:rPr>
        <w:tab/>
        <w:t xml:space="preserve">  4</w:t>
      </w:r>
    </w:p>
    <w:p w:rsidR="005B63D9" w:rsidRDefault="005B63D9" w:rsidP="005B63D9">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5B63D9">
        <w:rPr>
          <w:rFonts w:ascii="Times New Roman" w:eastAsia="Times New Roman" w:hAnsi="Times New Roman" w:cs="Times New Roman"/>
          <w:sz w:val="24"/>
          <w:szCs w:val="20"/>
        </w:rPr>
        <w:t>B.</w:t>
      </w:r>
      <w:r w:rsidRPr="005B63D9">
        <w:rPr>
          <w:rFonts w:ascii="Times New Roman" w:eastAsia="Times New Roman" w:hAnsi="Times New Roman" w:cs="Times New Roman"/>
          <w:sz w:val="24"/>
          <w:szCs w:val="20"/>
        </w:rPr>
        <w:tab/>
        <w:t>How it can be used</w:t>
      </w:r>
      <w:r w:rsidR="00B547BB">
        <w:rPr>
          <w:rFonts w:ascii="Times New Roman" w:eastAsia="Times New Roman" w:hAnsi="Times New Roman" w:cs="Times New Roman"/>
          <w:sz w:val="24"/>
          <w:szCs w:val="20"/>
        </w:rPr>
        <w:tab/>
        <w:t xml:space="preserve">  </w:t>
      </w:r>
      <w:r w:rsidR="0029229B">
        <w:rPr>
          <w:rFonts w:ascii="Times New Roman" w:eastAsia="Times New Roman" w:hAnsi="Times New Roman" w:cs="Times New Roman"/>
          <w:sz w:val="24"/>
          <w:szCs w:val="20"/>
        </w:rPr>
        <w:t>4</w:t>
      </w:r>
    </w:p>
    <w:p w:rsidR="004D7E7E" w:rsidRPr="00BA1CFC" w:rsidRDefault="005B63D9" w:rsidP="004D7E7E">
      <w:pPr>
        <w:tabs>
          <w:tab w:val="left" w:pos="720"/>
          <w:tab w:val="left" w:pos="1220"/>
          <w:tab w:val="left" w:pos="1780"/>
          <w:tab w:val="right" w:leader="dot" w:pos="9280"/>
          <w:tab w:val="right" w:leader="dot" w:pos="9360"/>
        </w:tabs>
        <w:spacing w:before="120" w:after="120" w:line="480" w:lineRule="atLeast"/>
        <w:ind w:right="86" w:firstLine="14"/>
        <w:rPr>
          <w:rFonts w:ascii="Times New Roman" w:eastAsia="Times New Roman" w:hAnsi="Times New Roman" w:cs="Times New Roman"/>
          <w:sz w:val="24"/>
          <w:szCs w:val="20"/>
        </w:rPr>
      </w:pPr>
      <w:r w:rsidRPr="005B63D9">
        <w:rPr>
          <w:rFonts w:ascii="Times New Roman" w:hAnsi="Times New Roman" w:cs="Times New Roman"/>
          <w:b/>
          <w:sz w:val="24"/>
          <w:szCs w:val="24"/>
        </w:rPr>
        <w:t>VII.</w:t>
      </w:r>
      <w:r>
        <w:rPr>
          <w:rFonts w:ascii="Times New Roman" w:hAnsi="Times New Roman" w:cs="Times New Roman"/>
          <w:b/>
          <w:sz w:val="24"/>
          <w:szCs w:val="24"/>
        </w:rPr>
        <w:tab/>
      </w:r>
      <w:r w:rsidRPr="005B63D9">
        <w:rPr>
          <w:rFonts w:ascii="Times New Roman" w:hAnsi="Times New Roman" w:cs="Times New Roman"/>
          <w:b/>
          <w:sz w:val="24"/>
          <w:szCs w:val="24"/>
        </w:rPr>
        <w:t>DESTINATION</w:t>
      </w:r>
      <w:r w:rsidR="004D7E7E" w:rsidRPr="005B63D9">
        <w:rPr>
          <w:rFonts w:ascii="Times New Roman" w:hAnsi="Times New Roman" w:cs="Times New Roman"/>
          <w:sz w:val="24"/>
          <w:szCs w:val="24"/>
        </w:rPr>
        <w:tab/>
      </w:r>
      <w:r w:rsidR="004D7E7E">
        <w:rPr>
          <w:rFonts w:ascii="Times New Roman" w:hAnsi="Times New Roman" w:cs="Times New Roman"/>
          <w:sz w:val="24"/>
          <w:szCs w:val="24"/>
        </w:rPr>
        <w:t xml:space="preserve">  4</w:t>
      </w:r>
    </w:p>
    <w:p w:rsidR="00B547BB" w:rsidRDefault="005B63D9" w:rsidP="00B547BB">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sidRPr="005B63D9">
        <w:rPr>
          <w:rFonts w:ascii="Times New Roman" w:hAnsi="Times New Roman" w:cs="Times New Roman"/>
          <w:sz w:val="24"/>
          <w:szCs w:val="24"/>
        </w:rPr>
        <w:tab/>
        <w:t>A.</w:t>
      </w:r>
      <w:r w:rsidRPr="005B63D9">
        <w:rPr>
          <w:rFonts w:ascii="Times New Roman" w:hAnsi="Times New Roman" w:cs="Times New Roman"/>
          <w:sz w:val="24"/>
          <w:szCs w:val="24"/>
        </w:rPr>
        <w:tab/>
        <w:t>Where is it going?</w:t>
      </w:r>
      <w:r w:rsidR="00B547BB">
        <w:rPr>
          <w:rFonts w:ascii="Times New Roman" w:eastAsia="Times New Roman" w:hAnsi="Times New Roman" w:cs="Times New Roman"/>
          <w:sz w:val="24"/>
          <w:szCs w:val="20"/>
        </w:rPr>
        <w:tab/>
        <w:t xml:space="preserve">  </w:t>
      </w:r>
      <w:r w:rsidR="0029229B">
        <w:rPr>
          <w:rFonts w:ascii="Times New Roman" w:eastAsia="Times New Roman" w:hAnsi="Times New Roman" w:cs="Times New Roman"/>
          <w:sz w:val="24"/>
          <w:szCs w:val="20"/>
        </w:rPr>
        <w:t>4</w:t>
      </w:r>
    </w:p>
    <w:p w:rsidR="005B63D9" w:rsidRDefault="005B63D9" w:rsidP="00B547BB">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hAnsi="Times New Roman" w:cs="Times New Roman"/>
          <w:sz w:val="24"/>
          <w:szCs w:val="24"/>
        </w:rPr>
        <w:tab/>
      </w:r>
      <w:r w:rsidRPr="005B63D9">
        <w:rPr>
          <w:rFonts w:ascii="Times New Roman" w:hAnsi="Times New Roman" w:cs="Times New Roman"/>
          <w:sz w:val="24"/>
          <w:szCs w:val="24"/>
        </w:rPr>
        <w:t>B.</w:t>
      </w:r>
      <w:r w:rsidRPr="005B63D9">
        <w:rPr>
          <w:rFonts w:ascii="Times New Roman" w:hAnsi="Times New Roman" w:cs="Times New Roman"/>
          <w:sz w:val="24"/>
          <w:szCs w:val="24"/>
        </w:rPr>
        <w:tab/>
        <w:t>End User Certification</w:t>
      </w:r>
      <w:r w:rsidR="00B547BB">
        <w:rPr>
          <w:rFonts w:ascii="Times New Roman" w:eastAsia="Times New Roman" w:hAnsi="Times New Roman" w:cs="Times New Roman"/>
          <w:sz w:val="24"/>
          <w:szCs w:val="20"/>
        </w:rPr>
        <w:tab/>
      </w:r>
      <w:r w:rsidR="00E51D50">
        <w:rPr>
          <w:rFonts w:ascii="Times New Roman" w:eastAsia="Times New Roman" w:hAnsi="Times New Roman" w:cs="Times New Roman"/>
          <w:sz w:val="24"/>
          <w:szCs w:val="20"/>
        </w:rPr>
        <w:t xml:space="preserve">  </w:t>
      </w:r>
      <w:r w:rsidR="0029229B">
        <w:rPr>
          <w:rFonts w:ascii="Times New Roman" w:eastAsia="Times New Roman" w:hAnsi="Times New Roman" w:cs="Times New Roman"/>
          <w:sz w:val="24"/>
          <w:szCs w:val="20"/>
        </w:rPr>
        <w:t>5</w:t>
      </w:r>
    </w:p>
    <w:p w:rsidR="0029229B" w:rsidRDefault="0029229B" w:rsidP="0029229B">
      <w:pPr>
        <w:tabs>
          <w:tab w:val="left" w:pos="720"/>
          <w:tab w:val="left" w:pos="1220"/>
          <w:tab w:val="left" w:pos="1780"/>
          <w:tab w:val="right" w:leader="dot" w:pos="9280"/>
          <w:tab w:val="right" w:leader="dot" w:pos="9360"/>
        </w:tabs>
        <w:spacing w:after="120" w:line="480" w:lineRule="atLeast"/>
        <w:ind w:right="86" w:firstLine="14"/>
        <w:rPr>
          <w:rFonts w:ascii="Times New Roman" w:hAnsi="Times New Roman" w:cs="Times New Roman"/>
          <w:b/>
          <w:sz w:val="24"/>
          <w:szCs w:val="24"/>
        </w:rPr>
      </w:pPr>
      <w:r w:rsidRPr="00086A52">
        <w:rPr>
          <w:rFonts w:ascii="Times New Roman" w:hAnsi="Times New Roman" w:cs="Times New Roman"/>
          <w:b/>
          <w:sz w:val="24"/>
          <w:szCs w:val="24"/>
        </w:rPr>
        <w:t>V</w:t>
      </w:r>
      <w:r>
        <w:rPr>
          <w:rFonts w:ascii="Times New Roman" w:hAnsi="Times New Roman" w:cs="Times New Roman"/>
          <w:b/>
          <w:sz w:val="24"/>
          <w:szCs w:val="24"/>
        </w:rPr>
        <w:t>III.</w:t>
      </w:r>
      <w:r>
        <w:rPr>
          <w:rFonts w:ascii="Times New Roman" w:hAnsi="Times New Roman" w:cs="Times New Roman"/>
          <w:b/>
          <w:sz w:val="24"/>
          <w:szCs w:val="24"/>
        </w:rPr>
        <w:tab/>
      </w:r>
      <w:r w:rsidR="004D7E7E">
        <w:rPr>
          <w:rFonts w:ascii="Times New Roman" w:hAnsi="Times New Roman" w:cs="Times New Roman"/>
          <w:b/>
          <w:sz w:val="24"/>
          <w:szCs w:val="24"/>
        </w:rPr>
        <w:t>EXPORT LICENSE EXEMPTIONS</w:t>
      </w:r>
      <w:r w:rsidR="004D7E7E">
        <w:rPr>
          <w:rFonts w:ascii="Times New Roman" w:hAnsi="Times New Roman" w:cs="Times New Roman"/>
          <w:sz w:val="24"/>
          <w:szCs w:val="24"/>
        </w:rPr>
        <w:tab/>
        <w:t xml:space="preserve">  5</w:t>
      </w:r>
    </w:p>
    <w:p w:rsidR="0029229B" w:rsidRDefault="0029229B" w:rsidP="0029229B">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eastAsia="Times New Roman" w:hAnsi="Times New Roman" w:cs="Times New Roman"/>
          <w:sz w:val="24"/>
          <w:szCs w:val="20"/>
        </w:rPr>
      </w:pPr>
      <w:r>
        <w:rPr>
          <w:rFonts w:ascii="Times New Roman" w:eastAsia="Times New Roman" w:hAnsi="Times New Roman" w:cs="Times New Roman"/>
          <w:sz w:val="24"/>
          <w:szCs w:val="20"/>
        </w:rPr>
        <w:tab/>
        <w:t>A.</w:t>
      </w:r>
      <w:r>
        <w:rPr>
          <w:rFonts w:ascii="Times New Roman" w:eastAsia="Times New Roman" w:hAnsi="Times New Roman" w:cs="Times New Roman"/>
          <w:sz w:val="24"/>
          <w:szCs w:val="20"/>
        </w:rPr>
        <w:tab/>
      </w:r>
      <w:r w:rsidRPr="00086A52">
        <w:rPr>
          <w:rFonts w:ascii="Times New Roman" w:hAnsi="Times New Roman" w:cs="Times New Roman"/>
          <w:sz w:val="24"/>
          <w:szCs w:val="24"/>
        </w:rPr>
        <w:t>Educational Information Exemption</w:t>
      </w:r>
      <w:r>
        <w:rPr>
          <w:rFonts w:ascii="Times New Roman" w:eastAsia="Times New Roman" w:hAnsi="Times New Roman" w:cs="Times New Roman"/>
          <w:sz w:val="24"/>
          <w:szCs w:val="20"/>
        </w:rPr>
        <w:tab/>
        <w:t xml:space="preserve">  </w:t>
      </w:r>
      <w:r w:rsidR="004D7E7E">
        <w:rPr>
          <w:rFonts w:ascii="Times New Roman" w:eastAsia="Times New Roman" w:hAnsi="Times New Roman" w:cs="Times New Roman"/>
          <w:sz w:val="24"/>
          <w:szCs w:val="20"/>
        </w:rPr>
        <w:t>5</w:t>
      </w:r>
    </w:p>
    <w:p w:rsidR="0029229B" w:rsidRDefault="0029229B" w:rsidP="0029229B">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hAnsi="Times New Roman" w:cs="Times New Roman"/>
          <w:sz w:val="24"/>
          <w:szCs w:val="24"/>
        </w:rPr>
      </w:pPr>
      <w:r w:rsidRPr="00086A52">
        <w:rPr>
          <w:rFonts w:ascii="Times New Roman" w:eastAsia="Times New Roman" w:hAnsi="Times New Roman" w:cs="Times New Roman"/>
          <w:sz w:val="24"/>
          <w:szCs w:val="20"/>
        </w:rPr>
        <w:tab/>
      </w:r>
      <w:r w:rsidRPr="00086A52">
        <w:rPr>
          <w:rFonts w:ascii="Times New Roman" w:hAnsi="Times New Roman" w:cs="Times New Roman"/>
          <w:sz w:val="24"/>
          <w:szCs w:val="24"/>
        </w:rPr>
        <w:t>B.</w:t>
      </w:r>
      <w:r w:rsidRPr="00086A52">
        <w:rPr>
          <w:rFonts w:ascii="Times New Roman" w:hAnsi="Times New Roman" w:cs="Times New Roman"/>
          <w:sz w:val="24"/>
          <w:szCs w:val="24"/>
        </w:rPr>
        <w:tab/>
        <w:t>Fundamental Research Exemption</w:t>
      </w:r>
      <w:r>
        <w:rPr>
          <w:rFonts w:ascii="Times New Roman" w:hAnsi="Times New Roman" w:cs="Times New Roman"/>
          <w:sz w:val="24"/>
          <w:szCs w:val="24"/>
        </w:rPr>
        <w:tab/>
        <w:t xml:space="preserve">  </w:t>
      </w:r>
      <w:r w:rsidR="004D7E7E">
        <w:rPr>
          <w:rFonts w:ascii="Times New Roman" w:hAnsi="Times New Roman" w:cs="Times New Roman"/>
          <w:sz w:val="24"/>
          <w:szCs w:val="24"/>
        </w:rPr>
        <w:t>5</w:t>
      </w:r>
    </w:p>
    <w:p w:rsidR="0029229B" w:rsidRPr="005B63D9" w:rsidRDefault="0029229B" w:rsidP="0029229B">
      <w:pPr>
        <w:tabs>
          <w:tab w:val="left" w:pos="80"/>
          <w:tab w:val="left" w:pos="720"/>
          <w:tab w:val="left" w:pos="1220"/>
          <w:tab w:val="left" w:pos="1780"/>
          <w:tab w:val="right" w:leader="dot" w:pos="9280"/>
          <w:tab w:val="right" w:leader="dot" w:pos="9360"/>
        </w:tabs>
        <w:spacing w:after="0" w:line="240" w:lineRule="auto"/>
        <w:ind w:left="1780" w:right="720" w:hanging="1420"/>
        <w:rPr>
          <w:rFonts w:ascii="Times New Roman" w:hAnsi="Times New Roman" w:cs="Times New Roman"/>
          <w:sz w:val="24"/>
          <w:szCs w:val="24"/>
        </w:rPr>
      </w:pPr>
      <w:r>
        <w:rPr>
          <w:rFonts w:ascii="Times New Roman" w:hAnsi="Times New Roman" w:cs="Times New Roman"/>
          <w:b/>
          <w:sz w:val="24"/>
          <w:szCs w:val="24"/>
        </w:rPr>
        <w:tab/>
      </w:r>
      <w:r w:rsidRPr="005B63D9">
        <w:rPr>
          <w:rFonts w:ascii="Times New Roman" w:hAnsi="Times New Roman" w:cs="Times New Roman"/>
          <w:sz w:val="24"/>
          <w:szCs w:val="24"/>
        </w:rPr>
        <w:t>C.</w:t>
      </w:r>
      <w:r w:rsidRPr="005B63D9">
        <w:rPr>
          <w:rFonts w:ascii="Times New Roman" w:hAnsi="Times New Roman" w:cs="Times New Roman"/>
          <w:sz w:val="24"/>
          <w:szCs w:val="24"/>
        </w:rPr>
        <w:tab/>
        <w:t>Public Domain</w:t>
      </w:r>
      <w:r w:rsidR="004D7E7E">
        <w:rPr>
          <w:rFonts w:ascii="Times New Roman" w:hAnsi="Times New Roman" w:cs="Times New Roman"/>
          <w:sz w:val="24"/>
          <w:szCs w:val="24"/>
        </w:rPr>
        <w:tab/>
        <w:t xml:space="preserve">  </w:t>
      </w:r>
      <w:r w:rsidR="007A1F3D">
        <w:rPr>
          <w:rFonts w:ascii="Times New Roman" w:hAnsi="Times New Roman" w:cs="Times New Roman"/>
          <w:sz w:val="24"/>
          <w:szCs w:val="24"/>
        </w:rPr>
        <w:t>5</w:t>
      </w:r>
    </w:p>
    <w:p w:rsidR="004D7E7E" w:rsidRPr="00BA1CFC" w:rsidRDefault="00B547BB" w:rsidP="004D7E7E">
      <w:pPr>
        <w:tabs>
          <w:tab w:val="left" w:pos="720"/>
          <w:tab w:val="left" w:pos="1220"/>
          <w:tab w:val="left" w:pos="1780"/>
          <w:tab w:val="right" w:leader="dot" w:pos="9280"/>
          <w:tab w:val="right" w:leader="dot" w:pos="9360"/>
        </w:tabs>
        <w:spacing w:before="120" w:after="120" w:line="480" w:lineRule="atLeast"/>
        <w:ind w:right="86" w:firstLine="14"/>
        <w:rPr>
          <w:rFonts w:ascii="Times New Roman" w:eastAsia="Times New Roman" w:hAnsi="Times New Roman" w:cs="Times New Roman"/>
          <w:sz w:val="24"/>
          <w:szCs w:val="20"/>
        </w:rPr>
      </w:pPr>
      <w:r w:rsidRPr="00B547BB">
        <w:rPr>
          <w:rFonts w:ascii="Times New Roman" w:hAnsi="Times New Roman" w:cs="Times New Roman"/>
          <w:b/>
          <w:sz w:val="24"/>
          <w:szCs w:val="24"/>
        </w:rPr>
        <w:t>IX.</w:t>
      </w:r>
      <w:r w:rsidR="004D7E7E">
        <w:rPr>
          <w:rFonts w:ascii="Times New Roman" w:hAnsi="Times New Roman" w:cs="Times New Roman"/>
          <w:b/>
          <w:sz w:val="24"/>
          <w:szCs w:val="24"/>
        </w:rPr>
        <w:tab/>
        <w:t>DEEMED EXPORTS</w:t>
      </w:r>
      <w:r w:rsidR="004D7E7E" w:rsidRPr="005B63D9">
        <w:rPr>
          <w:rFonts w:ascii="Times New Roman" w:hAnsi="Times New Roman" w:cs="Times New Roman"/>
          <w:sz w:val="24"/>
          <w:szCs w:val="24"/>
        </w:rPr>
        <w:tab/>
      </w:r>
      <w:r w:rsidR="004D7E7E">
        <w:rPr>
          <w:rFonts w:ascii="Times New Roman" w:hAnsi="Times New Roman" w:cs="Times New Roman"/>
          <w:sz w:val="24"/>
          <w:szCs w:val="24"/>
        </w:rPr>
        <w:t xml:space="preserve">  6</w:t>
      </w:r>
    </w:p>
    <w:p w:rsidR="00B547BB" w:rsidRDefault="004D7E7E" w:rsidP="005C557D">
      <w:pPr>
        <w:tabs>
          <w:tab w:val="left" w:pos="720"/>
          <w:tab w:val="left" w:pos="1220"/>
          <w:tab w:val="left" w:pos="1780"/>
          <w:tab w:val="right" w:leader="dot" w:pos="9280"/>
          <w:tab w:val="right" w:leader="dot" w:pos="9360"/>
        </w:tabs>
        <w:spacing w:after="120" w:line="480" w:lineRule="atLeast"/>
        <w:ind w:right="86" w:firstLine="14"/>
        <w:rPr>
          <w:rFonts w:ascii="Times New Roman" w:hAnsi="Times New Roman" w:cs="Times New Roman"/>
          <w:sz w:val="24"/>
          <w:szCs w:val="24"/>
        </w:rPr>
      </w:pPr>
      <w:r>
        <w:rPr>
          <w:rFonts w:ascii="Times New Roman" w:hAnsi="Times New Roman" w:cs="Times New Roman"/>
          <w:b/>
          <w:sz w:val="24"/>
          <w:szCs w:val="24"/>
        </w:rPr>
        <w:t>X</w:t>
      </w:r>
      <w:r w:rsidR="00B547BB">
        <w:rPr>
          <w:rFonts w:ascii="Times New Roman" w:hAnsi="Times New Roman" w:cs="Times New Roman"/>
          <w:b/>
          <w:sz w:val="24"/>
          <w:szCs w:val="24"/>
        </w:rPr>
        <w:tab/>
      </w:r>
      <w:r w:rsidR="00B547BB" w:rsidRPr="00B547BB">
        <w:rPr>
          <w:rFonts w:ascii="Times New Roman" w:hAnsi="Times New Roman" w:cs="Times New Roman"/>
          <w:b/>
          <w:sz w:val="24"/>
          <w:szCs w:val="24"/>
        </w:rPr>
        <w:t>NON-IMMIGRANT APPLICATIONS AND “DEEMED EXPORTS”</w:t>
      </w:r>
      <w:r w:rsidR="00B547BB">
        <w:rPr>
          <w:rFonts w:ascii="Times New Roman" w:hAnsi="Times New Roman" w:cs="Times New Roman"/>
          <w:sz w:val="24"/>
          <w:szCs w:val="24"/>
        </w:rPr>
        <w:tab/>
        <w:t xml:space="preserve">  6</w:t>
      </w:r>
    </w:p>
    <w:p w:rsidR="00BA1CFC" w:rsidRDefault="00B547BB" w:rsidP="005C557D">
      <w:pPr>
        <w:tabs>
          <w:tab w:val="left" w:pos="720"/>
          <w:tab w:val="left" w:pos="1220"/>
          <w:tab w:val="left" w:pos="1780"/>
          <w:tab w:val="right" w:leader="dot" w:pos="9280"/>
          <w:tab w:val="right" w:leader="dot" w:pos="9360"/>
        </w:tabs>
        <w:spacing w:after="120" w:line="480" w:lineRule="atLeast"/>
        <w:rPr>
          <w:rFonts w:ascii="Times New Roman" w:eastAsia="Times New Roman" w:hAnsi="Times New Roman" w:cs="Times New Roman"/>
          <w:sz w:val="24"/>
          <w:szCs w:val="20"/>
        </w:rPr>
      </w:pPr>
      <w:r>
        <w:rPr>
          <w:rFonts w:ascii="Times New Roman" w:eastAsia="Times New Roman" w:hAnsi="Times New Roman" w:cs="Times New Roman"/>
          <w:b/>
          <w:sz w:val="24"/>
          <w:szCs w:val="20"/>
        </w:rPr>
        <w:t>X</w:t>
      </w:r>
      <w:r w:rsidR="004D7E7E">
        <w:rPr>
          <w:rFonts w:ascii="Times New Roman" w:eastAsia="Times New Roman" w:hAnsi="Times New Roman" w:cs="Times New Roman"/>
          <w:b/>
          <w:sz w:val="24"/>
          <w:szCs w:val="20"/>
        </w:rPr>
        <w:t>I</w:t>
      </w:r>
      <w:r w:rsidR="00BA1CFC" w:rsidRPr="00BA1CFC">
        <w:rPr>
          <w:rFonts w:ascii="Times New Roman" w:eastAsia="Times New Roman" w:hAnsi="Times New Roman" w:cs="Times New Roman"/>
          <w:b/>
          <w:sz w:val="24"/>
          <w:szCs w:val="20"/>
        </w:rPr>
        <w:t>.</w:t>
      </w:r>
      <w:r w:rsidR="00BA1CFC" w:rsidRPr="00BA1CFC">
        <w:rPr>
          <w:rFonts w:ascii="Times New Roman" w:eastAsia="Times New Roman" w:hAnsi="Times New Roman" w:cs="Times New Roman"/>
          <w:b/>
          <w:sz w:val="24"/>
          <w:szCs w:val="20"/>
        </w:rPr>
        <w:tab/>
        <w:t>CONCLUSION</w:t>
      </w:r>
      <w:r w:rsidR="00BA1CFC" w:rsidRPr="00BA1CFC">
        <w:rPr>
          <w:rFonts w:ascii="Times New Roman" w:eastAsia="Times New Roman" w:hAnsi="Times New Roman" w:cs="Times New Roman"/>
          <w:sz w:val="24"/>
          <w:szCs w:val="20"/>
        </w:rPr>
        <w:t xml:space="preserve"> </w:t>
      </w:r>
      <w:r w:rsidR="00BA1CFC" w:rsidRPr="00BA1CFC">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6</w:t>
      </w:r>
    </w:p>
    <w:p w:rsidR="004D7E7E" w:rsidRDefault="004D7E7E" w:rsidP="00190492">
      <w:pPr>
        <w:tabs>
          <w:tab w:val="left" w:leader="dot" w:pos="0"/>
          <w:tab w:val="left" w:pos="1220"/>
          <w:tab w:val="left" w:pos="1260"/>
          <w:tab w:val="right" w:leader="dot" w:pos="9280"/>
          <w:tab w:val="right" w:leader="dot" w:pos="9360"/>
        </w:tabs>
        <w:spacing w:after="120" w:line="480" w:lineRule="atLeast"/>
        <w:rPr>
          <w:rFonts w:ascii="Times New Roman" w:eastAsia="Times New Roman" w:hAnsi="Times New Roman" w:cs="Times New Roman"/>
          <w:sz w:val="24"/>
          <w:szCs w:val="20"/>
        </w:rPr>
      </w:pPr>
      <w:r w:rsidRPr="00190492">
        <w:rPr>
          <w:rFonts w:ascii="Times New Roman" w:eastAsia="Times New Roman" w:hAnsi="Times New Roman" w:cs="Times New Roman"/>
          <w:b/>
          <w:sz w:val="24"/>
          <w:szCs w:val="20"/>
        </w:rPr>
        <w:t>RESOURCES</w:t>
      </w:r>
      <w:r>
        <w:rPr>
          <w:rFonts w:ascii="Times New Roman" w:eastAsia="Times New Roman" w:hAnsi="Times New Roman" w:cs="Times New Roman"/>
          <w:sz w:val="24"/>
          <w:szCs w:val="20"/>
        </w:rPr>
        <w:tab/>
      </w:r>
      <w:r w:rsidRPr="00BA1CF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p>
    <w:p w:rsidR="00BA1CFC" w:rsidRDefault="00E51D50" w:rsidP="00E51D50">
      <w:pPr>
        <w:tabs>
          <w:tab w:val="left" w:pos="720"/>
          <w:tab w:val="left" w:pos="1220"/>
          <w:tab w:val="left" w:pos="1780"/>
          <w:tab w:val="right" w:leader="dot" w:pos="9280"/>
          <w:tab w:val="right" w:leader="dot" w:pos="9360"/>
        </w:tabs>
        <w:spacing w:after="0" w:line="480" w:lineRule="atLeast"/>
        <w:jc w:val="center"/>
        <w:rPr>
          <w:rFonts w:ascii="Times New Roman" w:eastAsia="Times New Roman" w:hAnsi="Times New Roman" w:cs="Times New Roman"/>
          <w:b/>
          <w:sz w:val="24"/>
          <w:szCs w:val="20"/>
        </w:rPr>
      </w:pPr>
      <w:r w:rsidRPr="00E51D50">
        <w:rPr>
          <w:rFonts w:ascii="Times New Roman" w:eastAsia="Times New Roman" w:hAnsi="Times New Roman" w:cs="Times New Roman"/>
          <w:b/>
          <w:sz w:val="24"/>
          <w:szCs w:val="20"/>
        </w:rPr>
        <w:t>APPENDIX</w:t>
      </w:r>
    </w:p>
    <w:p w:rsidR="00E51D50" w:rsidRPr="005C557D" w:rsidRDefault="00E51D50" w:rsidP="00E51D50">
      <w:pPr>
        <w:tabs>
          <w:tab w:val="left" w:pos="720"/>
          <w:tab w:val="left" w:pos="1220"/>
          <w:tab w:val="left" w:pos="1780"/>
          <w:tab w:val="right" w:leader="dot" w:pos="9280"/>
          <w:tab w:val="right" w:leader="dot" w:pos="9360"/>
        </w:tabs>
        <w:spacing w:after="0" w:line="480" w:lineRule="atLeast"/>
        <w:rPr>
          <w:rFonts w:ascii="Times New Roman" w:eastAsia="Times New Roman" w:hAnsi="Times New Roman" w:cs="Times New Roman"/>
          <w:sz w:val="24"/>
          <w:szCs w:val="20"/>
        </w:rPr>
      </w:pPr>
      <w:r w:rsidRPr="005C557D">
        <w:rPr>
          <w:rFonts w:ascii="Times New Roman" w:eastAsia="Times New Roman" w:hAnsi="Times New Roman" w:cs="Times New Roman"/>
          <w:sz w:val="24"/>
          <w:szCs w:val="20"/>
        </w:rPr>
        <w:t xml:space="preserve">Export Control </w:t>
      </w:r>
      <w:r w:rsidR="00EC3AEB">
        <w:rPr>
          <w:rFonts w:ascii="Times New Roman" w:eastAsia="Times New Roman" w:hAnsi="Times New Roman" w:cs="Times New Roman"/>
          <w:sz w:val="24"/>
          <w:szCs w:val="20"/>
        </w:rPr>
        <w:t xml:space="preserve">Flow Chart </w:t>
      </w:r>
      <w:r w:rsidRPr="005C557D">
        <w:rPr>
          <w:rFonts w:ascii="Times New Roman" w:eastAsia="Times New Roman" w:hAnsi="Times New Roman" w:cs="Times New Roman"/>
          <w:sz w:val="24"/>
          <w:szCs w:val="20"/>
        </w:rPr>
        <w:tab/>
        <w:t xml:space="preserve">  7</w:t>
      </w:r>
    </w:p>
    <w:p w:rsidR="00E51D50" w:rsidRPr="00BA1CFC" w:rsidRDefault="00E51D50" w:rsidP="00BA1CFC">
      <w:pPr>
        <w:tabs>
          <w:tab w:val="left" w:pos="720"/>
          <w:tab w:val="left" w:pos="1220"/>
          <w:tab w:val="left" w:pos="1780"/>
          <w:tab w:val="right" w:leader="dot" w:pos="9280"/>
          <w:tab w:val="right" w:leader="dot" w:pos="9360"/>
        </w:tabs>
        <w:spacing w:after="0" w:line="480" w:lineRule="atLeast"/>
        <w:rPr>
          <w:rFonts w:ascii="Times New Roman" w:eastAsia="Times New Roman" w:hAnsi="Times New Roman" w:cs="Times New Roman"/>
          <w:sz w:val="24"/>
          <w:szCs w:val="20"/>
        </w:rPr>
        <w:sectPr w:rsidR="00E51D50" w:rsidRPr="00BA1CFC" w:rsidSect="00190492">
          <w:footerReference w:type="default" r:id="rId13"/>
          <w:pgSz w:w="12240" w:h="15840"/>
          <w:pgMar w:top="1080" w:right="1260" w:bottom="1080" w:left="1440" w:header="720" w:footer="720" w:gutter="0"/>
          <w:cols w:space="720"/>
          <w:noEndnote/>
        </w:sectPr>
      </w:pPr>
    </w:p>
    <w:p w:rsidR="000353E0" w:rsidRPr="000353E0" w:rsidRDefault="000353E0" w:rsidP="000353E0">
      <w:pPr>
        <w:spacing w:after="0" w:line="240" w:lineRule="auto"/>
        <w:jc w:val="center"/>
        <w:outlineLvl w:val="0"/>
        <w:rPr>
          <w:rFonts w:ascii="Times New Roman" w:eastAsia="Times New Roman" w:hAnsi="Times New Roman" w:cs="Times New Roman"/>
          <w:b/>
          <w:bCs/>
          <w:sz w:val="24"/>
          <w:szCs w:val="20"/>
        </w:rPr>
      </w:pPr>
      <w:r w:rsidRPr="000353E0">
        <w:rPr>
          <w:rFonts w:ascii="Times New Roman" w:eastAsia="Times New Roman" w:hAnsi="Times New Roman" w:cs="Times New Roman"/>
          <w:b/>
          <w:bCs/>
          <w:sz w:val="24"/>
          <w:szCs w:val="20"/>
        </w:rPr>
        <w:lastRenderedPageBreak/>
        <w:t>I.</w:t>
      </w:r>
    </w:p>
    <w:p w:rsidR="000353E0" w:rsidRPr="000353E0" w:rsidRDefault="000353E0" w:rsidP="000353E0">
      <w:pPr>
        <w:spacing w:after="0" w:line="240" w:lineRule="auto"/>
        <w:jc w:val="center"/>
        <w:outlineLvl w:val="0"/>
        <w:rPr>
          <w:rFonts w:ascii="Times New Roman" w:eastAsia="Times New Roman" w:hAnsi="Times New Roman" w:cs="Times New Roman"/>
          <w:b/>
          <w:bCs/>
          <w:sz w:val="24"/>
          <w:szCs w:val="20"/>
        </w:rPr>
      </w:pPr>
    </w:p>
    <w:p w:rsidR="000353E0" w:rsidRDefault="000353E0" w:rsidP="000353E0">
      <w:pPr>
        <w:spacing w:after="0" w:line="240" w:lineRule="auto"/>
        <w:jc w:val="center"/>
        <w:outlineLvl w:val="0"/>
        <w:rPr>
          <w:rFonts w:ascii="Times New Roman" w:eastAsia="Times New Roman" w:hAnsi="Times New Roman" w:cs="Times New Roman"/>
          <w:b/>
          <w:bCs/>
          <w:sz w:val="24"/>
          <w:szCs w:val="20"/>
        </w:rPr>
      </w:pPr>
      <w:r w:rsidRPr="000353E0">
        <w:rPr>
          <w:rFonts w:ascii="Times New Roman" w:eastAsia="Times New Roman" w:hAnsi="Times New Roman" w:cs="Times New Roman"/>
          <w:b/>
          <w:bCs/>
          <w:sz w:val="24"/>
          <w:szCs w:val="20"/>
        </w:rPr>
        <w:t>INTRODUCTION</w:t>
      </w:r>
    </w:p>
    <w:p w:rsidR="005F3ACF" w:rsidRDefault="005F3ACF" w:rsidP="00DF6391">
      <w:pPr>
        <w:tabs>
          <w:tab w:val="left" w:pos="4482"/>
        </w:tabs>
        <w:spacing w:after="0"/>
        <w:ind w:firstLine="720"/>
        <w:rPr>
          <w:rFonts w:ascii="Times New Roman" w:hAnsi="Times New Roman" w:cs="Times New Roman"/>
          <w:sz w:val="24"/>
          <w:szCs w:val="24"/>
        </w:rPr>
      </w:pPr>
    </w:p>
    <w:p w:rsidR="002441C4" w:rsidRDefault="002441C4" w:rsidP="00EB7EFE">
      <w:pPr>
        <w:ind w:firstLine="720"/>
        <w:jc w:val="both"/>
        <w:rPr>
          <w:rFonts w:ascii="Times New Roman" w:hAnsi="Times New Roman" w:cs="Times New Roman"/>
          <w:sz w:val="24"/>
          <w:szCs w:val="24"/>
        </w:rPr>
      </w:pPr>
      <w:r w:rsidRPr="002441C4">
        <w:rPr>
          <w:rFonts w:ascii="Times New Roman" w:hAnsi="Times New Roman" w:cs="Times New Roman"/>
          <w:sz w:val="24"/>
          <w:szCs w:val="24"/>
        </w:rPr>
        <w:t>Certain types of equipment, software and technology are regulated by the U.S. government and this may impact the universi</w:t>
      </w:r>
      <w:r w:rsidR="00F656C6">
        <w:rPr>
          <w:rFonts w:ascii="Times New Roman" w:hAnsi="Times New Roman" w:cs="Times New Roman"/>
          <w:sz w:val="24"/>
          <w:szCs w:val="24"/>
        </w:rPr>
        <w:t>ty</w:t>
      </w:r>
      <w:r w:rsidR="00D611FC">
        <w:rPr>
          <w:rFonts w:ascii="Times New Roman" w:hAnsi="Times New Roman" w:cs="Times New Roman"/>
          <w:sz w:val="24"/>
          <w:szCs w:val="24"/>
        </w:rPr>
        <w:t xml:space="preserve"> and its employees’ </w:t>
      </w:r>
      <w:r w:rsidRPr="002441C4">
        <w:rPr>
          <w:rFonts w:ascii="Times New Roman" w:hAnsi="Times New Roman" w:cs="Times New Roman"/>
          <w:sz w:val="24"/>
          <w:szCs w:val="24"/>
        </w:rPr>
        <w:t xml:space="preserve">ability to </w:t>
      </w:r>
      <w:r w:rsidR="00F874B3">
        <w:rPr>
          <w:rFonts w:ascii="Times New Roman" w:hAnsi="Times New Roman" w:cs="Times New Roman"/>
          <w:sz w:val="24"/>
          <w:szCs w:val="24"/>
        </w:rPr>
        <w:t xml:space="preserve">host international visitors, participate in international conferences, and </w:t>
      </w:r>
      <w:r w:rsidRPr="002441C4">
        <w:rPr>
          <w:rFonts w:ascii="Times New Roman" w:hAnsi="Times New Roman" w:cs="Times New Roman"/>
          <w:sz w:val="24"/>
          <w:szCs w:val="24"/>
        </w:rPr>
        <w:t xml:space="preserve">conduct research in a completely open environment. </w:t>
      </w:r>
      <w:r w:rsidR="008B4C6A">
        <w:rPr>
          <w:rFonts w:ascii="Times New Roman" w:hAnsi="Times New Roman" w:cs="Times New Roman"/>
          <w:sz w:val="24"/>
          <w:szCs w:val="24"/>
        </w:rPr>
        <w:t>While t</w:t>
      </w:r>
      <w:r w:rsidRPr="002441C4">
        <w:rPr>
          <w:rFonts w:ascii="Times New Roman" w:hAnsi="Times New Roman" w:cs="Times New Roman"/>
          <w:sz w:val="24"/>
          <w:szCs w:val="24"/>
        </w:rPr>
        <w:t xml:space="preserve">he CSU remains dedicated to academic freedom and openness in research, </w:t>
      </w:r>
      <w:r w:rsidR="008B4C6A">
        <w:rPr>
          <w:rFonts w:ascii="Times New Roman" w:hAnsi="Times New Roman" w:cs="Times New Roman"/>
          <w:sz w:val="24"/>
          <w:szCs w:val="24"/>
        </w:rPr>
        <w:t>it</w:t>
      </w:r>
      <w:r w:rsidRPr="002441C4">
        <w:rPr>
          <w:rFonts w:ascii="Times New Roman" w:hAnsi="Times New Roman" w:cs="Times New Roman"/>
          <w:sz w:val="24"/>
          <w:szCs w:val="24"/>
        </w:rPr>
        <w:t xml:space="preserve"> must comply with the va</w:t>
      </w:r>
      <w:r w:rsidR="00F656C6">
        <w:rPr>
          <w:rFonts w:ascii="Times New Roman" w:hAnsi="Times New Roman" w:cs="Times New Roman"/>
          <w:sz w:val="24"/>
          <w:szCs w:val="24"/>
        </w:rPr>
        <w:t>rious laws and regulations known</w:t>
      </w:r>
      <w:r w:rsidRPr="002441C4">
        <w:rPr>
          <w:rFonts w:ascii="Times New Roman" w:hAnsi="Times New Roman" w:cs="Times New Roman"/>
          <w:sz w:val="24"/>
          <w:szCs w:val="24"/>
        </w:rPr>
        <w:t xml:space="preserve"> as export controls.  Non-compliance with export </w:t>
      </w:r>
      <w:r w:rsidR="008B4C6A">
        <w:rPr>
          <w:rFonts w:ascii="Times New Roman" w:hAnsi="Times New Roman" w:cs="Times New Roman"/>
          <w:sz w:val="24"/>
          <w:szCs w:val="24"/>
        </w:rPr>
        <w:t>control</w:t>
      </w:r>
      <w:r w:rsidRPr="002441C4">
        <w:rPr>
          <w:rFonts w:ascii="Times New Roman" w:hAnsi="Times New Roman" w:cs="Times New Roman"/>
          <w:sz w:val="24"/>
          <w:szCs w:val="24"/>
        </w:rPr>
        <w:t>s may subject the university and individuals involved to</w:t>
      </w:r>
      <w:r>
        <w:rPr>
          <w:rFonts w:ascii="Times New Roman" w:hAnsi="Times New Roman" w:cs="Times New Roman"/>
          <w:sz w:val="24"/>
          <w:szCs w:val="24"/>
        </w:rPr>
        <w:t xml:space="preserve"> civil and criminal penalties. </w:t>
      </w:r>
    </w:p>
    <w:p w:rsidR="002441C4" w:rsidRDefault="004D26D7" w:rsidP="00EB7EFE">
      <w:pPr>
        <w:ind w:firstLine="720"/>
        <w:jc w:val="both"/>
        <w:rPr>
          <w:rFonts w:ascii="Times New Roman" w:hAnsi="Times New Roman" w:cs="Times New Roman"/>
          <w:sz w:val="24"/>
          <w:szCs w:val="24"/>
        </w:rPr>
      </w:pPr>
      <w:r w:rsidRPr="004D26D7">
        <w:rPr>
          <w:rFonts w:ascii="Times New Roman" w:hAnsi="Times New Roman" w:cs="Times New Roman"/>
          <w:sz w:val="24"/>
          <w:szCs w:val="24"/>
        </w:rPr>
        <w:t xml:space="preserve">“Export Controls” covers a much broader array of activities than the term suggests.  Export controls can apply to international faculty (faculty who are not U.S. citizens or permanent residents), international students and international visitors, as well as faculty and staff who travel outside the U.S.  </w:t>
      </w:r>
      <w:r w:rsidR="002441C4" w:rsidRPr="002441C4">
        <w:rPr>
          <w:rFonts w:ascii="Times New Roman" w:hAnsi="Times New Roman" w:cs="Times New Roman"/>
          <w:sz w:val="24"/>
          <w:szCs w:val="24"/>
        </w:rPr>
        <w:t xml:space="preserve">“Exporting” can occur through international shipments and physically carrying products and technology outside the U.S. (physical exports), or through “deemed” exports, which </w:t>
      </w:r>
      <w:r w:rsidR="008B4C6A">
        <w:rPr>
          <w:rFonts w:ascii="Times New Roman" w:hAnsi="Times New Roman" w:cs="Times New Roman"/>
          <w:sz w:val="24"/>
          <w:szCs w:val="24"/>
        </w:rPr>
        <w:t xml:space="preserve">can </w:t>
      </w:r>
      <w:r w:rsidR="002441C4" w:rsidRPr="002441C4">
        <w:rPr>
          <w:rFonts w:ascii="Times New Roman" w:hAnsi="Times New Roman" w:cs="Times New Roman"/>
          <w:sz w:val="24"/>
          <w:szCs w:val="24"/>
        </w:rPr>
        <w:t>include the domestic transfer of technology</w:t>
      </w:r>
      <w:r w:rsidR="008B4C6A">
        <w:rPr>
          <w:rFonts w:ascii="Times New Roman" w:hAnsi="Times New Roman" w:cs="Times New Roman"/>
          <w:sz w:val="24"/>
          <w:szCs w:val="24"/>
        </w:rPr>
        <w:t>,</w:t>
      </w:r>
      <w:r w:rsidR="002441C4" w:rsidRPr="002441C4">
        <w:rPr>
          <w:rFonts w:ascii="Times New Roman" w:hAnsi="Times New Roman" w:cs="Times New Roman"/>
          <w:sz w:val="24"/>
          <w:szCs w:val="24"/>
        </w:rPr>
        <w:t xml:space="preserve"> or providing technical and/or financial assistance and training</w:t>
      </w:r>
      <w:r w:rsidR="008B4C6A">
        <w:rPr>
          <w:rFonts w:ascii="Times New Roman" w:hAnsi="Times New Roman" w:cs="Times New Roman"/>
          <w:sz w:val="24"/>
          <w:szCs w:val="24"/>
        </w:rPr>
        <w:t xml:space="preserve"> to foreign nationals</w:t>
      </w:r>
      <w:r w:rsidR="00790275">
        <w:rPr>
          <w:rFonts w:ascii="Times New Roman" w:hAnsi="Times New Roman" w:cs="Times New Roman"/>
          <w:sz w:val="24"/>
          <w:szCs w:val="24"/>
        </w:rPr>
        <w:t xml:space="preserve"> in the United States.</w:t>
      </w:r>
    </w:p>
    <w:p w:rsidR="004D26D7" w:rsidRPr="002441C4" w:rsidRDefault="004D26D7" w:rsidP="00EB7EFE">
      <w:pPr>
        <w:ind w:firstLine="720"/>
        <w:jc w:val="both"/>
        <w:rPr>
          <w:rFonts w:ascii="Times New Roman" w:hAnsi="Times New Roman" w:cs="Times New Roman"/>
          <w:sz w:val="24"/>
          <w:szCs w:val="24"/>
        </w:rPr>
      </w:pPr>
      <w:r w:rsidRPr="004D26D7">
        <w:rPr>
          <w:rFonts w:ascii="Times New Roman" w:hAnsi="Times New Roman" w:cs="Times New Roman"/>
          <w:sz w:val="24"/>
          <w:szCs w:val="24"/>
        </w:rPr>
        <w:t>The Office of General Counsel has prepared this manual to give you a general overview of a complex subject.  Please consult OGC on a case-by-case basis as the need arises.</w:t>
      </w:r>
    </w:p>
    <w:p w:rsidR="000353E0" w:rsidRDefault="000353E0" w:rsidP="000353E0">
      <w:pPr>
        <w:spacing w:after="0" w:line="240" w:lineRule="auto"/>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I</w:t>
      </w:r>
      <w:r w:rsidRPr="000353E0">
        <w:rPr>
          <w:rFonts w:ascii="Times New Roman" w:eastAsia="Times New Roman" w:hAnsi="Times New Roman" w:cs="Times New Roman"/>
          <w:b/>
          <w:bCs/>
          <w:sz w:val="24"/>
          <w:szCs w:val="20"/>
        </w:rPr>
        <w:t>I.</w:t>
      </w:r>
    </w:p>
    <w:p w:rsidR="000353E0" w:rsidRDefault="000353E0" w:rsidP="000353E0">
      <w:pPr>
        <w:spacing w:after="0" w:line="240" w:lineRule="auto"/>
        <w:jc w:val="center"/>
        <w:outlineLvl w:val="0"/>
        <w:rPr>
          <w:rFonts w:ascii="Times New Roman" w:eastAsia="Times New Roman" w:hAnsi="Times New Roman" w:cs="Times New Roman"/>
          <w:b/>
          <w:bCs/>
          <w:sz w:val="24"/>
          <w:szCs w:val="20"/>
        </w:rPr>
      </w:pPr>
    </w:p>
    <w:p w:rsidR="000353E0" w:rsidRDefault="00101DF9" w:rsidP="000353E0">
      <w:pPr>
        <w:spacing w:after="0" w:line="240" w:lineRule="auto"/>
        <w:jc w:val="center"/>
        <w:outlineLvl w:val="0"/>
        <w:rPr>
          <w:rFonts w:ascii="Times New Roman" w:hAnsi="Times New Roman" w:cs="Times New Roman"/>
          <w:b/>
          <w:sz w:val="24"/>
          <w:szCs w:val="24"/>
        </w:rPr>
      </w:pPr>
      <w:r w:rsidRPr="00C24DD4">
        <w:rPr>
          <w:rFonts w:ascii="Times New Roman" w:hAnsi="Times New Roman" w:cs="Times New Roman"/>
          <w:b/>
          <w:sz w:val="24"/>
          <w:szCs w:val="24"/>
        </w:rPr>
        <w:t>HISTORY OF EXPORT CONTROLS</w:t>
      </w:r>
    </w:p>
    <w:p w:rsidR="00EC3AEB" w:rsidRDefault="00EC3AEB" w:rsidP="000353E0">
      <w:pPr>
        <w:spacing w:after="0" w:line="240" w:lineRule="auto"/>
        <w:jc w:val="center"/>
        <w:outlineLvl w:val="0"/>
        <w:rPr>
          <w:rFonts w:ascii="Times New Roman" w:hAnsi="Times New Roman" w:cs="Times New Roman"/>
          <w:b/>
          <w:sz w:val="24"/>
          <w:szCs w:val="24"/>
        </w:rPr>
      </w:pPr>
    </w:p>
    <w:p w:rsidR="004D5320" w:rsidRDefault="00F874B3" w:rsidP="008B2130">
      <w:pPr>
        <w:pStyle w:val="NormalWeb"/>
        <w:spacing w:before="0" w:beforeAutospacing="0" w:after="200" w:afterAutospacing="0" w:line="276" w:lineRule="auto"/>
        <w:ind w:firstLine="720"/>
        <w:jc w:val="both"/>
      </w:pPr>
      <w:r>
        <w:t xml:space="preserve">In 1775, </w:t>
      </w:r>
      <w:r w:rsidR="004D5320">
        <w:t xml:space="preserve">the </w:t>
      </w:r>
      <w:r w:rsidR="001351DD">
        <w:t xml:space="preserve">Continental </w:t>
      </w:r>
      <w:r w:rsidR="004D5320">
        <w:t xml:space="preserve">Congress outlawed the export of goods to Great Britain, thus establishing the first American export control. Since then, the United States has imposed export controls for a variety of reasons through legislation such as the Embargo Act, Trading with the Enemy Act, the Neutrality Act, and the Export Control Act. </w:t>
      </w:r>
    </w:p>
    <w:p w:rsidR="004D5320" w:rsidRDefault="004D5320" w:rsidP="008B2130">
      <w:pPr>
        <w:pStyle w:val="NormalWeb"/>
        <w:spacing w:before="0" w:beforeAutospacing="0" w:after="200" w:afterAutospacing="0" w:line="276" w:lineRule="auto"/>
        <w:ind w:firstLine="720"/>
        <w:jc w:val="both"/>
      </w:pPr>
      <w:r>
        <w:t xml:space="preserve">The Export Control Act of 1949 gave the U.S. Department of Commerce primary responsibility for administering and enforcing export controls on </w:t>
      </w:r>
      <w:r w:rsidR="001351DD">
        <w:t>“</w:t>
      </w:r>
      <w:r>
        <w:t>dual-use</w:t>
      </w:r>
      <w:r w:rsidR="001351DD">
        <w:t>”</w:t>
      </w:r>
      <w:r>
        <w:t xml:space="preserve"> items</w:t>
      </w:r>
      <w:r w:rsidR="008B4C6A">
        <w:t xml:space="preserve"> (i.e., those items that have both commercial and military applications)</w:t>
      </w:r>
      <w:r>
        <w:t>, and for the first time defined three reasons for the imposition of these controls</w:t>
      </w:r>
      <w:r w:rsidR="00EF000C">
        <w:t>:</w:t>
      </w:r>
      <w:r>
        <w:t xml:space="preserve">  national security, foreign policy, and</w:t>
      </w:r>
      <w:r w:rsidR="001351DD">
        <w:t xml:space="preserve"> commodities in</w:t>
      </w:r>
      <w:r>
        <w:t xml:space="preserve"> short supply.</w:t>
      </w:r>
      <w:r w:rsidR="001351DD">
        <w:t xml:space="preserve"> The Export Administration Act of</w:t>
      </w:r>
      <w:r>
        <w:t xml:space="preserve"> 1979 </w:t>
      </w:r>
      <w:r w:rsidR="001351DD">
        <w:t xml:space="preserve">provides the basic framework </w:t>
      </w:r>
      <w:r w:rsidR="008B4C6A">
        <w:t>for</w:t>
      </w:r>
      <w:r w:rsidR="001351DD">
        <w:t xml:space="preserve"> export controls currently in place </w:t>
      </w:r>
      <w:r>
        <w:t xml:space="preserve">and </w:t>
      </w:r>
      <w:r w:rsidR="001351DD">
        <w:t xml:space="preserve">has </w:t>
      </w:r>
      <w:r w:rsidR="007976C0">
        <w:t xml:space="preserve">since </w:t>
      </w:r>
      <w:r w:rsidR="001351DD">
        <w:t xml:space="preserve">been </w:t>
      </w:r>
      <w:r>
        <w:t xml:space="preserve">amended several times. </w:t>
      </w:r>
      <w:r w:rsidR="007976C0">
        <w:t>While t</w:t>
      </w:r>
      <w:r>
        <w:t xml:space="preserve">he Act </w:t>
      </w:r>
      <w:r w:rsidR="005F3ACF">
        <w:t xml:space="preserve">itself </w:t>
      </w:r>
      <w:r w:rsidR="001351DD">
        <w:t>actually expired in 1994 and again in 2001</w:t>
      </w:r>
      <w:r w:rsidR="007976C0">
        <w:t>,</w:t>
      </w:r>
      <w:r w:rsidR="001351DD">
        <w:t xml:space="preserve"> </w:t>
      </w:r>
      <w:r w:rsidR="007976C0">
        <w:t>t</w:t>
      </w:r>
      <w:r w:rsidR="001351DD">
        <w:t>he Export Administration Regulations remain in effect and t</w:t>
      </w:r>
      <w:r>
        <w:t>he Department of Commerce is currently acting under the authority conferred by Executive Order No. 12924</w:t>
      </w:r>
      <w:r w:rsidR="00EF000C">
        <w:t>,</w:t>
      </w:r>
      <w:r>
        <w:t xml:space="preserve"> </w:t>
      </w:r>
      <w:r w:rsidR="008B4C6A">
        <w:t>signed on</w:t>
      </w:r>
      <w:r>
        <w:t xml:space="preserve"> August 19, 1994. In th</w:t>
      </w:r>
      <w:r w:rsidR="008B4C6A">
        <w:t>at</w:t>
      </w:r>
      <w:r>
        <w:t xml:space="preserve"> Executive Order, the President invoked his authority, including authority under the International Emergency Economic Powers Act, to continue in effect the system of controls that the United States had maintained under the </w:t>
      </w:r>
      <w:r w:rsidR="00EF000C" w:rsidRPr="00EF000C">
        <w:t xml:space="preserve">Export Administration </w:t>
      </w:r>
      <w:r>
        <w:t>Act.</w:t>
      </w:r>
      <w:r w:rsidR="001351DD">
        <w:t xml:space="preserve"> </w:t>
      </w:r>
      <w:r>
        <w:t xml:space="preserve"> Controls also are maintained for purposes of nuclear non-proliferation under the Nuclear Non-Proliferation Act of 1978.</w:t>
      </w:r>
    </w:p>
    <w:p w:rsidR="000353E0" w:rsidRDefault="000353E0" w:rsidP="000353E0">
      <w:pPr>
        <w:spacing w:after="0" w:line="240" w:lineRule="auto"/>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lastRenderedPageBreak/>
        <w:t>II</w:t>
      </w:r>
      <w:r w:rsidRPr="000353E0">
        <w:rPr>
          <w:rFonts w:ascii="Times New Roman" w:eastAsia="Times New Roman" w:hAnsi="Times New Roman" w:cs="Times New Roman"/>
          <w:b/>
          <w:bCs/>
          <w:sz w:val="24"/>
          <w:szCs w:val="20"/>
        </w:rPr>
        <w:t>I.</w:t>
      </w:r>
    </w:p>
    <w:p w:rsidR="00101DF9" w:rsidRDefault="00101DF9" w:rsidP="000353E0">
      <w:pPr>
        <w:spacing w:after="0" w:line="240" w:lineRule="auto"/>
        <w:jc w:val="center"/>
        <w:outlineLvl w:val="0"/>
        <w:rPr>
          <w:rFonts w:ascii="Times New Roman" w:eastAsia="Times New Roman" w:hAnsi="Times New Roman" w:cs="Times New Roman"/>
          <w:b/>
          <w:bCs/>
          <w:sz w:val="24"/>
          <w:szCs w:val="20"/>
        </w:rPr>
      </w:pPr>
    </w:p>
    <w:p w:rsidR="001351DD" w:rsidRDefault="00101DF9" w:rsidP="000353E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CURRENT EXPORT REGULATORY FRAMEWORK</w:t>
      </w:r>
    </w:p>
    <w:p w:rsidR="000353E0" w:rsidRPr="000353E0" w:rsidRDefault="000353E0" w:rsidP="000353E0">
      <w:pPr>
        <w:spacing w:after="0" w:line="240" w:lineRule="auto"/>
        <w:jc w:val="center"/>
        <w:outlineLvl w:val="0"/>
        <w:rPr>
          <w:rFonts w:ascii="Times New Roman" w:eastAsia="Times New Roman" w:hAnsi="Times New Roman" w:cs="Times New Roman"/>
          <w:b/>
          <w:bCs/>
          <w:sz w:val="24"/>
          <w:szCs w:val="20"/>
        </w:rPr>
      </w:pPr>
    </w:p>
    <w:p w:rsidR="00E35324" w:rsidRDefault="000353E0" w:rsidP="00EB7EFE">
      <w:pPr>
        <w:jc w:val="both"/>
        <w:rPr>
          <w:rFonts w:ascii="Times New Roman" w:hAnsi="Times New Roman" w:cs="Times New Roman"/>
          <w:sz w:val="24"/>
          <w:szCs w:val="24"/>
        </w:rPr>
      </w:pPr>
      <w:r>
        <w:rPr>
          <w:rFonts w:ascii="Times New Roman" w:hAnsi="Times New Roman" w:cs="Times New Roman"/>
          <w:sz w:val="24"/>
          <w:szCs w:val="24"/>
        </w:rPr>
        <w:tab/>
      </w:r>
      <w:r w:rsidR="00F874B3">
        <w:rPr>
          <w:rFonts w:ascii="Times New Roman" w:hAnsi="Times New Roman" w:cs="Times New Roman"/>
          <w:sz w:val="24"/>
          <w:szCs w:val="24"/>
        </w:rPr>
        <w:t xml:space="preserve">Currently, the three agencies that </w:t>
      </w:r>
      <w:r w:rsidR="008B4C6A">
        <w:rPr>
          <w:rFonts w:ascii="Times New Roman" w:hAnsi="Times New Roman" w:cs="Times New Roman"/>
          <w:sz w:val="24"/>
          <w:szCs w:val="24"/>
        </w:rPr>
        <w:t xml:space="preserve">have adopted </w:t>
      </w:r>
      <w:r w:rsidR="00F874B3">
        <w:rPr>
          <w:rFonts w:ascii="Times New Roman" w:hAnsi="Times New Roman" w:cs="Times New Roman"/>
          <w:sz w:val="24"/>
          <w:szCs w:val="24"/>
        </w:rPr>
        <w:t xml:space="preserve">regulations that are likely to have the most impact on university activities </w:t>
      </w:r>
      <w:r w:rsidR="00E35324">
        <w:rPr>
          <w:rFonts w:ascii="Times New Roman" w:hAnsi="Times New Roman" w:cs="Times New Roman"/>
          <w:sz w:val="24"/>
          <w:szCs w:val="24"/>
        </w:rPr>
        <w:t>are:</w:t>
      </w:r>
    </w:p>
    <w:p w:rsidR="002441C4" w:rsidRPr="000353E0" w:rsidRDefault="00E35324" w:rsidP="000353E0">
      <w:pPr>
        <w:pStyle w:val="ListParagraph"/>
        <w:numPr>
          <w:ilvl w:val="0"/>
          <w:numId w:val="3"/>
        </w:numPr>
        <w:ind w:hanging="720"/>
        <w:rPr>
          <w:rFonts w:ascii="Times New Roman" w:hAnsi="Times New Roman" w:cs="Times New Roman"/>
          <w:b/>
          <w:sz w:val="24"/>
          <w:szCs w:val="24"/>
        </w:rPr>
      </w:pPr>
      <w:r w:rsidRPr="000353E0">
        <w:rPr>
          <w:rFonts w:ascii="Times New Roman" w:hAnsi="Times New Roman" w:cs="Times New Roman"/>
          <w:b/>
          <w:sz w:val="24"/>
          <w:szCs w:val="24"/>
        </w:rPr>
        <w:t>The Department of Commerce and the Bureau of Industry Security</w:t>
      </w:r>
    </w:p>
    <w:p w:rsidR="00467350" w:rsidRDefault="000353E0" w:rsidP="00EB7EFE">
      <w:pPr>
        <w:jc w:val="both"/>
        <w:rPr>
          <w:rFonts w:ascii="Times New Roman" w:hAnsi="Times New Roman" w:cs="Times New Roman"/>
          <w:sz w:val="24"/>
          <w:szCs w:val="24"/>
        </w:rPr>
      </w:pPr>
      <w:r>
        <w:rPr>
          <w:rFonts w:ascii="Times New Roman" w:hAnsi="Times New Roman" w:cs="Times New Roman"/>
          <w:sz w:val="24"/>
          <w:szCs w:val="24"/>
        </w:rPr>
        <w:tab/>
      </w:r>
      <w:r w:rsidR="007A1F3D">
        <w:rPr>
          <w:rFonts w:ascii="Times New Roman" w:hAnsi="Times New Roman" w:cs="Times New Roman"/>
          <w:sz w:val="24"/>
          <w:szCs w:val="24"/>
        </w:rPr>
        <w:t xml:space="preserve">Export Administration Regulations </w:t>
      </w:r>
      <w:r w:rsidR="007A1F3D" w:rsidRPr="001351DD">
        <w:rPr>
          <w:rFonts w:ascii="Times New Roman" w:hAnsi="Times New Roman" w:cs="Times New Roman"/>
          <w:b/>
          <w:sz w:val="24"/>
          <w:szCs w:val="24"/>
        </w:rPr>
        <w:t>(EAR)</w:t>
      </w:r>
      <w:r w:rsidR="007A1F3D" w:rsidRPr="002441C4">
        <w:rPr>
          <w:rFonts w:ascii="Times New Roman" w:hAnsi="Times New Roman" w:cs="Times New Roman"/>
          <w:sz w:val="24"/>
          <w:szCs w:val="24"/>
        </w:rPr>
        <w:t xml:space="preserve"> </w:t>
      </w:r>
      <w:bookmarkStart w:id="0" w:name="_GoBack"/>
      <w:bookmarkEnd w:id="0"/>
      <w:r w:rsidR="007A1F3D">
        <w:rPr>
          <w:rFonts w:ascii="Times New Roman" w:hAnsi="Times New Roman" w:cs="Times New Roman"/>
          <w:sz w:val="24"/>
          <w:szCs w:val="24"/>
        </w:rPr>
        <w:t xml:space="preserve">- The Department of Commerce has responsibility to regulate the export of “dual use” commodities (those that may have both a commercial and a  military application), software and technology. </w:t>
      </w:r>
      <w:r w:rsidR="000E5115">
        <w:rPr>
          <w:rFonts w:ascii="Times New Roman" w:hAnsi="Times New Roman" w:cs="Times New Roman"/>
          <w:sz w:val="24"/>
          <w:szCs w:val="24"/>
        </w:rPr>
        <w:t xml:space="preserve">These items are listed on the Commerce Control List and are administered through the U.S. Department of Commerce’s Bureau of Industry and Security.  </w:t>
      </w:r>
      <w:r w:rsidR="003D67CD">
        <w:rPr>
          <w:rFonts w:ascii="Times New Roman" w:hAnsi="Times New Roman" w:cs="Times New Roman"/>
          <w:sz w:val="24"/>
          <w:szCs w:val="24"/>
        </w:rPr>
        <w:t>(Export Administration Regulations, 15 C.F.R. Sections 730-744)</w:t>
      </w:r>
    </w:p>
    <w:p w:rsidR="00E35324" w:rsidRPr="000353E0" w:rsidRDefault="00E35324" w:rsidP="000353E0">
      <w:pPr>
        <w:pStyle w:val="ListParagraph"/>
        <w:numPr>
          <w:ilvl w:val="0"/>
          <w:numId w:val="3"/>
        </w:numPr>
        <w:ind w:hanging="720"/>
        <w:rPr>
          <w:rFonts w:ascii="Times New Roman" w:hAnsi="Times New Roman" w:cs="Times New Roman"/>
          <w:b/>
          <w:sz w:val="24"/>
          <w:szCs w:val="24"/>
        </w:rPr>
      </w:pPr>
      <w:r w:rsidRPr="000353E0">
        <w:rPr>
          <w:rFonts w:ascii="Times New Roman" w:hAnsi="Times New Roman" w:cs="Times New Roman"/>
          <w:b/>
          <w:sz w:val="24"/>
          <w:szCs w:val="24"/>
        </w:rPr>
        <w:t>The State Department</w:t>
      </w:r>
      <w:r w:rsidR="00564BB0" w:rsidRPr="000353E0">
        <w:rPr>
          <w:rFonts w:ascii="Times New Roman" w:hAnsi="Times New Roman" w:cs="Times New Roman"/>
          <w:b/>
          <w:sz w:val="24"/>
          <w:szCs w:val="24"/>
        </w:rPr>
        <w:t xml:space="preserve"> and the Directorate of Defense Trade Controls</w:t>
      </w:r>
    </w:p>
    <w:p w:rsidR="002441C4" w:rsidRPr="00E35324" w:rsidRDefault="000353E0" w:rsidP="00EB7EFE">
      <w:pPr>
        <w:jc w:val="both"/>
        <w:rPr>
          <w:rFonts w:ascii="Times New Roman" w:hAnsi="Times New Roman" w:cs="Times New Roman"/>
          <w:sz w:val="24"/>
          <w:szCs w:val="24"/>
        </w:rPr>
      </w:pPr>
      <w:r>
        <w:rPr>
          <w:rFonts w:ascii="Times New Roman" w:hAnsi="Times New Roman" w:cs="Times New Roman"/>
          <w:sz w:val="24"/>
          <w:szCs w:val="24"/>
        </w:rPr>
        <w:tab/>
      </w:r>
      <w:r w:rsidR="002441C4" w:rsidRPr="00E35324">
        <w:rPr>
          <w:rFonts w:ascii="Times New Roman" w:hAnsi="Times New Roman" w:cs="Times New Roman"/>
          <w:sz w:val="24"/>
          <w:szCs w:val="24"/>
        </w:rPr>
        <w:t xml:space="preserve">International Traffic in Arms </w:t>
      </w:r>
      <w:r w:rsidR="002441C4" w:rsidRPr="00421DED">
        <w:rPr>
          <w:rFonts w:ascii="Times New Roman" w:hAnsi="Times New Roman" w:cs="Times New Roman"/>
          <w:b/>
          <w:sz w:val="24"/>
          <w:szCs w:val="24"/>
        </w:rPr>
        <w:t>(ITAR)</w:t>
      </w:r>
      <w:r w:rsidR="00D445B8" w:rsidRPr="00421DED">
        <w:rPr>
          <w:rFonts w:ascii="Times New Roman" w:hAnsi="Times New Roman" w:cs="Times New Roman"/>
          <w:b/>
          <w:sz w:val="24"/>
          <w:szCs w:val="24"/>
        </w:rPr>
        <w:t xml:space="preserve"> </w:t>
      </w:r>
      <w:r w:rsidR="00D445B8" w:rsidRPr="00E35324">
        <w:rPr>
          <w:rFonts w:ascii="Times New Roman" w:hAnsi="Times New Roman" w:cs="Times New Roman"/>
          <w:sz w:val="24"/>
          <w:szCs w:val="24"/>
        </w:rPr>
        <w:t>– The State Department has responsibility</w:t>
      </w:r>
      <w:r w:rsidR="001A2C1C">
        <w:rPr>
          <w:rFonts w:ascii="Times New Roman" w:hAnsi="Times New Roman" w:cs="Times New Roman"/>
          <w:sz w:val="24"/>
          <w:szCs w:val="24"/>
        </w:rPr>
        <w:t xml:space="preserve"> for</w:t>
      </w:r>
      <w:r w:rsidR="00D445B8" w:rsidRPr="00E35324">
        <w:rPr>
          <w:rFonts w:ascii="Times New Roman" w:hAnsi="Times New Roman" w:cs="Times New Roman"/>
          <w:sz w:val="24"/>
          <w:szCs w:val="24"/>
        </w:rPr>
        <w:t xml:space="preserve"> </w:t>
      </w:r>
      <w:r w:rsidR="00467350" w:rsidRPr="00E35324">
        <w:rPr>
          <w:rFonts w:ascii="Times New Roman" w:hAnsi="Times New Roman" w:cs="Times New Roman"/>
          <w:sz w:val="24"/>
          <w:szCs w:val="24"/>
        </w:rPr>
        <w:t>the export of defense articles and defense services identified on the U.S. Munitions List.</w:t>
      </w:r>
      <w:r w:rsidR="003D67CD">
        <w:rPr>
          <w:rFonts w:ascii="Times New Roman" w:hAnsi="Times New Roman" w:cs="Times New Roman"/>
          <w:sz w:val="24"/>
          <w:szCs w:val="24"/>
        </w:rPr>
        <w:t xml:space="preserve"> (22 C.F.R. Sections 120-130)</w:t>
      </w:r>
    </w:p>
    <w:p w:rsidR="00E35324" w:rsidRPr="000353E0" w:rsidRDefault="00E35324" w:rsidP="000353E0">
      <w:pPr>
        <w:pStyle w:val="ListParagraph"/>
        <w:numPr>
          <w:ilvl w:val="0"/>
          <w:numId w:val="3"/>
        </w:numPr>
        <w:ind w:hanging="720"/>
        <w:rPr>
          <w:rFonts w:ascii="Times New Roman" w:hAnsi="Times New Roman" w:cs="Times New Roman"/>
          <w:b/>
          <w:sz w:val="24"/>
          <w:szCs w:val="24"/>
        </w:rPr>
      </w:pPr>
      <w:r w:rsidRPr="000353E0">
        <w:rPr>
          <w:rFonts w:ascii="Times New Roman" w:hAnsi="Times New Roman" w:cs="Times New Roman"/>
          <w:b/>
          <w:sz w:val="24"/>
          <w:szCs w:val="24"/>
        </w:rPr>
        <w:t xml:space="preserve">The Department of Treasury and the </w:t>
      </w:r>
      <w:r w:rsidR="00467350" w:rsidRPr="000353E0">
        <w:rPr>
          <w:rFonts w:ascii="Times New Roman" w:hAnsi="Times New Roman" w:cs="Times New Roman"/>
          <w:b/>
          <w:sz w:val="24"/>
          <w:szCs w:val="24"/>
        </w:rPr>
        <w:t>Office of Foreign Asset Control</w:t>
      </w:r>
    </w:p>
    <w:p w:rsidR="00467350" w:rsidRDefault="000353E0" w:rsidP="00EB7EFE">
      <w:pPr>
        <w:jc w:val="both"/>
        <w:rPr>
          <w:rFonts w:ascii="Times New Roman" w:hAnsi="Times New Roman" w:cs="Times New Roman"/>
          <w:sz w:val="24"/>
          <w:szCs w:val="24"/>
        </w:rPr>
      </w:pPr>
      <w:r>
        <w:rPr>
          <w:rFonts w:ascii="Times New Roman" w:hAnsi="Times New Roman" w:cs="Times New Roman"/>
          <w:sz w:val="24"/>
          <w:szCs w:val="24"/>
        </w:rPr>
        <w:tab/>
      </w:r>
      <w:r w:rsidR="00467350" w:rsidRPr="00E35324">
        <w:rPr>
          <w:rFonts w:ascii="Times New Roman" w:hAnsi="Times New Roman" w:cs="Times New Roman"/>
          <w:sz w:val="24"/>
          <w:szCs w:val="24"/>
        </w:rPr>
        <w:t xml:space="preserve">The Department of Treasury regulates commerce with a specified list of embargoed countries and with certain “specially designated nationals”.  These regulations </w:t>
      </w:r>
      <w:r w:rsidR="001A2C1C">
        <w:rPr>
          <w:rFonts w:ascii="Times New Roman" w:hAnsi="Times New Roman" w:cs="Times New Roman"/>
          <w:sz w:val="24"/>
          <w:szCs w:val="24"/>
        </w:rPr>
        <w:t xml:space="preserve">are subject to </w:t>
      </w:r>
      <w:r w:rsidR="00467350" w:rsidRPr="00E35324">
        <w:rPr>
          <w:rFonts w:ascii="Times New Roman" w:hAnsi="Times New Roman" w:cs="Times New Roman"/>
          <w:sz w:val="24"/>
          <w:szCs w:val="24"/>
        </w:rPr>
        <w:t>change because of the statutory powers given the President to protect U.S. foreign policy or national security.</w:t>
      </w:r>
      <w:r w:rsidR="003D67CD">
        <w:rPr>
          <w:rFonts w:ascii="Times New Roman" w:hAnsi="Times New Roman" w:cs="Times New Roman"/>
          <w:sz w:val="24"/>
          <w:szCs w:val="24"/>
        </w:rPr>
        <w:t xml:space="preserve"> (31 C.F. R. Sections 500 et seq</w:t>
      </w:r>
      <w:r w:rsidR="00FD488E">
        <w:rPr>
          <w:rFonts w:ascii="Times New Roman" w:hAnsi="Times New Roman" w:cs="Times New Roman"/>
          <w:sz w:val="24"/>
          <w:szCs w:val="24"/>
        </w:rPr>
        <w:t>.</w:t>
      </w:r>
      <w:r w:rsidR="00EF000C">
        <w:rPr>
          <w:rFonts w:ascii="Times New Roman" w:hAnsi="Times New Roman" w:cs="Times New Roman"/>
          <w:sz w:val="24"/>
          <w:szCs w:val="24"/>
        </w:rPr>
        <w:t>;</w:t>
      </w:r>
      <w:r w:rsidR="003D67CD">
        <w:rPr>
          <w:rFonts w:ascii="Times New Roman" w:hAnsi="Times New Roman" w:cs="Times New Roman"/>
          <w:sz w:val="24"/>
          <w:szCs w:val="24"/>
        </w:rPr>
        <w:t xml:space="preserve"> Executive Order 13224)</w:t>
      </w:r>
    </w:p>
    <w:p w:rsidR="001A2C1C" w:rsidRPr="00190492" w:rsidRDefault="007A1F3D">
      <w:pPr>
        <w:rPr>
          <w:rFonts w:ascii="Times New Roman" w:hAnsi="Times New Roman" w:cs="Times New Roman"/>
          <w:b/>
          <w:sz w:val="24"/>
          <w:szCs w:val="24"/>
        </w:rPr>
      </w:pPr>
      <w:r w:rsidRPr="00190492">
        <w:rPr>
          <w:rFonts w:ascii="Times New Roman" w:hAnsi="Times New Roman" w:cs="Times New Roman"/>
          <w:b/>
          <w:sz w:val="24"/>
          <w:szCs w:val="24"/>
        </w:rPr>
        <w:t>D.</w:t>
      </w:r>
      <w:r w:rsidRPr="00190492">
        <w:rPr>
          <w:rFonts w:ascii="Times New Roman" w:hAnsi="Times New Roman" w:cs="Times New Roman"/>
          <w:b/>
          <w:sz w:val="24"/>
          <w:szCs w:val="24"/>
        </w:rPr>
        <w:tab/>
        <w:t xml:space="preserve">Other </w:t>
      </w:r>
      <w:r w:rsidRPr="003B293D">
        <w:rPr>
          <w:rFonts w:ascii="Times New Roman" w:hAnsi="Times New Roman" w:cs="Times New Roman"/>
          <w:b/>
          <w:sz w:val="24"/>
          <w:szCs w:val="24"/>
        </w:rPr>
        <w:t>F</w:t>
      </w:r>
      <w:r w:rsidRPr="00190492">
        <w:rPr>
          <w:rFonts w:ascii="Times New Roman" w:hAnsi="Times New Roman" w:cs="Times New Roman"/>
          <w:b/>
          <w:sz w:val="24"/>
          <w:szCs w:val="24"/>
        </w:rPr>
        <w:t xml:space="preserve">ederal </w:t>
      </w:r>
      <w:r w:rsidRPr="003B293D">
        <w:rPr>
          <w:rFonts w:ascii="Times New Roman" w:hAnsi="Times New Roman" w:cs="Times New Roman"/>
          <w:b/>
          <w:sz w:val="24"/>
          <w:szCs w:val="24"/>
        </w:rPr>
        <w:t>A</w:t>
      </w:r>
      <w:r w:rsidRPr="00190492">
        <w:rPr>
          <w:rFonts w:ascii="Times New Roman" w:hAnsi="Times New Roman" w:cs="Times New Roman"/>
          <w:b/>
          <w:sz w:val="24"/>
          <w:szCs w:val="24"/>
        </w:rPr>
        <w:t>gencies That Regulate Exports:</w:t>
      </w:r>
    </w:p>
    <w:p w:rsidR="00D445B8" w:rsidRPr="00190492" w:rsidRDefault="007976C0" w:rsidP="00EB7EFE">
      <w:pPr>
        <w:pStyle w:val="ListParagraph"/>
        <w:numPr>
          <w:ilvl w:val="0"/>
          <w:numId w:val="5"/>
        </w:numPr>
        <w:ind w:left="1080"/>
        <w:jc w:val="both"/>
        <w:rPr>
          <w:rFonts w:ascii="Times New Roman" w:hAnsi="Times New Roman" w:cs="Times New Roman"/>
          <w:sz w:val="24"/>
          <w:szCs w:val="24"/>
        </w:rPr>
      </w:pPr>
      <w:r w:rsidRPr="00190492">
        <w:rPr>
          <w:rFonts w:ascii="Times New Roman" w:hAnsi="Times New Roman" w:cs="Times New Roman"/>
          <w:sz w:val="24"/>
          <w:szCs w:val="24"/>
        </w:rPr>
        <w:t xml:space="preserve">The </w:t>
      </w:r>
      <w:r w:rsidR="00D445B8" w:rsidRPr="00190492">
        <w:rPr>
          <w:rFonts w:ascii="Times New Roman" w:hAnsi="Times New Roman" w:cs="Times New Roman"/>
          <w:sz w:val="24"/>
          <w:szCs w:val="24"/>
        </w:rPr>
        <w:t>Nuclear Regulatory Commission licenses the export of nuclear materials and equipment</w:t>
      </w:r>
      <w:r w:rsidR="00421DED" w:rsidRPr="00190492">
        <w:rPr>
          <w:rFonts w:ascii="Times New Roman" w:hAnsi="Times New Roman" w:cs="Times New Roman"/>
          <w:sz w:val="24"/>
          <w:szCs w:val="24"/>
        </w:rPr>
        <w:t>;</w:t>
      </w:r>
    </w:p>
    <w:p w:rsidR="00D445B8" w:rsidRPr="00190492" w:rsidRDefault="00D445B8" w:rsidP="00EB7EFE">
      <w:pPr>
        <w:pStyle w:val="ListParagraph"/>
        <w:numPr>
          <w:ilvl w:val="0"/>
          <w:numId w:val="5"/>
        </w:numPr>
        <w:ind w:left="1080"/>
        <w:jc w:val="both"/>
        <w:rPr>
          <w:rFonts w:ascii="Times New Roman" w:hAnsi="Times New Roman" w:cs="Times New Roman"/>
          <w:sz w:val="24"/>
          <w:szCs w:val="24"/>
        </w:rPr>
      </w:pPr>
      <w:r w:rsidRPr="00190492">
        <w:rPr>
          <w:rFonts w:ascii="Times New Roman" w:hAnsi="Times New Roman" w:cs="Times New Roman"/>
          <w:sz w:val="24"/>
          <w:szCs w:val="24"/>
        </w:rPr>
        <w:t>The Department of Energy regulates the export of natural gas and electrical power, as well as nuclear technology and t</w:t>
      </w:r>
      <w:r w:rsidR="00421DED" w:rsidRPr="00190492">
        <w:rPr>
          <w:rFonts w:ascii="Times New Roman" w:hAnsi="Times New Roman" w:cs="Times New Roman"/>
          <w:sz w:val="24"/>
          <w:szCs w:val="24"/>
        </w:rPr>
        <w:t>echnical data for nuclear power;</w:t>
      </w:r>
    </w:p>
    <w:p w:rsidR="00D445B8" w:rsidRPr="00190492" w:rsidRDefault="00D445B8" w:rsidP="00EB7EFE">
      <w:pPr>
        <w:pStyle w:val="ListParagraph"/>
        <w:numPr>
          <w:ilvl w:val="0"/>
          <w:numId w:val="5"/>
        </w:numPr>
        <w:ind w:left="1080"/>
        <w:jc w:val="both"/>
        <w:rPr>
          <w:rFonts w:ascii="Times New Roman" w:hAnsi="Times New Roman" w:cs="Times New Roman"/>
          <w:sz w:val="24"/>
          <w:szCs w:val="24"/>
        </w:rPr>
      </w:pPr>
      <w:r w:rsidRPr="00190492">
        <w:rPr>
          <w:rFonts w:ascii="Times New Roman" w:hAnsi="Times New Roman" w:cs="Times New Roman"/>
          <w:sz w:val="24"/>
          <w:szCs w:val="24"/>
        </w:rPr>
        <w:t>The Drug Enforcement Administration regulates the export of controlled su</w:t>
      </w:r>
      <w:r w:rsidR="00421DED" w:rsidRPr="00190492">
        <w:rPr>
          <w:rFonts w:ascii="Times New Roman" w:hAnsi="Times New Roman" w:cs="Times New Roman"/>
          <w:sz w:val="24"/>
          <w:szCs w:val="24"/>
        </w:rPr>
        <w:t>bstance and precursor chemicals;</w:t>
      </w:r>
    </w:p>
    <w:p w:rsidR="00D445B8" w:rsidRPr="00190492" w:rsidRDefault="00D445B8" w:rsidP="008B2130">
      <w:pPr>
        <w:pStyle w:val="ListParagraph"/>
        <w:numPr>
          <w:ilvl w:val="0"/>
          <w:numId w:val="5"/>
        </w:numPr>
        <w:ind w:left="1080"/>
        <w:rPr>
          <w:rFonts w:ascii="Times New Roman" w:hAnsi="Times New Roman" w:cs="Times New Roman"/>
          <w:sz w:val="24"/>
          <w:szCs w:val="24"/>
        </w:rPr>
      </w:pPr>
      <w:r w:rsidRPr="00190492">
        <w:rPr>
          <w:rFonts w:ascii="Times New Roman" w:hAnsi="Times New Roman" w:cs="Times New Roman"/>
          <w:sz w:val="24"/>
          <w:szCs w:val="24"/>
        </w:rPr>
        <w:t>The Food and Drug Administration regulates f</w:t>
      </w:r>
      <w:r w:rsidR="00421DED" w:rsidRPr="00190492">
        <w:rPr>
          <w:rFonts w:ascii="Times New Roman" w:hAnsi="Times New Roman" w:cs="Times New Roman"/>
          <w:sz w:val="24"/>
          <w:szCs w:val="24"/>
        </w:rPr>
        <w:t>ood, drugs and cosmetics safety; and</w:t>
      </w:r>
    </w:p>
    <w:p w:rsidR="00D445B8" w:rsidRPr="00190492" w:rsidRDefault="00D445B8" w:rsidP="00EB7EFE">
      <w:pPr>
        <w:pStyle w:val="ListParagraph"/>
        <w:numPr>
          <w:ilvl w:val="0"/>
          <w:numId w:val="5"/>
        </w:numPr>
        <w:ind w:left="1080"/>
        <w:jc w:val="both"/>
        <w:rPr>
          <w:rFonts w:ascii="Times New Roman" w:hAnsi="Times New Roman" w:cs="Times New Roman"/>
          <w:sz w:val="24"/>
          <w:szCs w:val="24"/>
        </w:rPr>
      </w:pPr>
      <w:r w:rsidRPr="00190492">
        <w:rPr>
          <w:rFonts w:ascii="Times New Roman" w:hAnsi="Times New Roman" w:cs="Times New Roman"/>
          <w:sz w:val="24"/>
          <w:szCs w:val="24"/>
        </w:rPr>
        <w:t>The Department of Agriculture guides exporters in meat, pou</w:t>
      </w:r>
      <w:r w:rsidR="001F1DC6" w:rsidRPr="00190492">
        <w:rPr>
          <w:rFonts w:ascii="Times New Roman" w:hAnsi="Times New Roman" w:cs="Times New Roman"/>
          <w:sz w:val="24"/>
          <w:szCs w:val="24"/>
        </w:rPr>
        <w:t xml:space="preserve">ltry and egg products, plants and </w:t>
      </w:r>
      <w:r w:rsidRPr="00190492">
        <w:rPr>
          <w:rFonts w:ascii="Times New Roman" w:hAnsi="Times New Roman" w:cs="Times New Roman"/>
          <w:sz w:val="24"/>
          <w:szCs w:val="24"/>
        </w:rPr>
        <w:t>pests.</w:t>
      </w:r>
    </w:p>
    <w:p w:rsidR="00086A52" w:rsidRDefault="00837EB8" w:rsidP="00EB7EFE">
      <w:pPr>
        <w:jc w:val="both"/>
        <w:rPr>
          <w:rFonts w:ascii="Times New Roman" w:hAnsi="Times New Roman" w:cs="Times New Roman"/>
          <w:sz w:val="24"/>
          <w:szCs w:val="24"/>
        </w:rPr>
      </w:pPr>
      <w:r>
        <w:rPr>
          <w:rFonts w:ascii="Times New Roman" w:hAnsi="Times New Roman" w:cs="Times New Roman"/>
          <w:sz w:val="24"/>
          <w:szCs w:val="24"/>
        </w:rPr>
        <w:t>Not all federal agency export regulations are the same. While this Manual identifies some of the major definitions</w:t>
      </w:r>
      <w:r w:rsidR="004A6819">
        <w:rPr>
          <w:rFonts w:ascii="Times New Roman" w:hAnsi="Times New Roman" w:cs="Times New Roman"/>
          <w:sz w:val="24"/>
          <w:szCs w:val="24"/>
        </w:rPr>
        <w:t xml:space="preserve"> and exemptions, specific agency regulations must be reviewed for each exported item.</w:t>
      </w:r>
    </w:p>
    <w:p w:rsidR="003B293D" w:rsidRDefault="003B293D" w:rsidP="00EC3AEB">
      <w:pPr>
        <w:rPr>
          <w:rFonts w:ascii="Times New Roman" w:hAnsi="Times New Roman" w:cs="Times New Roman"/>
          <w:sz w:val="24"/>
          <w:szCs w:val="24"/>
        </w:rPr>
      </w:pPr>
    </w:p>
    <w:p w:rsidR="00101DF9" w:rsidRDefault="00101DF9" w:rsidP="00101DF9">
      <w:pPr>
        <w:spacing w:after="0" w:line="240" w:lineRule="auto"/>
        <w:jc w:val="center"/>
        <w:outlineLvl w:val="0"/>
        <w:rPr>
          <w:rFonts w:ascii="Times New Roman" w:eastAsia="Times New Roman" w:hAnsi="Times New Roman" w:cs="Times New Roman"/>
          <w:b/>
          <w:sz w:val="24"/>
          <w:szCs w:val="20"/>
        </w:rPr>
      </w:pPr>
      <w:r w:rsidRPr="00101DF9">
        <w:rPr>
          <w:rFonts w:ascii="Times New Roman" w:eastAsia="Times New Roman" w:hAnsi="Times New Roman" w:cs="Times New Roman"/>
          <w:b/>
          <w:sz w:val="24"/>
          <w:szCs w:val="20"/>
        </w:rPr>
        <w:lastRenderedPageBreak/>
        <w:t>IV.</w:t>
      </w:r>
    </w:p>
    <w:p w:rsidR="00101DF9" w:rsidRDefault="00101DF9" w:rsidP="00101DF9">
      <w:pPr>
        <w:spacing w:after="0" w:line="240" w:lineRule="auto"/>
        <w:jc w:val="center"/>
        <w:outlineLvl w:val="0"/>
        <w:rPr>
          <w:rFonts w:ascii="Times New Roman" w:eastAsia="Times New Roman" w:hAnsi="Times New Roman" w:cs="Times New Roman"/>
          <w:b/>
          <w:sz w:val="24"/>
          <w:szCs w:val="20"/>
        </w:rPr>
      </w:pPr>
    </w:p>
    <w:p w:rsidR="00593B48" w:rsidRDefault="00101DF9" w:rsidP="00101DF9">
      <w:pPr>
        <w:spacing w:after="0" w:line="240" w:lineRule="auto"/>
        <w:jc w:val="center"/>
        <w:outlineLvl w:val="0"/>
        <w:rPr>
          <w:rFonts w:ascii="Times New Roman" w:hAnsi="Times New Roman" w:cs="Times New Roman"/>
          <w:b/>
          <w:sz w:val="24"/>
          <w:szCs w:val="24"/>
        </w:rPr>
      </w:pPr>
      <w:r w:rsidRPr="00593B48">
        <w:rPr>
          <w:rFonts w:ascii="Times New Roman" w:hAnsi="Times New Roman" w:cs="Times New Roman"/>
          <w:b/>
          <w:sz w:val="24"/>
          <w:szCs w:val="24"/>
        </w:rPr>
        <w:t>WHAT IS AN EXPORT?</w:t>
      </w:r>
    </w:p>
    <w:p w:rsidR="00101DF9" w:rsidRPr="00101DF9" w:rsidRDefault="00101DF9" w:rsidP="00101DF9">
      <w:pPr>
        <w:spacing w:after="0" w:line="240" w:lineRule="auto"/>
        <w:jc w:val="center"/>
        <w:outlineLvl w:val="0"/>
        <w:rPr>
          <w:rFonts w:ascii="Times New Roman" w:eastAsia="Times New Roman" w:hAnsi="Times New Roman" w:cs="Times New Roman"/>
          <w:b/>
          <w:sz w:val="24"/>
          <w:szCs w:val="20"/>
        </w:rPr>
      </w:pPr>
    </w:p>
    <w:p w:rsidR="00593B48"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593B48" w:rsidRPr="00593B48">
        <w:rPr>
          <w:rFonts w:ascii="Times New Roman" w:hAnsi="Times New Roman" w:cs="Times New Roman"/>
          <w:sz w:val="24"/>
          <w:szCs w:val="24"/>
        </w:rPr>
        <w:t>Any</w:t>
      </w:r>
      <w:r w:rsidR="00593B48">
        <w:rPr>
          <w:rFonts w:ascii="Times New Roman" w:hAnsi="Times New Roman" w:cs="Times New Roman"/>
          <w:sz w:val="24"/>
          <w:szCs w:val="24"/>
        </w:rPr>
        <w:t xml:space="preserve"> </w:t>
      </w:r>
      <w:r w:rsidR="007976C0">
        <w:rPr>
          <w:rFonts w:ascii="Times New Roman" w:hAnsi="Times New Roman" w:cs="Times New Roman"/>
          <w:sz w:val="24"/>
          <w:szCs w:val="24"/>
        </w:rPr>
        <w:t xml:space="preserve">tangible or intangible </w:t>
      </w:r>
      <w:r w:rsidR="00593B48">
        <w:rPr>
          <w:rFonts w:ascii="Times New Roman" w:hAnsi="Times New Roman" w:cs="Times New Roman"/>
          <w:sz w:val="24"/>
          <w:szCs w:val="24"/>
        </w:rPr>
        <w:t>item that is sent from the U.S. to a foreign destination is an export</w:t>
      </w:r>
      <w:r w:rsidR="001A2C1C">
        <w:rPr>
          <w:rFonts w:ascii="Times New Roman" w:hAnsi="Times New Roman" w:cs="Times New Roman"/>
          <w:sz w:val="24"/>
          <w:szCs w:val="24"/>
        </w:rPr>
        <w:t xml:space="preserve"> subject to regulation</w:t>
      </w:r>
      <w:r w:rsidR="00593B48">
        <w:rPr>
          <w:rFonts w:ascii="Times New Roman" w:hAnsi="Times New Roman" w:cs="Times New Roman"/>
          <w:sz w:val="24"/>
          <w:szCs w:val="24"/>
        </w:rPr>
        <w:t xml:space="preserve">. “Items” include commodities, software or technology, clothing, building materials, circuit boards, automotive parts, blue prints, design plans, retail software packages and technical information.  </w:t>
      </w:r>
    </w:p>
    <w:p w:rsidR="00593B48"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593B48">
        <w:rPr>
          <w:rFonts w:ascii="Times New Roman" w:hAnsi="Times New Roman" w:cs="Times New Roman"/>
          <w:sz w:val="24"/>
          <w:szCs w:val="24"/>
        </w:rPr>
        <w:t xml:space="preserve">It does not matter how </w:t>
      </w:r>
      <w:r w:rsidR="001A2C1C">
        <w:rPr>
          <w:rFonts w:ascii="Times New Roman" w:hAnsi="Times New Roman" w:cs="Times New Roman"/>
          <w:sz w:val="24"/>
          <w:szCs w:val="24"/>
        </w:rPr>
        <w:t>the</w:t>
      </w:r>
      <w:r w:rsidR="00593B48">
        <w:rPr>
          <w:rFonts w:ascii="Times New Roman" w:hAnsi="Times New Roman" w:cs="Times New Roman"/>
          <w:sz w:val="24"/>
          <w:szCs w:val="24"/>
        </w:rPr>
        <w:t xml:space="preserve"> item is transported.  It can be sent by regular mail, hand-carried on an airplane, sent by facsimile to a foreign destination, uploaded to or downloaded from an internet site, transmitted via e-mail, or even</w:t>
      </w:r>
      <w:r w:rsidR="001A2C1C">
        <w:rPr>
          <w:rFonts w:ascii="Times New Roman" w:hAnsi="Times New Roman" w:cs="Times New Roman"/>
          <w:sz w:val="24"/>
          <w:szCs w:val="24"/>
        </w:rPr>
        <w:t xml:space="preserve"> sent</w:t>
      </w:r>
      <w:r w:rsidR="00593B48">
        <w:rPr>
          <w:rFonts w:ascii="Times New Roman" w:hAnsi="Times New Roman" w:cs="Times New Roman"/>
          <w:sz w:val="24"/>
          <w:szCs w:val="24"/>
        </w:rPr>
        <w:t xml:space="preserve"> through a telephone conversation.  Regar</w:t>
      </w:r>
      <w:r w:rsidR="00C24DD4">
        <w:rPr>
          <w:rFonts w:ascii="Times New Roman" w:hAnsi="Times New Roman" w:cs="Times New Roman"/>
          <w:sz w:val="24"/>
          <w:szCs w:val="24"/>
        </w:rPr>
        <w:t>d</w:t>
      </w:r>
      <w:r w:rsidR="00593B48">
        <w:rPr>
          <w:rFonts w:ascii="Times New Roman" w:hAnsi="Times New Roman" w:cs="Times New Roman"/>
          <w:sz w:val="24"/>
          <w:szCs w:val="24"/>
        </w:rPr>
        <w:t>less of the method used for the transfer, the transaction is considered an export.</w:t>
      </w:r>
    </w:p>
    <w:p w:rsidR="001F1DC6"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593B48">
        <w:rPr>
          <w:rFonts w:ascii="Times New Roman" w:hAnsi="Times New Roman" w:cs="Times New Roman"/>
          <w:sz w:val="24"/>
          <w:szCs w:val="24"/>
        </w:rPr>
        <w:t>An item is considered an export even if it is leaving the United States temporarily, is not for sale, is being transshipped through the U.S.</w:t>
      </w:r>
      <w:r w:rsidR="001A2C1C">
        <w:rPr>
          <w:rFonts w:ascii="Times New Roman" w:hAnsi="Times New Roman" w:cs="Times New Roman"/>
          <w:sz w:val="24"/>
          <w:szCs w:val="24"/>
        </w:rPr>
        <w:t>,</w:t>
      </w:r>
      <w:r w:rsidR="00593B48">
        <w:rPr>
          <w:rFonts w:ascii="Times New Roman" w:hAnsi="Times New Roman" w:cs="Times New Roman"/>
          <w:sz w:val="24"/>
          <w:szCs w:val="24"/>
        </w:rPr>
        <w:t xml:space="preserve"> or </w:t>
      </w:r>
      <w:r w:rsidR="00F656C6">
        <w:rPr>
          <w:rFonts w:ascii="Times New Roman" w:hAnsi="Times New Roman" w:cs="Times New Roman"/>
          <w:sz w:val="24"/>
          <w:szCs w:val="24"/>
        </w:rPr>
        <w:t xml:space="preserve">is </w:t>
      </w:r>
      <w:r w:rsidR="00593B48">
        <w:rPr>
          <w:rFonts w:ascii="Times New Roman" w:hAnsi="Times New Roman" w:cs="Times New Roman"/>
          <w:sz w:val="24"/>
          <w:szCs w:val="24"/>
        </w:rPr>
        <w:t>being returned from the U.S. t</w:t>
      </w:r>
      <w:r w:rsidR="00F656C6">
        <w:rPr>
          <w:rFonts w:ascii="Times New Roman" w:hAnsi="Times New Roman" w:cs="Times New Roman"/>
          <w:sz w:val="24"/>
          <w:szCs w:val="24"/>
        </w:rPr>
        <w:t xml:space="preserve">o its foreign country of origin.  </w:t>
      </w:r>
    </w:p>
    <w:p w:rsidR="00593B48"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593B48">
        <w:rPr>
          <w:rFonts w:ascii="Times New Roman" w:hAnsi="Times New Roman" w:cs="Times New Roman"/>
          <w:sz w:val="24"/>
          <w:szCs w:val="24"/>
        </w:rPr>
        <w:t xml:space="preserve">A release of technology or source code to a foreign national </w:t>
      </w:r>
      <w:r w:rsidR="007D70ED">
        <w:rPr>
          <w:rFonts w:ascii="Times New Roman" w:hAnsi="Times New Roman" w:cs="Times New Roman"/>
          <w:sz w:val="24"/>
          <w:szCs w:val="24"/>
        </w:rPr>
        <w:t xml:space="preserve">physically present </w:t>
      </w:r>
      <w:r w:rsidR="00593B48">
        <w:rPr>
          <w:rFonts w:ascii="Times New Roman" w:hAnsi="Times New Roman" w:cs="Times New Roman"/>
          <w:sz w:val="24"/>
          <w:szCs w:val="24"/>
        </w:rPr>
        <w:t>in the U.S. is “deemed” to be an export to the home country</w:t>
      </w:r>
      <w:r w:rsidR="007D70ED">
        <w:rPr>
          <w:rFonts w:ascii="Times New Roman" w:hAnsi="Times New Roman" w:cs="Times New Roman"/>
          <w:sz w:val="24"/>
          <w:szCs w:val="24"/>
        </w:rPr>
        <w:t xml:space="preserve"> of th</w:t>
      </w:r>
      <w:r w:rsidR="001A2C1C">
        <w:rPr>
          <w:rFonts w:ascii="Times New Roman" w:hAnsi="Times New Roman" w:cs="Times New Roman"/>
          <w:sz w:val="24"/>
          <w:szCs w:val="24"/>
        </w:rPr>
        <w:t>at</w:t>
      </w:r>
      <w:r w:rsidR="007D70ED">
        <w:rPr>
          <w:rFonts w:ascii="Times New Roman" w:hAnsi="Times New Roman" w:cs="Times New Roman"/>
          <w:sz w:val="24"/>
          <w:szCs w:val="24"/>
        </w:rPr>
        <w:t xml:space="preserve"> foreign national under export control regulations</w:t>
      </w:r>
      <w:r w:rsidR="00593B48">
        <w:rPr>
          <w:rFonts w:ascii="Times New Roman" w:hAnsi="Times New Roman" w:cs="Times New Roman"/>
          <w:sz w:val="24"/>
          <w:szCs w:val="24"/>
        </w:rPr>
        <w:t>.</w:t>
      </w:r>
    </w:p>
    <w:p w:rsidR="00C30AC7" w:rsidRDefault="00C30AC7" w:rsidP="00EB7EFE">
      <w:pPr>
        <w:jc w:val="both"/>
        <w:rPr>
          <w:rFonts w:ascii="Times New Roman" w:hAnsi="Times New Roman" w:cs="Times New Roman"/>
          <w:sz w:val="24"/>
          <w:szCs w:val="24"/>
        </w:rPr>
      </w:pPr>
      <w:r>
        <w:rPr>
          <w:rFonts w:ascii="Times New Roman" w:hAnsi="Times New Roman" w:cs="Times New Roman"/>
          <w:sz w:val="24"/>
          <w:szCs w:val="24"/>
        </w:rPr>
        <w:tab/>
        <w:t>It is considered an “export” of technology when a faculty member leaves the U.S. with a laptop containing computer programs or technical data.  A “deemed” export may occur when a foreign national visits a campus laboratory or a consultant is hired.  The sending of emails, faxes or even telephone conversations involving technical information may be considered an “export”.</w:t>
      </w:r>
    </w:p>
    <w:p w:rsidR="00101DF9" w:rsidRDefault="00101DF9" w:rsidP="00101DF9">
      <w:pPr>
        <w:spacing w:after="0" w:line="240" w:lineRule="auto"/>
        <w:jc w:val="center"/>
        <w:outlineLvl w:val="0"/>
        <w:rPr>
          <w:rFonts w:ascii="Times New Roman" w:eastAsia="Times New Roman" w:hAnsi="Times New Roman" w:cs="Times New Roman"/>
          <w:b/>
          <w:sz w:val="24"/>
          <w:szCs w:val="20"/>
        </w:rPr>
      </w:pPr>
      <w:r w:rsidRPr="00101DF9">
        <w:rPr>
          <w:rFonts w:ascii="Times New Roman" w:eastAsia="Times New Roman" w:hAnsi="Times New Roman" w:cs="Times New Roman"/>
          <w:b/>
          <w:sz w:val="24"/>
          <w:szCs w:val="20"/>
        </w:rPr>
        <w:t>V.</w:t>
      </w:r>
    </w:p>
    <w:p w:rsidR="00101DF9" w:rsidRDefault="00101DF9" w:rsidP="00101DF9">
      <w:pPr>
        <w:spacing w:after="0" w:line="240" w:lineRule="auto"/>
        <w:jc w:val="center"/>
        <w:outlineLvl w:val="0"/>
        <w:rPr>
          <w:rFonts w:ascii="Times New Roman" w:eastAsia="Times New Roman" w:hAnsi="Times New Roman" w:cs="Times New Roman"/>
          <w:b/>
          <w:sz w:val="24"/>
          <w:szCs w:val="20"/>
        </w:rPr>
      </w:pPr>
    </w:p>
    <w:p w:rsidR="00101DF9" w:rsidRDefault="00101DF9" w:rsidP="00101DF9">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EXPORT LICENSE</w:t>
      </w:r>
    </w:p>
    <w:p w:rsidR="00101DF9" w:rsidRPr="00101DF9" w:rsidRDefault="00101DF9" w:rsidP="00101DF9">
      <w:pPr>
        <w:spacing w:after="0" w:line="240" w:lineRule="auto"/>
        <w:jc w:val="center"/>
        <w:outlineLvl w:val="0"/>
        <w:rPr>
          <w:rFonts w:ascii="Times New Roman" w:eastAsia="Times New Roman" w:hAnsi="Times New Roman" w:cs="Times New Roman"/>
          <w:b/>
          <w:sz w:val="24"/>
          <w:szCs w:val="20"/>
        </w:rPr>
      </w:pPr>
    </w:p>
    <w:p w:rsidR="00326D22"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C24DD4">
        <w:rPr>
          <w:rFonts w:ascii="Times New Roman" w:hAnsi="Times New Roman" w:cs="Times New Roman"/>
          <w:sz w:val="24"/>
          <w:szCs w:val="24"/>
        </w:rPr>
        <w:t>A license is the method by</w:t>
      </w:r>
      <w:r w:rsidR="001A2C1C">
        <w:rPr>
          <w:rFonts w:ascii="Times New Roman" w:hAnsi="Times New Roman" w:cs="Times New Roman"/>
          <w:sz w:val="24"/>
          <w:szCs w:val="24"/>
        </w:rPr>
        <w:t xml:space="preserve"> which</w:t>
      </w:r>
      <w:r w:rsidR="00C24DD4">
        <w:rPr>
          <w:rFonts w:ascii="Times New Roman" w:hAnsi="Times New Roman" w:cs="Times New Roman"/>
          <w:sz w:val="24"/>
          <w:szCs w:val="24"/>
        </w:rPr>
        <w:t xml:space="preserve"> the U.S. government grant</w:t>
      </w:r>
      <w:r w:rsidR="001A2C1C">
        <w:rPr>
          <w:rFonts w:ascii="Times New Roman" w:hAnsi="Times New Roman" w:cs="Times New Roman"/>
          <w:sz w:val="24"/>
          <w:szCs w:val="24"/>
        </w:rPr>
        <w:t>s</w:t>
      </w:r>
      <w:r w:rsidR="00C24DD4">
        <w:rPr>
          <w:rFonts w:ascii="Times New Roman" w:hAnsi="Times New Roman" w:cs="Times New Roman"/>
          <w:sz w:val="24"/>
          <w:szCs w:val="24"/>
        </w:rPr>
        <w:t xml:space="preserve"> permission for an item</w:t>
      </w:r>
      <w:r w:rsidR="00C054DD">
        <w:rPr>
          <w:rFonts w:ascii="Times New Roman" w:hAnsi="Times New Roman" w:cs="Times New Roman"/>
          <w:sz w:val="24"/>
          <w:szCs w:val="24"/>
        </w:rPr>
        <w:t xml:space="preserve"> </w:t>
      </w:r>
      <w:r w:rsidR="00326D22">
        <w:rPr>
          <w:rFonts w:ascii="Times New Roman" w:hAnsi="Times New Roman" w:cs="Times New Roman"/>
          <w:sz w:val="24"/>
          <w:szCs w:val="24"/>
        </w:rPr>
        <w:t xml:space="preserve">to be exported that </w:t>
      </w:r>
      <w:r w:rsidR="00C054DD">
        <w:rPr>
          <w:rFonts w:ascii="Times New Roman" w:hAnsi="Times New Roman" w:cs="Times New Roman"/>
          <w:sz w:val="24"/>
          <w:szCs w:val="24"/>
        </w:rPr>
        <w:t>otherwise would be subject to export controls</w:t>
      </w:r>
      <w:r w:rsidR="00C24DD4">
        <w:rPr>
          <w:rFonts w:ascii="Times New Roman" w:hAnsi="Times New Roman" w:cs="Times New Roman"/>
          <w:sz w:val="24"/>
          <w:szCs w:val="24"/>
        </w:rPr>
        <w:t xml:space="preserve">.  </w:t>
      </w:r>
      <w:r w:rsidR="005D1EE3">
        <w:rPr>
          <w:rFonts w:ascii="Times New Roman" w:hAnsi="Times New Roman" w:cs="Times New Roman"/>
          <w:sz w:val="24"/>
          <w:szCs w:val="24"/>
        </w:rPr>
        <w:t>While</w:t>
      </w:r>
      <w:r w:rsidR="00C24DD4">
        <w:rPr>
          <w:rFonts w:ascii="Times New Roman" w:hAnsi="Times New Roman" w:cs="Times New Roman"/>
          <w:sz w:val="24"/>
          <w:szCs w:val="24"/>
        </w:rPr>
        <w:t xml:space="preserve"> a</w:t>
      </w:r>
      <w:r w:rsidR="005D1EE3">
        <w:rPr>
          <w:rFonts w:ascii="Times New Roman" w:hAnsi="Times New Roman" w:cs="Times New Roman"/>
          <w:sz w:val="24"/>
          <w:szCs w:val="24"/>
        </w:rPr>
        <w:t xml:space="preserve"> relatively small percentage of total U.S. exports require a license, the main criteria for determining</w:t>
      </w:r>
      <w:r w:rsidR="007D70ED">
        <w:rPr>
          <w:rFonts w:ascii="Times New Roman" w:hAnsi="Times New Roman" w:cs="Times New Roman"/>
          <w:sz w:val="24"/>
          <w:szCs w:val="24"/>
        </w:rPr>
        <w:t xml:space="preserve"> if a license is required are 1) the content or</w:t>
      </w:r>
      <w:r w:rsidR="005D1EE3">
        <w:rPr>
          <w:rFonts w:ascii="Times New Roman" w:hAnsi="Times New Roman" w:cs="Times New Roman"/>
          <w:sz w:val="24"/>
          <w:szCs w:val="24"/>
        </w:rPr>
        <w:t xml:space="preserve"> the technical characteristics of the item and its </w:t>
      </w:r>
      <w:r w:rsidR="005D1EE3" w:rsidRPr="00C24DD4">
        <w:rPr>
          <w:rFonts w:ascii="Times New Roman" w:hAnsi="Times New Roman" w:cs="Times New Roman"/>
          <w:b/>
          <w:sz w:val="24"/>
          <w:szCs w:val="24"/>
        </w:rPr>
        <w:t>ultimate use</w:t>
      </w:r>
      <w:r w:rsidR="005D1EE3">
        <w:rPr>
          <w:rFonts w:ascii="Times New Roman" w:hAnsi="Times New Roman" w:cs="Times New Roman"/>
          <w:sz w:val="24"/>
          <w:szCs w:val="24"/>
        </w:rPr>
        <w:t>, and 2) the destination of the item, including</w:t>
      </w:r>
      <w:r w:rsidR="00790275">
        <w:rPr>
          <w:rFonts w:ascii="Times New Roman" w:hAnsi="Times New Roman" w:cs="Times New Roman"/>
          <w:sz w:val="24"/>
          <w:szCs w:val="24"/>
        </w:rPr>
        <w:t xml:space="preserve"> the country of</w:t>
      </w:r>
      <w:r w:rsidR="005D1EE3">
        <w:rPr>
          <w:rFonts w:ascii="Times New Roman" w:hAnsi="Times New Roman" w:cs="Times New Roman"/>
          <w:sz w:val="24"/>
          <w:szCs w:val="24"/>
        </w:rPr>
        <w:t xml:space="preserve"> </w:t>
      </w:r>
      <w:r w:rsidR="00790275">
        <w:rPr>
          <w:rFonts w:ascii="Times New Roman" w:hAnsi="Times New Roman" w:cs="Times New Roman"/>
          <w:sz w:val="24"/>
          <w:szCs w:val="24"/>
        </w:rPr>
        <w:t xml:space="preserve">the </w:t>
      </w:r>
      <w:r w:rsidR="005D1EE3" w:rsidRPr="00C24DD4">
        <w:rPr>
          <w:rFonts w:ascii="Times New Roman" w:hAnsi="Times New Roman" w:cs="Times New Roman"/>
          <w:b/>
          <w:sz w:val="24"/>
          <w:szCs w:val="24"/>
        </w:rPr>
        <w:t>ultimate</w:t>
      </w:r>
      <w:r w:rsidR="00790275">
        <w:rPr>
          <w:rFonts w:ascii="Times New Roman" w:hAnsi="Times New Roman" w:cs="Times New Roman"/>
          <w:b/>
          <w:sz w:val="24"/>
          <w:szCs w:val="24"/>
        </w:rPr>
        <w:t xml:space="preserve"> </w:t>
      </w:r>
      <w:r w:rsidR="005D1EE3" w:rsidRPr="00C24DD4">
        <w:rPr>
          <w:rFonts w:ascii="Times New Roman" w:hAnsi="Times New Roman" w:cs="Times New Roman"/>
          <w:b/>
          <w:sz w:val="24"/>
          <w:szCs w:val="24"/>
        </w:rPr>
        <w:t>end user</w:t>
      </w:r>
      <w:r w:rsidR="005D1EE3">
        <w:rPr>
          <w:rFonts w:ascii="Times New Roman" w:hAnsi="Times New Roman" w:cs="Times New Roman"/>
          <w:sz w:val="24"/>
          <w:szCs w:val="24"/>
        </w:rPr>
        <w:t xml:space="preserve">. </w:t>
      </w:r>
    </w:p>
    <w:p w:rsidR="00DF6391"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3873C4">
        <w:rPr>
          <w:rFonts w:ascii="Times New Roman" w:hAnsi="Times New Roman" w:cs="Times New Roman"/>
          <w:sz w:val="24"/>
          <w:szCs w:val="24"/>
        </w:rPr>
        <w:t>When an export license is</w:t>
      </w:r>
      <w:r w:rsidR="00790275">
        <w:rPr>
          <w:rFonts w:ascii="Times New Roman" w:hAnsi="Times New Roman" w:cs="Times New Roman"/>
          <w:sz w:val="24"/>
          <w:szCs w:val="24"/>
        </w:rPr>
        <w:t xml:space="preserve"> required</w:t>
      </w:r>
      <w:r w:rsidR="003873C4">
        <w:rPr>
          <w:rFonts w:ascii="Times New Roman" w:hAnsi="Times New Roman" w:cs="Times New Roman"/>
          <w:sz w:val="24"/>
          <w:szCs w:val="24"/>
        </w:rPr>
        <w:t xml:space="preserve">, </w:t>
      </w:r>
      <w:r w:rsidR="00790275">
        <w:rPr>
          <w:rFonts w:ascii="Times New Roman" w:hAnsi="Times New Roman" w:cs="Times New Roman"/>
          <w:sz w:val="24"/>
          <w:szCs w:val="24"/>
        </w:rPr>
        <w:t xml:space="preserve">most </w:t>
      </w:r>
      <w:r w:rsidR="003873C4">
        <w:rPr>
          <w:rFonts w:ascii="Times New Roman" w:hAnsi="Times New Roman" w:cs="Times New Roman"/>
          <w:sz w:val="24"/>
          <w:szCs w:val="24"/>
        </w:rPr>
        <w:t>application</w:t>
      </w:r>
      <w:r w:rsidR="00790275">
        <w:rPr>
          <w:rFonts w:ascii="Times New Roman" w:hAnsi="Times New Roman" w:cs="Times New Roman"/>
          <w:sz w:val="24"/>
          <w:szCs w:val="24"/>
        </w:rPr>
        <w:t>s</w:t>
      </w:r>
      <w:r w:rsidR="003873C4">
        <w:rPr>
          <w:rFonts w:ascii="Times New Roman" w:hAnsi="Times New Roman" w:cs="Times New Roman"/>
          <w:sz w:val="24"/>
          <w:szCs w:val="24"/>
        </w:rPr>
        <w:t xml:space="preserve"> </w:t>
      </w:r>
      <w:r w:rsidR="00790275">
        <w:rPr>
          <w:rFonts w:ascii="Times New Roman" w:hAnsi="Times New Roman" w:cs="Times New Roman"/>
          <w:sz w:val="24"/>
          <w:szCs w:val="24"/>
        </w:rPr>
        <w:t>are</w:t>
      </w:r>
      <w:r w:rsidR="003873C4">
        <w:rPr>
          <w:rFonts w:ascii="Times New Roman" w:hAnsi="Times New Roman" w:cs="Times New Roman"/>
          <w:sz w:val="24"/>
          <w:szCs w:val="24"/>
        </w:rPr>
        <w:t xml:space="preserve"> made to the Bureau of </w:t>
      </w:r>
      <w:r w:rsidR="00D503E8">
        <w:rPr>
          <w:rFonts w:ascii="Times New Roman" w:hAnsi="Times New Roman" w:cs="Times New Roman"/>
          <w:sz w:val="24"/>
          <w:szCs w:val="24"/>
        </w:rPr>
        <w:t xml:space="preserve">Industry and Security </w:t>
      </w:r>
      <w:r w:rsidR="00790275">
        <w:rPr>
          <w:rFonts w:ascii="Times New Roman" w:hAnsi="Times New Roman" w:cs="Times New Roman"/>
          <w:sz w:val="24"/>
          <w:szCs w:val="24"/>
        </w:rPr>
        <w:t xml:space="preserve">of the </w:t>
      </w:r>
      <w:r w:rsidR="003873C4">
        <w:rPr>
          <w:rFonts w:ascii="Times New Roman" w:hAnsi="Times New Roman" w:cs="Times New Roman"/>
          <w:sz w:val="24"/>
          <w:szCs w:val="24"/>
        </w:rPr>
        <w:t>Department of Commerce</w:t>
      </w:r>
      <w:r w:rsidR="00790275">
        <w:rPr>
          <w:rFonts w:ascii="Times New Roman" w:hAnsi="Times New Roman" w:cs="Times New Roman"/>
          <w:sz w:val="24"/>
          <w:szCs w:val="24"/>
        </w:rPr>
        <w:t xml:space="preserve"> (BIS</w:t>
      </w:r>
      <w:r w:rsidR="00EE1A94">
        <w:rPr>
          <w:rFonts w:ascii="Times New Roman" w:hAnsi="Times New Roman" w:cs="Times New Roman"/>
          <w:sz w:val="24"/>
          <w:szCs w:val="24"/>
        </w:rPr>
        <w:t>)</w:t>
      </w:r>
      <w:r w:rsidR="00790275">
        <w:rPr>
          <w:rFonts w:ascii="Times New Roman" w:hAnsi="Times New Roman" w:cs="Times New Roman"/>
          <w:sz w:val="24"/>
          <w:szCs w:val="24"/>
        </w:rPr>
        <w:t xml:space="preserve">, including export items regulated by other federal agencies.  </w:t>
      </w:r>
      <w:r w:rsidR="003873C4">
        <w:rPr>
          <w:rFonts w:ascii="Times New Roman" w:hAnsi="Times New Roman" w:cs="Times New Roman"/>
          <w:sz w:val="24"/>
          <w:szCs w:val="24"/>
        </w:rPr>
        <w:t xml:space="preserve"> The application must be approved and the license issued before the goods or technology may be exported.  A license may be issued with certain conditions attached, such as limiting the capability of the export product, restricting the item to civilian use and prohibiting its use for military or intelligence gather</w:t>
      </w:r>
      <w:r w:rsidR="00FD6347">
        <w:rPr>
          <w:rFonts w:ascii="Times New Roman" w:hAnsi="Times New Roman" w:cs="Times New Roman"/>
          <w:sz w:val="24"/>
          <w:szCs w:val="24"/>
        </w:rPr>
        <w:t>ing</w:t>
      </w:r>
      <w:r w:rsidR="003873C4">
        <w:rPr>
          <w:rFonts w:ascii="Times New Roman" w:hAnsi="Times New Roman" w:cs="Times New Roman"/>
          <w:sz w:val="24"/>
          <w:szCs w:val="24"/>
        </w:rPr>
        <w:t xml:space="preserve"> purposes, or pr</w:t>
      </w:r>
      <w:r w:rsidR="00D503E8">
        <w:rPr>
          <w:rFonts w:ascii="Times New Roman" w:hAnsi="Times New Roman" w:cs="Times New Roman"/>
          <w:sz w:val="24"/>
          <w:szCs w:val="24"/>
        </w:rPr>
        <w:t>o</w:t>
      </w:r>
      <w:r w:rsidR="003873C4">
        <w:rPr>
          <w:rFonts w:ascii="Times New Roman" w:hAnsi="Times New Roman" w:cs="Times New Roman"/>
          <w:sz w:val="24"/>
          <w:szCs w:val="24"/>
        </w:rPr>
        <w:t>hibitin</w:t>
      </w:r>
      <w:r w:rsidR="00D503E8">
        <w:rPr>
          <w:rFonts w:ascii="Times New Roman" w:hAnsi="Times New Roman" w:cs="Times New Roman"/>
          <w:sz w:val="24"/>
          <w:szCs w:val="24"/>
        </w:rPr>
        <w:t>g</w:t>
      </w:r>
      <w:r w:rsidR="003873C4">
        <w:rPr>
          <w:rFonts w:ascii="Times New Roman" w:hAnsi="Times New Roman" w:cs="Times New Roman"/>
          <w:sz w:val="24"/>
          <w:szCs w:val="24"/>
        </w:rPr>
        <w:t xml:space="preserve"> the resale of the item to another country.</w:t>
      </w:r>
    </w:p>
    <w:p w:rsidR="003873C4" w:rsidRPr="002441C4" w:rsidRDefault="00101DF9" w:rsidP="00EB7EFE">
      <w:pPr>
        <w:jc w:val="both"/>
        <w:rPr>
          <w:rFonts w:ascii="Times New Roman" w:hAnsi="Times New Roman" w:cs="Times New Roman"/>
          <w:sz w:val="24"/>
          <w:szCs w:val="24"/>
        </w:rPr>
      </w:pPr>
      <w:r>
        <w:rPr>
          <w:rFonts w:ascii="Times New Roman" w:hAnsi="Times New Roman" w:cs="Times New Roman"/>
          <w:sz w:val="24"/>
          <w:szCs w:val="24"/>
        </w:rPr>
        <w:lastRenderedPageBreak/>
        <w:tab/>
      </w:r>
      <w:r w:rsidR="003873C4">
        <w:rPr>
          <w:rFonts w:ascii="Times New Roman" w:hAnsi="Times New Roman" w:cs="Times New Roman"/>
          <w:sz w:val="24"/>
          <w:szCs w:val="24"/>
        </w:rPr>
        <w:t xml:space="preserve">When </w:t>
      </w:r>
      <w:r w:rsidR="00790275">
        <w:rPr>
          <w:rFonts w:ascii="Times New Roman" w:hAnsi="Times New Roman" w:cs="Times New Roman"/>
          <w:sz w:val="24"/>
          <w:szCs w:val="24"/>
        </w:rPr>
        <w:t xml:space="preserve">an export </w:t>
      </w:r>
      <w:r w:rsidR="003873C4">
        <w:rPr>
          <w:rFonts w:ascii="Times New Roman" w:hAnsi="Times New Roman" w:cs="Times New Roman"/>
          <w:sz w:val="24"/>
          <w:szCs w:val="24"/>
        </w:rPr>
        <w:t xml:space="preserve">license is issued, the campus is responsible for the performance of all terms and conditions of the license, both in the United States and in the foreign country.  </w:t>
      </w:r>
    </w:p>
    <w:p w:rsidR="00101DF9" w:rsidRDefault="00101DF9" w:rsidP="00101DF9">
      <w:pPr>
        <w:jc w:val="center"/>
        <w:rPr>
          <w:rFonts w:ascii="Times New Roman" w:hAnsi="Times New Roman" w:cs="Times New Roman"/>
          <w:b/>
          <w:sz w:val="24"/>
          <w:szCs w:val="24"/>
        </w:rPr>
      </w:pPr>
      <w:r>
        <w:rPr>
          <w:rFonts w:ascii="Times New Roman" w:hAnsi="Times New Roman" w:cs="Times New Roman"/>
          <w:b/>
          <w:sz w:val="24"/>
          <w:szCs w:val="24"/>
        </w:rPr>
        <w:t>VI.</w:t>
      </w:r>
    </w:p>
    <w:p w:rsidR="002441C4" w:rsidRPr="00C24DD4" w:rsidRDefault="00115ED0" w:rsidP="00101DF9">
      <w:pPr>
        <w:jc w:val="center"/>
        <w:rPr>
          <w:rFonts w:ascii="Times New Roman" w:hAnsi="Times New Roman" w:cs="Times New Roman"/>
          <w:b/>
          <w:sz w:val="24"/>
          <w:szCs w:val="24"/>
        </w:rPr>
      </w:pPr>
      <w:r>
        <w:rPr>
          <w:rFonts w:ascii="Times New Roman" w:hAnsi="Times New Roman" w:cs="Times New Roman"/>
          <w:b/>
          <w:sz w:val="24"/>
          <w:szCs w:val="24"/>
        </w:rPr>
        <w:t>CONTENT</w:t>
      </w:r>
    </w:p>
    <w:p w:rsidR="002441C4" w:rsidRPr="007D70ED" w:rsidRDefault="007D70ED" w:rsidP="002441C4">
      <w:pPr>
        <w:rPr>
          <w:rFonts w:ascii="Times New Roman" w:hAnsi="Times New Roman" w:cs="Times New Roman"/>
          <w:b/>
          <w:sz w:val="24"/>
          <w:szCs w:val="24"/>
        </w:rPr>
      </w:pPr>
      <w:r w:rsidRPr="007D70ED">
        <w:rPr>
          <w:rFonts w:ascii="Times New Roman" w:hAnsi="Times New Roman" w:cs="Times New Roman"/>
          <w:b/>
          <w:sz w:val="24"/>
          <w:szCs w:val="24"/>
        </w:rPr>
        <w:t>A.</w:t>
      </w:r>
      <w:r w:rsidR="00101DF9" w:rsidRPr="007D70ED">
        <w:rPr>
          <w:rFonts w:ascii="Times New Roman" w:hAnsi="Times New Roman" w:cs="Times New Roman"/>
          <w:b/>
          <w:sz w:val="24"/>
          <w:szCs w:val="24"/>
        </w:rPr>
        <w:tab/>
      </w:r>
      <w:r w:rsidR="004441A8" w:rsidRPr="007D70ED">
        <w:rPr>
          <w:rFonts w:ascii="Times New Roman" w:hAnsi="Times New Roman" w:cs="Times New Roman"/>
          <w:b/>
          <w:sz w:val="24"/>
          <w:szCs w:val="24"/>
        </w:rPr>
        <w:t>What is being exported?</w:t>
      </w:r>
    </w:p>
    <w:p w:rsidR="00422F14" w:rsidRPr="002441C4"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3873C4">
        <w:rPr>
          <w:rFonts w:ascii="Times New Roman" w:hAnsi="Times New Roman" w:cs="Times New Roman"/>
          <w:sz w:val="24"/>
          <w:szCs w:val="24"/>
        </w:rPr>
        <w:t xml:space="preserve">The Bureau </w:t>
      </w:r>
      <w:r w:rsidR="00D503E8">
        <w:rPr>
          <w:rFonts w:ascii="Times New Roman" w:hAnsi="Times New Roman" w:cs="Times New Roman"/>
          <w:sz w:val="24"/>
          <w:szCs w:val="24"/>
        </w:rPr>
        <w:t xml:space="preserve">of Industry and Security </w:t>
      </w:r>
      <w:r w:rsidR="003873C4">
        <w:rPr>
          <w:rFonts w:ascii="Times New Roman" w:hAnsi="Times New Roman" w:cs="Times New Roman"/>
          <w:sz w:val="24"/>
          <w:szCs w:val="24"/>
        </w:rPr>
        <w:t>of the Department of Commerce maintains the Commerce Control List</w:t>
      </w:r>
      <w:r w:rsidR="00EE1A94">
        <w:rPr>
          <w:rFonts w:ascii="Times New Roman" w:hAnsi="Times New Roman" w:cs="Times New Roman"/>
          <w:sz w:val="24"/>
          <w:szCs w:val="24"/>
        </w:rPr>
        <w:t xml:space="preserve"> (CCL)</w:t>
      </w:r>
      <w:r w:rsidR="003873C4">
        <w:rPr>
          <w:rFonts w:ascii="Times New Roman" w:hAnsi="Times New Roman" w:cs="Times New Roman"/>
          <w:sz w:val="24"/>
          <w:szCs w:val="24"/>
        </w:rPr>
        <w:t>.    This list includes all items subject to export controls, except for those under the control of another branch of the government.  The Department of State has responsibility for regulating all munitions</w:t>
      </w:r>
      <w:r w:rsidR="00D503E8">
        <w:rPr>
          <w:rFonts w:ascii="Times New Roman" w:hAnsi="Times New Roman" w:cs="Times New Roman"/>
          <w:sz w:val="24"/>
          <w:szCs w:val="24"/>
        </w:rPr>
        <w:t>, defense articles and defense services.</w:t>
      </w:r>
      <w:r w:rsidR="00422F14">
        <w:rPr>
          <w:rFonts w:ascii="Times New Roman" w:hAnsi="Times New Roman" w:cs="Times New Roman"/>
          <w:sz w:val="24"/>
          <w:szCs w:val="24"/>
        </w:rPr>
        <w:t xml:space="preserve">  The list of items controlled by the Department of State </w:t>
      </w:r>
      <w:r w:rsidR="00E35324">
        <w:rPr>
          <w:rFonts w:ascii="Times New Roman" w:hAnsi="Times New Roman" w:cs="Times New Roman"/>
          <w:sz w:val="24"/>
          <w:szCs w:val="24"/>
        </w:rPr>
        <w:t xml:space="preserve">can be found </w:t>
      </w:r>
      <w:r w:rsidR="00422F14">
        <w:rPr>
          <w:rFonts w:ascii="Times New Roman" w:hAnsi="Times New Roman" w:cs="Times New Roman"/>
          <w:sz w:val="24"/>
          <w:szCs w:val="24"/>
        </w:rPr>
        <w:t>in the ITAR regulations.  These two agencies and lists cover the most commonly required export licenses</w:t>
      </w:r>
      <w:r w:rsidR="004A6819">
        <w:rPr>
          <w:rFonts w:ascii="Times New Roman" w:hAnsi="Times New Roman" w:cs="Times New Roman"/>
          <w:sz w:val="24"/>
          <w:szCs w:val="24"/>
        </w:rPr>
        <w:t xml:space="preserve">. </w:t>
      </w:r>
      <w:r w:rsidR="00CC2A96">
        <w:rPr>
          <w:rFonts w:ascii="Times New Roman" w:hAnsi="Times New Roman" w:cs="Times New Roman"/>
          <w:sz w:val="24"/>
          <w:szCs w:val="24"/>
        </w:rPr>
        <w:t xml:space="preserve"> </w:t>
      </w:r>
      <w:r w:rsidR="00422F14">
        <w:rPr>
          <w:rFonts w:ascii="Times New Roman" w:hAnsi="Times New Roman" w:cs="Times New Roman"/>
          <w:sz w:val="24"/>
          <w:szCs w:val="24"/>
        </w:rPr>
        <w:t xml:space="preserve">Other government agencies regulate </w:t>
      </w:r>
      <w:r w:rsidR="00EE1A94">
        <w:rPr>
          <w:rFonts w:ascii="Times New Roman" w:hAnsi="Times New Roman" w:cs="Times New Roman"/>
          <w:sz w:val="24"/>
          <w:szCs w:val="24"/>
        </w:rPr>
        <w:t xml:space="preserve">the </w:t>
      </w:r>
      <w:r w:rsidR="00422F14">
        <w:rPr>
          <w:rFonts w:ascii="Times New Roman" w:hAnsi="Times New Roman" w:cs="Times New Roman"/>
          <w:sz w:val="24"/>
          <w:szCs w:val="24"/>
        </w:rPr>
        <w:t>specific items described above</w:t>
      </w:r>
      <w:r w:rsidR="00EE1A94">
        <w:rPr>
          <w:rFonts w:ascii="Times New Roman" w:hAnsi="Times New Roman" w:cs="Times New Roman"/>
          <w:sz w:val="24"/>
          <w:szCs w:val="24"/>
        </w:rPr>
        <w:t>, but the majority of regulated exports are contained in the CCL or ITAR lists.</w:t>
      </w:r>
      <w:r w:rsidR="00422F14">
        <w:rPr>
          <w:rFonts w:ascii="Times New Roman" w:hAnsi="Times New Roman" w:cs="Times New Roman"/>
          <w:sz w:val="24"/>
          <w:szCs w:val="24"/>
        </w:rPr>
        <w:t xml:space="preserve"> </w:t>
      </w:r>
    </w:p>
    <w:p w:rsidR="007D70ED" w:rsidRPr="007D70ED" w:rsidRDefault="007D70ED" w:rsidP="002441C4">
      <w:pPr>
        <w:rPr>
          <w:rFonts w:ascii="Times New Roman" w:hAnsi="Times New Roman" w:cs="Times New Roman"/>
          <w:b/>
          <w:sz w:val="24"/>
          <w:szCs w:val="24"/>
        </w:rPr>
      </w:pPr>
      <w:r w:rsidRPr="007D70ED">
        <w:rPr>
          <w:rFonts w:ascii="Times New Roman" w:hAnsi="Times New Roman" w:cs="Times New Roman"/>
          <w:b/>
          <w:sz w:val="24"/>
          <w:szCs w:val="24"/>
        </w:rPr>
        <w:t>B.</w:t>
      </w:r>
      <w:r w:rsidR="00101DF9" w:rsidRPr="007D70ED">
        <w:rPr>
          <w:rFonts w:ascii="Times New Roman" w:hAnsi="Times New Roman" w:cs="Times New Roman"/>
          <w:b/>
          <w:sz w:val="24"/>
          <w:szCs w:val="24"/>
        </w:rPr>
        <w:tab/>
      </w:r>
      <w:r w:rsidR="000E5115" w:rsidRPr="007D70ED">
        <w:rPr>
          <w:rFonts w:ascii="Times New Roman" w:hAnsi="Times New Roman" w:cs="Times New Roman"/>
          <w:b/>
          <w:sz w:val="24"/>
          <w:szCs w:val="24"/>
        </w:rPr>
        <w:t xml:space="preserve">How </w:t>
      </w:r>
      <w:r w:rsidR="00326D22">
        <w:rPr>
          <w:rFonts w:ascii="Times New Roman" w:hAnsi="Times New Roman" w:cs="Times New Roman"/>
          <w:b/>
          <w:sz w:val="24"/>
          <w:szCs w:val="24"/>
        </w:rPr>
        <w:t xml:space="preserve">can it </w:t>
      </w:r>
      <w:r w:rsidR="000E5115" w:rsidRPr="007D70ED">
        <w:rPr>
          <w:rFonts w:ascii="Times New Roman" w:hAnsi="Times New Roman" w:cs="Times New Roman"/>
          <w:b/>
          <w:sz w:val="24"/>
          <w:szCs w:val="24"/>
        </w:rPr>
        <w:t>be used</w:t>
      </w:r>
      <w:r w:rsidR="00326D22">
        <w:rPr>
          <w:rFonts w:ascii="Times New Roman" w:hAnsi="Times New Roman" w:cs="Times New Roman"/>
          <w:b/>
          <w:sz w:val="24"/>
          <w:szCs w:val="24"/>
        </w:rPr>
        <w:t>?</w:t>
      </w:r>
    </w:p>
    <w:p w:rsidR="00422F14" w:rsidRDefault="007D70ED" w:rsidP="00EB7EFE">
      <w:pPr>
        <w:jc w:val="both"/>
        <w:rPr>
          <w:rFonts w:ascii="Times New Roman" w:hAnsi="Times New Roman" w:cs="Times New Roman"/>
          <w:sz w:val="24"/>
          <w:szCs w:val="24"/>
        </w:rPr>
      </w:pPr>
      <w:r>
        <w:rPr>
          <w:rFonts w:ascii="Times New Roman" w:hAnsi="Times New Roman" w:cs="Times New Roman"/>
          <w:sz w:val="24"/>
          <w:szCs w:val="24"/>
        </w:rPr>
        <w:tab/>
      </w:r>
      <w:r w:rsidR="000E5115">
        <w:rPr>
          <w:rFonts w:ascii="Times New Roman" w:hAnsi="Times New Roman" w:cs="Times New Roman"/>
          <w:sz w:val="24"/>
          <w:szCs w:val="24"/>
        </w:rPr>
        <w:t xml:space="preserve">In general, the Export Administration Act and the BIS regulate items designated as “dual use”.  </w:t>
      </w:r>
      <w:r w:rsidR="00422F14">
        <w:rPr>
          <w:rFonts w:ascii="Times New Roman" w:hAnsi="Times New Roman" w:cs="Times New Roman"/>
          <w:sz w:val="24"/>
          <w:szCs w:val="24"/>
        </w:rPr>
        <w:t xml:space="preserve">This designation means that an item may have a commercial use, but also may have a military or defense purpose.  The designation of “dual use” is a convenient way to describe items that are regulated by the BIS, regardless of whether it actually has a military or defense purpose. </w:t>
      </w:r>
      <w:r w:rsidR="00EE1A94">
        <w:rPr>
          <w:rFonts w:ascii="Times New Roman" w:hAnsi="Times New Roman" w:cs="Times New Roman"/>
          <w:sz w:val="24"/>
          <w:szCs w:val="24"/>
        </w:rPr>
        <w:t>The more likely an export is to have a military or defense purpose, the more likely it is to be regulated and need a license for export.</w:t>
      </w:r>
      <w:r w:rsidR="00422F14">
        <w:rPr>
          <w:rFonts w:ascii="Times New Roman" w:hAnsi="Times New Roman" w:cs="Times New Roman"/>
          <w:sz w:val="24"/>
          <w:szCs w:val="24"/>
        </w:rPr>
        <w:t xml:space="preserve"> </w:t>
      </w:r>
    </w:p>
    <w:p w:rsidR="00101DF9" w:rsidRDefault="00101DF9" w:rsidP="00101DF9">
      <w:pPr>
        <w:jc w:val="center"/>
        <w:rPr>
          <w:rFonts w:ascii="Times New Roman" w:hAnsi="Times New Roman" w:cs="Times New Roman"/>
          <w:b/>
          <w:sz w:val="24"/>
          <w:szCs w:val="24"/>
        </w:rPr>
      </w:pPr>
      <w:r>
        <w:rPr>
          <w:rFonts w:ascii="Times New Roman" w:hAnsi="Times New Roman" w:cs="Times New Roman"/>
          <w:b/>
          <w:sz w:val="24"/>
          <w:szCs w:val="24"/>
        </w:rPr>
        <w:t>VII.</w:t>
      </w:r>
    </w:p>
    <w:p w:rsidR="002441C4" w:rsidRDefault="00115ED0" w:rsidP="00101DF9">
      <w:pPr>
        <w:jc w:val="center"/>
        <w:rPr>
          <w:rFonts w:ascii="Times New Roman" w:hAnsi="Times New Roman" w:cs="Times New Roman"/>
          <w:b/>
          <w:sz w:val="24"/>
          <w:szCs w:val="24"/>
        </w:rPr>
      </w:pPr>
      <w:r w:rsidRPr="00C24DD4">
        <w:rPr>
          <w:rFonts w:ascii="Times New Roman" w:hAnsi="Times New Roman" w:cs="Times New Roman"/>
          <w:b/>
          <w:sz w:val="24"/>
          <w:szCs w:val="24"/>
        </w:rPr>
        <w:t>DESTINATION</w:t>
      </w:r>
    </w:p>
    <w:p w:rsidR="004441A8" w:rsidRDefault="007D70ED" w:rsidP="002441C4">
      <w:pPr>
        <w:rPr>
          <w:rFonts w:ascii="Times New Roman" w:hAnsi="Times New Roman" w:cs="Times New Roman"/>
          <w:b/>
          <w:sz w:val="24"/>
          <w:szCs w:val="24"/>
        </w:rPr>
      </w:pPr>
      <w:r>
        <w:rPr>
          <w:rFonts w:ascii="Times New Roman" w:hAnsi="Times New Roman" w:cs="Times New Roman"/>
          <w:b/>
          <w:sz w:val="24"/>
          <w:szCs w:val="24"/>
        </w:rPr>
        <w:t>A.</w:t>
      </w:r>
      <w:r w:rsidR="00101DF9">
        <w:rPr>
          <w:rFonts w:ascii="Times New Roman" w:hAnsi="Times New Roman" w:cs="Times New Roman"/>
          <w:b/>
          <w:sz w:val="24"/>
          <w:szCs w:val="24"/>
        </w:rPr>
        <w:tab/>
      </w:r>
      <w:r w:rsidR="004441A8">
        <w:rPr>
          <w:rFonts w:ascii="Times New Roman" w:hAnsi="Times New Roman" w:cs="Times New Roman"/>
          <w:b/>
          <w:sz w:val="24"/>
          <w:szCs w:val="24"/>
        </w:rPr>
        <w:t>Where is it going?</w:t>
      </w:r>
    </w:p>
    <w:p w:rsidR="00624716"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422F14" w:rsidRPr="00422F14">
        <w:rPr>
          <w:rFonts w:ascii="Times New Roman" w:hAnsi="Times New Roman" w:cs="Times New Roman"/>
          <w:sz w:val="24"/>
          <w:szCs w:val="24"/>
        </w:rPr>
        <w:t>The</w:t>
      </w:r>
      <w:r w:rsidR="00422F14">
        <w:rPr>
          <w:rFonts w:ascii="Times New Roman" w:hAnsi="Times New Roman" w:cs="Times New Roman"/>
          <w:sz w:val="24"/>
          <w:szCs w:val="24"/>
        </w:rPr>
        <w:t xml:space="preserve"> destination of the item or technology is the second factor that is considered</w:t>
      </w:r>
      <w:r w:rsidR="00624716">
        <w:rPr>
          <w:rFonts w:ascii="Times New Roman" w:hAnsi="Times New Roman" w:cs="Times New Roman"/>
          <w:sz w:val="24"/>
          <w:szCs w:val="24"/>
        </w:rPr>
        <w:t xml:space="preserve"> when determining if government permission is needed for export (export license.) Certain countries, organizations and individuals are subject to trade sanctions, embargoes and other </w:t>
      </w:r>
      <w:r w:rsidR="000E5115">
        <w:rPr>
          <w:rFonts w:ascii="Times New Roman" w:hAnsi="Times New Roman" w:cs="Times New Roman"/>
          <w:sz w:val="24"/>
          <w:szCs w:val="24"/>
        </w:rPr>
        <w:t>restriction</w:t>
      </w:r>
      <w:r w:rsidR="00624716">
        <w:rPr>
          <w:rFonts w:ascii="Times New Roman" w:hAnsi="Times New Roman" w:cs="Times New Roman"/>
          <w:sz w:val="24"/>
          <w:szCs w:val="24"/>
        </w:rPr>
        <w:t xml:space="preserve"> under U.S. law.  These restrictions apply to both domestic and foreign transactions. </w:t>
      </w:r>
    </w:p>
    <w:p w:rsidR="003B293D"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624716">
        <w:rPr>
          <w:rFonts w:ascii="Times New Roman" w:hAnsi="Times New Roman" w:cs="Times New Roman"/>
          <w:sz w:val="24"/>
          <w:szCs w:val="24"/>
        </w:rPr>
        <w:t>The Office of Foreign Assets Control of the Department of Treasury maintains the lists of countries that have been designated “comprehensively embargoed”.  At the time</w:t>
      </w:r>
      <w:r w:rsidR="00C054DD">
        <w:rPr>
          <w:rFonts w:ascii="Times New Roman" w:hAnsi="Times New Roman" w:cs="Times New Roman"/>
          <w:sz w:val="24"/>
          <w:szCs w:val="24"/>
        </w:rPr>
        <w:t xml:space="preserve"> of preparing this Manual</w:t>
      </w:r>
      <w:r w:rsidR="00624716">
        <w:rPr>
          <w:rFonts w:ascii="Times New Roman" w:hAnsi="Times New Roman" w:cs="Times New Roman"/>
          <w:sz w:val="24"/>
          <w:szCs w:val="24"/>
        </w:rPr>
        <w:t xml:space="preserve">, these countries are Cuba, Syria and Iran.  Comprehensive embargoes prohibit virtually all exports and other </w:t>
      </w:r>
      <w:r w:rsidR="000E5115">
        <w:rPr>
          <w:rFonts w:ascii="Times New Roman" w:hAnsi="Times New Roman" w:cs="Times New Roman"/>
          <w:sz w:val="24"/>
          <w:szCs w:val="24"/>
        </w:rPr>
        <w:t>transactions</w:t>
      </w:r>
      <w:r w:rsidR="00624716">
        <w:rPr>
          <w:rFonts w:ascii="Times New Roman" w:hAnsi="Times New Roman" w:cs="Times New Roman"/>
          <w:sz w:val="24"/>
          <w:szCs w:val="24"/>
        </w:rPr>
        <w:t xml:space="preserve"> without a license or other U.S. government authorization.  The countries that are subject to targeted sanctions</w:t>
      </w:r>
      <w:r w:rsidR="00DF6FF9">
        <w:rPr>
          <w:rFonts w:ascii="Times New Roman" w:hAnsi="Times New Roman" w:cs="Times New Roman"/>
          <w:sz w:val="24"/>
          <w:szCs w:val="24"/>
        </w:rPr>
        <w:t>, where specific types of transactions are prohibited,</w:t>
      </w:r>
      <w:r w:rsidR="00624716">
        <w:rPr>
          <w:rFonts w:ascii="Times New Roman" w:hAnsi="Times New Roman" w:cs="Times New Roman"/>
          <w:sz w:val="24"/>
          <w:szCs w:val="24"/>
        </w:rPr>
        <w:t xml:space="preserve"> include Libya, Sudan, North Korea, Myanmar (formerly Burma), Liberia, Iraq, Zimbabwe, Balkans, and the Cote D’Ivoire (formerly Ivory Coast.)</w:t>
      </w:r>
    </w:p>
    <w:p w:rsidR="00DF6FF9" w:rsidRDefault="00101DF9" w:rsidP="00EB7EFE">
      <w:pPr>
        <w:jc w:val="both"/>
        <w:rPr>
          <w:rFonts w:ascii="Times New Roman" w:hAnsi="Times New Roman" w:cs="Times New Roman"/>
          <w:sz w:val="24"/>
          <w:szCs w:val="24"/>
        </w:rPr>
      </w:pPr>
      <w:r>
        <w:rPr>
          <w:rFonts w:ascii="Times New Roman" w:hAnsi="Times New Roman" w:cs="Times New Roman"/>
          <w:sz w:val="24"/>
          <w:szCs w:val="24"/>
        </w:rPr>
        <w:lastRenderedPageBreak/>
        <w:tab/>
      </w:r>
      <w:r w:rsidR="003645F6">
        <w:rPr>
          <w:rFonts w:ascii="Times New Roman" w:hAnsi="Times New Roman" w:cs="Times New Roman"/>
          <w:sz w:val="24"/>
          <w:szCs w:val="24"/>
        </w:rPr>
        <w:t xml:space="preserve">Countries that are restricted by the Export Administration Act </w:t>
      </w:r>
      <w:r w:rsidR="00DF6FF9">
        <w:rPr>
          <w:rFonts w:ascii="Times New Roman" w:hAnsi="Times New Roman" w:cs="Times New Roman"/>
          <w:sz w:val="24"/>
          <w:szCs w:val="24"/>
        </w:rPr>
        <w:t>can be found in the Commerce Country Chart, 15 C.F.R. Part 738, Supplement No. 1.</w:t>
      </w:r>
    </w:p>
    <w:p w:rsidR="007D70ED" w:rsidRPr="007D70ED" w:rsidRDefault="007D70ED" w:rsidP="002441C4">
      <w:pPr>
        <w:rPr>
          <w:rFonts w:ascii="Times New Roman" w:hAnsi="Times New Roman" w:cs="Times New Roman"/>
          <w:b/>
          <w:sz w:val="24"/>
          <w:szCs w:val="24"/>
        </w:rPr>
      </w:pPr>
      <w:r w:rsidRPr="007D70ED">
        <w:rPr>
          <w:rFonts w:ascii="Times New Roman" w:hAnsi="Times New Roman" w:cs="Times New Roman"/>
          <w:b/>
          <w:sz w:val="24"/>
          <w:szCs w:val="24"/>
        </w:rPr>
        <w:t>B.</w:t>
      </w:r>
      <w:r w:rsidR="00101DF9" w:rsidRPr="007D70ED">
        <w:rPr>
          <w:rFonts w:ascii="Times New Roman" w:hAnsi="Times New Roman" w:cs="Times New Roman"/>
          <w:b/>
          <w:sz w:val="24"/>
          <w:szCs w:val="24"/>
        </w:rPr>
        <w:tab/>
      </w:r>
      <w:r w:rsidR="002441C4" w:rsidRPr="007D70ED">
        <w:rPr>
          <w:rFonts w:ascii="Times New Roman" w:hAnsi="Times New Roman" w:cs="Times New Roman"/>
          <w:b/>
          <w:sz w:val="24"/>
          <w:szCs w:val="24"/>
        </w:rPr>
        <w:t>End User Certification</w:t>
      </w:r>
    </w:p>
    <w:p w:rsidR="004A6819" w:rsidRDefault="007D70ED" w:rsidP="00EB7EFE">
      <w:pPr>
        <w:jc w:val="both"/>
        <w:rPr>
          <w:rFonts w:ascii="Times New Roman" w:hAnsi="Times New Roman" w:cs="Times New Roman"/>
          <w:sz w:val="24"/>
          <w:szCs w:val="24"/>
        </w:rPr>
      </w:pPr>
      <w:r>
        <w:rPr>
          <w:rFonts w:ascii="Times New Roman" w:hAnsi="Times New Roman" w:cs="Times New Roman"/>
          <w:b/>
          <w:sz w:val="24"/>
          <w:szCs w:val="24"/>
        </w:rPr>
        <w:tab/>
      </w:r>
      <w:r w:rsidR="003645F6">
        <w:rPr>
          <w:rFonts w:ascii="Times New Roman" w:hAnsi="Times New Roman" w:cs="Times New Roman"/>
          <w:sz w:val="24"/>
          <w:szCs w:val="24"/>
        </w:rPr>
        <w:t>Both ITAR and EAR regulations require the campus to certify the ultimate end user of the item or technology.  It is the responsibility</w:t>
      </w:r>
      <w:r w:rsidR="005E57A7">
        <w:rPr>
          <w:rFonts w:ascii="Times New Roman" w:hAnsi="Times New Roman" w:cs="Times New Roman"/>
          <w:sz w:val="24"/>
          <w:szCs w:val="24"/>
        </w:rPr>
        <w:t xml:space="preserve"> of</w:t>
      </w:r>
      <w:r w:rsidR="003645F6">
        <w:rPr>
          <w:rFonts w:ascii="Times New Roman" w:hAnsi="Times New Roman" w:cs="Times New Roman"/>
          <w:sz w:val="24"/>
          <w:szCs w:val="24"/>
        </w:rPr>
        <w:t xml:space="preserve"> the campus to know who the ultimate end user will be and to take steps to </w:t>
      </w:r>
      <w:r w:rsidR="00F15E4C">
        <w:rPr>
          <w:rFonts w:ascii="Times New Roman" w:hAnsi="Times New Roman" w:cs="Times New Roman"/>
          <w:sz w:val="24"/>
          <w:szCs w:val="24"/>
        </w:rPr>
        <w:t>e</w:t>
      </w:r>
      <w:r w:rsidR="003645F6">
        <w:rPr>
          <w:rFonts w:ascii="Times New Roman" w:hAnsi="Times New Roman" w:cs="Times New Roman"/>
          <w:sz w:val="24"/>
          <w:szCs w:val="24"/>
        </w:rPr>
        <w:t xml:space="preserve">nsure that this is actually the case.  If an item or technology ends up in the control of a person in a country that would require a license, the campus </w:t>
      </w:r>
      <w:r w:rsidR="00F15E4C">
        <w:rPr>
          <w:rFonts w:ascii="Times New Roman" w:hAnsi="Times New Roman" w:cs="Times New Roman"/>
          <w:sz w:val="24"/>
          <w:szCs w:val="24"/>
        </w:rPr>
        <w:t>and/</w:t>
      </w:r>
      <w:r w:rsidR="003645F6">
        <w:rPr>
          <w:rFonts w:ascii="Times New Roman" w:hAnsi="Times New Roman" w:cs="Times New Roman"/>
          <w:sz w:val="24"/>
          <w:szCs w:val="24"/>
        </w:rPr>
        <w:t xml:space="preserve">or employee will be held to have violated U.S. </w:t>
      </w:r>
      <w:r w:rsidR="00F15E4C">
        <w:rPr>
          <w:rFonts w:ascii="Times New Roman" w:hAnsi="Times New Roman" w:cs="Times New Roman"/>
          <w:sz w:val="24"/>
          <w:szCs w:val="24"/>
        </w:rPr>
        <w:t xml:space="preserve">law </w:t>
      </w:r>
      <w:r w:rsidR="003645F6">
        <w:rPr>
          <w:rFonts w:ascii="Times New Roman" w:hAnsi="Times New Roman" w:cs="Times New Roman"/>
          <w:sz w:val="24"/>
          <w:szCs w:val="24"/>
        </w:rPr>
        <w:t>and will be subject to civil and criminal penalties.</w:t>
      </w:r>
    </w:p>
    <w:p w:rsidR="00326D22" w:rsidRDefault="004A6819" w:rsidP="00190492">
      <w:pPr>
        <w:jc w:val="center"/>
        <w:rPr>
          <w:rFonts w:ascii="Times New Roman" w:hAnsi="Times New Roman" w:cs="Times New Roman"/>
          <w:sz w:val="24"/>
          <w:szCs w:val="24"/>
        </w:rPr>
      </w:pPr>
      <w:r w:rsidRPr="00190492">
        <w:rPr>
          <w:rFonts w:ascii="Times New Roman" w:hAnsi="Times New Roman" w:cs="Times New Roman"/>
          <w:b/>
          <w:sz w:val="24"/>
          <w:szCs w:val="24"/>
        </w:rPr>
        <w:t>VIII.</w:t>
      </w:r>
      <w:r>
        <w:rPr>
          <w:rFonts w:ascii="Times New Roman" w:hAnsi="Times New Roman" w:cs="Times New Roman"/>
          <w:sz w:val="24"/>
          <w:szCs w:val="24"/>
        </w:rPr>
        <w:t xml:space="preserve"> </w:t>
      </w:r>
    </w:p>
    <w:p w:rsidR="004A6819" w:rsidRDefault="004A6819" w:rsidP="00190492">
      <w:pPr>
        <w:jc w:val="center"/>
        <w:rPr>
          <w:rFonts w:ascii="Times New Roman" w:hAnsi="Times New Roman" w:cs="Times New Roman"/>
          <w:sz w:val="24"/>
          <w:szCs w:val="24"/>
        </w:rPr>
      </w:pPr>
      <w:r w:rsidRPr="00190492">
        <w:rPr>
          <w:rFonts w:ascii="Times New Roman" w:hAnsi="Times New Roman" w:cs="Times New Roman"/>
          <w:b/>
          <w:sz w:val="24"/>
          <w:szCs w:val="24"/>
        </w:rPr>
        <w:t>Export License Exemptions</w:t>
      </w:r>
    </w:p>
    <w:p w:rsidR="004A6819" w:rsidRDefault="004A6819" w:rsidP="00EB7EFE">
      <w:pPr>
        <w:jc w:val="both"/>
        <w:rPr>
          <w:rFonts w:ascii="Times New Roman" w:hAnsi="Times New Roman" w:cs="Times New Roman"/>
          <w:sz w:val="24"/>
          <w:szCs w:val="24"/>
        </w:rPr>
      </w:pPr>
      <w:r>
        <w:rPr>
          <w:rFonts w:ascii="Times New Roman" w:hAnsi="Times New Roman" w:cs="Times New Roman"/>
          <w:sz w:val="24"/>
          <w:szCs w:val="24"/>
        </w:rPr>
        <w:tab/>
        <w:t>An export license is not required if the item or technology falls within one of the following exemptions.  While these exemptions are found in most federal agency export regulations, a review of specific regulations must be made for individual circumstances:</w:t>
      </w:r>
    </w:p>
    <w:p w:rsidR="004A6819" w:rsidRPr="00190492" w:rsidRDefault="001C7A86" w:rsidP="00190492">
      <w:pPr>
        <w:pStyle w:val="ListParagraph"/>
        <w:numPr>
          <w:ilvl w:val="0"/>
          <w:numId w:val="9"/>
        </w:numPr>
        <w:ind w:hanging="720"/>
        <w:rPr>
          <w:rFonts w:ascii="Times New Roman" w:hAnsi="Times New Roman" w:cs="Times New Roman"/>
          <w:b/>
          <w:sz w:val="24"/>
          <w:szCs w:val="24"/>
        </w:rPr>
      </w:pPr>
      <w:r>
        <w:rPr>
          <w:rFonts w:ascii="Times New Roman" w:hAnsi="Times New Roman" w:cs="Times New Roman"/>
          <w:b/>
          <w:sz w:val="24"/>
          <w:szCs w:val="24"/>
        </w:rPr>
        <w:t xml:space="preserve"> </w:t>
      </w:r>
      <w:r w:rsidR="004A6819" w:rsidRPr="00190492">
        <w:rPr>
          <w:rFonts w:ascii="Times New Roman" w:hAnsi="Times New Roman" w:cs="Times New Roman"/>
          <w:b/>
          <w:sz w:val="24"/>
          <w:szCs w:val="24"/>
        </w:rPr>
        <w:t>Educational Information Exemption</w:t>
      </w:r>
    </w:p>
    <w:p w:rsidR="004A6819" w:rsidRDefault="004A6819" w:rsidP="00EB7EFE">
      <w:pPr>
        <w:jc w:val="both"/>
        <w:rPr>
          <w:rFonts w:ascii="Times New Roman" w:hAnsi="Times New Roman" w:cs="Times New Roman"/>
          <w:sz w:val="24"/>
          <w:szCs w:val="24"/>
        </w:rPr>
      </w:pPr>
      <w:r>
        <w:rPr>
          <w:rFonts w:ascii="Times New Roman" w:hAnsi="Times New Roman" w:cs="Times New Roman"/>
          <w:sz w:val="24"/>
          <w:szCs w:val="24"/>
        </w:rPr>
        <w:tab/>
        <w:t>Educational information may be exported or “deemed” exported without an export license during instruction in courses regularly offered by universities.  This exemption includes instruction in science, math and engineering concepts taught in courses listed in the university’s catalogue and associated teaching laboratories, even if the information concerns export controlled commodities or items. (EAR 15 C.F.R. 734.3(b)(3)(iii), 734.9; ITAR 22 C.F.R. 120.10(5))</w:t>
      </w:r>
    </w:p>
    <w:p w:rsidR="004A6819" w:rsidRPr="007D70ED" w:rsidRDefault="004A6819" w:rsidP="004A6819">
      <w:pPr>
        <w:rPr>
          <w:rFonts w:ascii="Times New Roman" w:hAnsi="Times New Roman" w:cs="Times New Roman"/>
          <w:b/>
          <w:sz w:val="24"/>
          <w:szCs w:val="24"/>
        </w:rPr>
      </w:pPr>
      <w:r w:rsidRPr="007D70ED">
        <w:rPr>
          <w:rFonts w:ascii="Times New Roman" w:hAnsi="Times New Roman" w:cs="Times New Roman"/>
          <w:b/>
          <w:sz w:val="24"/>
          <w:szCs w:val="24"/>
        </w:rPr>
        <w:t>B.</w:t>
      </w:r>
      <w:r w:rsidRPr="007D70ED">
        <w:rPr>
          <w:rFonts w:ascii="Times New Roman" w:hAnsi="Times New Roman" w:cs="Times New Roman"/>
          <w:b/>
          <w:sz w:val="24"/>
          <w:szCs w:val="24"/>
        </w:rPr>
        <w:tab/>
        <w:t>Fundamental Research Exemption</w:t>
      </w:r>
    </w:p>
    <w:p w:rsidR="004A6819" w:rsidRDefault="004A6819" w:rsidP="00EB7EFE">
      <w:pPr>
        <w:jc w:val="both"/>
        <w:rPr>
          <w:rFonts w:ascii="Times New Roman" w:hAnsi="Times New Roman" w:cs="Times New Roman"/>
          <w:sz w:val="24"/>
          <w:szCs w:val="24"/>
        </w:rPr>
      </w:pPr>
      <w:r>
        <w:rPr>
          <w:rFonts w:ascii="Times New Roman" w:hAnsi="Times New Roman" w:cs="Times New Roman"/>
          <w:sz w:val="24"/>
          <w:szCs w:val="24"/>
        </w:rPr>
        <w:tab/>
        <w:t>As used in the export control regulations, the fundamental research exemption includes basic or applied research in science and/or engineering at an accredited institution of higher learning in the U.S. where the resulting information is ordinarily published and shared broadly in the scientific community.  Research will not be considered “fundamental research” if the campus accepts any restrictions on the publication of the information resulting from the research, or the research is federally funded and specific access and dissemination controls have been accept. (EAR 15 C.F.R. 734.8(a), (b);</w:t>
      </w:r>
      <w:r w:rsidRPr="007C002E">
        <w:rPr>
          <w:rFonts w:ascii="Times New Roman" w:hAnsi="Times New Roman" w:cs="Times New Roman"/>
          <w:sz w:val="24"/>
          <w:szCs w:val="24"/>
        </w:rPr>
        <w:t xml:space="preserve"> </w:t>
      </w:r>
      <w:r>
        <w:rPr>
          <w:rFonts w:ascii="Times New Roman" w:hAnsi="Times New Roman" w:cs="Times New Roman"/>
          <w:sz w:val="24"/>
          <w:szCs w:val="24"/>
        </w:rPr>
        <w:t>ITAR 22 C.F.R. 120.11(a)(8))</w:t>
      </w:r>
    </w:p>
    <w:p w:rsidR="004A6819" w:rsidRPr="00190492" w:rsidRDefault="00EC3AEB" w:rsidP="00190492">
      <w:pPr>
        <w:ind w:left="72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4A6819" w:rsidRPr="00190492">
        <w:rPr>
          <w:rFonts w:ascii="Times New Roman" w:hAnsi="Times New Roman" w:cs="Times New Roman"/>
          <w:b/>
          <w:sz w:val="24"/>
          <w:szCs w:val="24"/>
        </w:rPr>
        <w:t>Public Domain</w:t>
      </w:r>
    </w:p>
    <w:p w:rsidR="004A6819" w:rsidRDefault="004A6819" w:rsidP="00EB7EFE">
      <w:pPr>
        <w:jc w:val="both"/>
        <w:rPr>
          <w:rFonts w:ascii="Times New Roman" w:hAnsi="Times New Roman" w:cs="Times New Roman"/>
          <w:sz w:val="24"/>
          <w:szCs w:val="24"/>
        </w:rPr>
      </w:pPr>
      <w:r>
        <w:rPr>
          <w:rFonts w:ascii="Times New Roman" w:hAnsi="Times New Roman" w:cs="Times New Roman"/>
          <w:sz w:val="24"/>
          <w:szCs w:val="24"/>
        </w:rPr>
        <w:tab/>
        <w:t>Information that is published and generally accessible or available to the public through sales at bookstores or newsstands, subscriptions, libraries, patents available at any patent office, conferences, meetings, seminars or trade show</w:t>
      </w:r>
      <w:r w:rsidR="00C47362">
        <w:rPr>
          <w:rFonts w:ascii="Times New Roman" w:hAnsi="Times New Roman" w:cs="Times New Roman"/>
          <w:sz w:val="24"/>
          <w:szCs w:val="24"/>
        </w:rPr>
        <w:t>s</w:t>
      </w:r>
      <w:r>
        <w:rPr>
          <w:rFonts w:ascii="Times New Roman" w:hAnsi="Times New Roman" w:cs="Times New Roman"/>
          <w:sz w:val="24"/>
          <w:szCs w:val="24"/>
        </w:rPr>
        <w:t>, or through fundamental research. (EAR 15 C.F.R. 734.3(b)(3), 734.7-734.10; ITAR 22 C.F.R. 120.10(a)(5), 120.11, 125.1(b), 125.4)</w:t>
      </w:r>
    </w:p>
    <w:p w:rsidR="004A6819" w:rsidRDefault="004A6819" w:rsidP="00EB7EFE">
      <w:pPr>
        <w:jc w:val="both"/>
        <w:rPr>
          <w:rFonts w:ascii="Times New Roman" w:hAnsi="Times New Roman" w:cs="Times New Roman"/>
          <w:sz w:val="24"/>
          <w:szCs w:val="24"/>
        </w:rPr>
      </w:pPr>
      <w:r>
        <w:rPr>
          <w:rFonts w:ascii="Times New Roman" w:hAnsi="Times New Roman" w:cs="Times New Roman"/>
          <w:sz w:val="24"/>
          <w:szCs w:val="24"/>
        </w:rPr>
        <w:tab/>
        <w:t>There are also some special exceptions to the export license regulations.  These include shipments of limited value, gifts and humanitarian donations.  (15 C.F.R. 740)</w:t>
      </w:r>
    </w:p>
    <w:p w:rsidR="00101DF9" w:rsidRDefault="004A6819" w:rsidP="00101DF9">
      <w:pPr>
        <w:jc w:val="center"/>
        <w:rPr>
          <w:rFonts w:ascii="Times New Roman" w:hAnsi="Times New Roman" w:cs="Times New Roman"/>
          <w:b/>
          <w:sz w:val="24"/>
          <w:szCs w:val="24"/>
        </w:rPr>
      </w:pPr>
      <w:r>
        <w:rPr>
          <w:rFonts w:ascii="Times New Roman" w:hAnsi="Times New Roman" w:cs="Times New Roman"/>
          <w:b/>
          <w:sz w:val="24"/>
          <w:szCs w:val="24"/>
        </w:rPr>
        <w:lastRenderedPageBreak/>
        <w:t>IX</w:t>
      </w:r>
      <w:r w:rsidR="00101DF9">
        <w:rPr>
          <w:rFonts w:ascii="Times New Roman" w:hAnsi="Times New Roman" w:cs="Times New Roman"/>
          <w:b/>
          <w:sz w:val="24"/>
          <w:szCs w:val="24"/>
        </w:rPr>
        <w:t>.</w:t>
      </w:r>
    </w:p>
    <w:p w:rsidR="00101DF9" w:rsidRDefault="00115ED0" w:rsidP="00101DF9">
      <w:pPr>
        <w:jc w:val="center"/>
        <w:rPr>
          <w:rFonts w:ascii="Times New Roman" w:hAnsi="Times New Roman" w:cs="Times New Roman"/>
          <w:b/>
          <w:sz w:val="24"/>
          <w:szCs w:val="24"/>
        </w:rPr>
      </w:pPr>
      <w:r w:rsidRPr="00C24DD4">
        <w:rPr>
          <w:rFonts w:ascii="Times New Roman" w:hAnsi="Times New Roman" w:cs="Times New Roman"/>
          <w:b/>
          <w:sz w:val="24"/>
          <w:szCs w:val="24"/>
        </w:rPr>
        <w:t>DEEMED EXPORTS</w:t>
      </w:r>
    </w:p>
    <w:p w:rsidR="002441C4"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2441C4" w:rsidRPr="002441C4">
        <w:rPr>
          <w:rFonts w:ascii="Times New Roman" w:hAnsi="Times New Roman" w:cs="Times New Roman"/>
          <w:sz w:val="24"/>
          <w:szCs w:val="24"/>
        </w:rPr>
        <w:t xml:space="preserve">The </w:t>
      </w:r>
      <w:r w:rsidR="004441A8">
        <w:rPr>
          <w:rFonts w:ascii="Times New Roman" w:hAnsi="Times New Roman" w:cs="Times New Roman"/>
          <w:sz w:val="24"/>
          <w:szCs w:val="24"/>
        </w:rPr>
        <w:t xml:space="preserve">export regulations include </w:t>
      </w:r>
      <w:r w:rsidR="0076131B">
        <w:rPr>
          <w:rFonts w:ascii="Times New Roman" w:hAnsi="Times New Roman" w:cs="Times New Roman"/>
          <w:sz w:val="24"/>
          <w:szCs w:val="24"/>
        </w:rPr>
        <w:t>the concept that</w:t>
      </w:r>
      <w:r w:rsidR="002441C4" w:rsidRPr="002441C4">
        <w:rPr>
          <w:rFonts w:ascii="Times New Roman" w:hAnsi="Times New Roman" w:cs="Times New Roman"/>
          <w:sz w:val="24"/>
          <w:szCs w:val="24"/>
        </w:rPr>
        <w:t xml:space="preserve"> the release of controlled information or data to a foreign national</w:t>
      </w:r>
      <w:r w:rsidR="0076131B">
        <w:rPr>
          <w:rFonts w:ascii="Times New Roman" w:hAnsi="Times New Roman" w:cs="Times New Roman"/>
          <w:sz w:val="24"/>
          <w:szCs w:val="24"/>
        </w:rPr>
        <w:t xml:space="preserve"> visitor,</w:t>
      </w:r>
      <w:r w:rsidR="002441C4" w:rsidRPr="002441C4">
        <w:rPr>
          <w:rFonts w:ascii="Times New Roman" w:hAnsi="Times New Roman" w:cs="Times New Roman"/>
          <w:sz w:val="24"/>
          <w:szCs w:val="24"/>
        </w:rPr>
        <w:t xml:space="preserve"> employee or student within the U.S. is “deemed” to be an export to that </w:t>
      </w:r>
      <w:r w:rsidR="0076131B">
        <w:rPr>
          <w:rFonts w:ascii="Times New Roman" w:hAnsi="Times New Roman" w:cs="Times New Roman"/>
          <w:sz w:val="24"/>
          <w:szCs w:val="24"/>
        </w:rPr>
        <w:t xml:space="preserve">visitor, </w:t>
      </w:r>
      <w:r w:rsidR="002441C4" w:rsidRPr="002441C4">
        <w:rPr>
          <w:rFonts w:ascii="Times New Roman" w:hAnsi="Times New Roman" w:cs="Times New Roman"/>
          <w:sz w:val="24"/>
          <w:szCs w:val="24"/>
        </w:rPr>
        <w:t>employee or student’s home country.</w:t>
      </w:r>
      <w:r w:rsidR="0076131B">
        <w:rPr>
          <w:rFonts w:ascii="Times New Roman" w:hAnsi="Times New Roman" w:cs="Times New Roman"/>
          <w:sz w:val="24"/>
          <w:szCs w:val="24"/>
        </w:rPr>
        <w:t xml:space="preserve">  This means that an export license may be required for information or technology that never physically leaves the U.S.  </w:t>
      </w:r>
    </w:p>
    <w:p w:rsidR="00101DF9" w:rsidRDefault="00101DF9" w:rsidP="00101DF9">
      <w:pPr>
        <w:jc w:val="center"/>
        <w:rPr>
          <w:rFonts w:ascii="Times New Roman" w:hAnsi="Times New Roman" w:cs="Times New Roman"/>
          <w:b/>
          <w:sz w:val="24"/>
          <w:szCs w:val="24"/>
        </w:rPr>
      </w:pPr>
      <w:r>
        <w:rPr>
          <w:rFonts w:ascii="Times New Roman" w:hAnsi="Times New Roman" w:cs="Times New Roman"/>
          <w:b/>
          <w:sz w:val="24"/>
          <w:szCs w:val="24"/>
        </w:rPr>
        <w:t>X.</w:t>
      </w:r>
    </w:p>
    <w:p w:rsidR="00354B96" w:rsidRPr="00101DF9" w:rsidRDefault="007D70ED" w:rsidP="00101DF9">
      <w:pPr>
        <w:jc w:val="center"/>
        <w:rPr>
          <w:rFonts w:ascii="Times New Roman" w:hAnsi="Times New Roman" w:cs="Times New Roman"/>
          <w:b/>
          <w:sz w:val="24"/>
          <w:szCs w:val="24"/>
        </w:rPr>
      </w:pPr>
      <w:r>
        <w:rPr>
          <w:rFonts w:ascii="Times New Roman" w:hAnsi="Times New Roman" w:cs="Times New Roman"/>
          <w:b/>
          <w:sz w:val="24"/>
          <w:szCs w:val="24"/>
        </w:rPr>
        <w:t>NON-IMMIGRANT</w:t>
      </w:r>
      <w:r w:rsidR="00115ED0" w:rsidRPr="00354B96">
        <w:rPr>
          <w:rFonts w:ascii="Times New Roman" w:hAnsi="Times New Roman" w:cs="Times New Roman"/>
          <w:b/>
          <w:sz w:val="24"/>
          <w:szCs w:val="24"/>
        </w:rPr>
        <w:t xml:space="preserve"> APPLICATIONS AND “DEEMED EXPORTS”</w:t>
      </w:r>
    </w:p>
    <w:p w:rsidR="007D0374"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76131B">
        <w:rPr>
          <w:rFonts w:ascii="Times New Roman" w:hAnsi="Times New Roman" w:cs="Times New Roman"/>
          <w:sz w:val="24"/>
          <w:szCs w:val="24"/>
        </w:rPr>
        <w:t>The United State</w:t>
      </w:r>
      <w:r w:rsidR="00C47362">
        <w:rPr>
          <w:rFonts w:ascii="Times New Roman" w:hAnsi="Times New Roman" w:cs="Times New Roman"/>
          <w:sz w:val="24"/>
          <w:szCs w:val="24"/>
        </w:rPr>
        <w:t>s</w:t>
      </w:r>
      <w:r w:rsidR="0076131B">
        <w:rPr>
          <w:rFonts w:ascii="Times New Roman" w:hAnsi="Times New Roman" w:cs="Times New Roman"/>
          <w:sz w:val="24"/>
          <w:szCs w:val="24"/>
        </w:rPr>
        <w:t xml:space="preserve"> Citizenship and Immigration Services requires a “deemed export” certification in the visa application process for nonimmigrant workers.  The Form I-129 “Petition for a Nonimmigrant Worker”</w:t>
      </w:r>
      <w:r w:rsidR="00354B96">
        <w:rPr>
          <w:rFonts w:ascii="Times New Roman" w:hAnsi="Times New Roman" w:cs="Times New Roman"/>
          <w:sz w:val="24"/>
          <w:szCs w:val="24"/>
        </w:rPr>
        <w:t xml:space="preserve"> requires prospective employers to declare, under penalty of perjury, that they have review</w:t>
      </w:r>
      <w:r w:rsidR="00421DED">
        <w:rPr>
          <w:rFonts w:ascii="Times New Roman" w:hAnsi="Times New Roman" w:cs="Times New Roman"/>
          <w:sz w:val="24"/>
          <w:szCs w:val="24"/>
        </w:rPr>
        <w:t>ed</w:t>
      </w:r>
      <w:r w:rsidR="00354B96">
        <w:rPr>
          <w:rFonts w:ascii="Times New Roman" w:hAnsi="Times New Roman" w:cs="Times New Roman"/>
          <w:sz w:val="24"/>
          <w:szCs w:val="24"/>
        </w:rPr>
        <w:t xml:space="preserve"> the Export Administration Regulations and the International Traffic in Arms Regulations, and that with respect to the technology or technical data the employer will be releasing to the employee</w:t>
      </w:r>
      <w:r w:rsidR="00F7050D">
        <w:rPr>
          <w:rFonts w:ascii="Times New Roman" w:hAnsi="Times New Roman" w:cs="Times New Roman"/>
          <w:sz w:val="24"/>
          <w:szCs w:val="24"/>
        </w:rPr>
        <w:t>,</w:t>
      </w:r>
      <w:r w:rsidR="00354B96">
        <w:rPr>
          <w:rFonts w:ascii="Times New Roman" w:hAnsi="Times New Roman" w:cs="Times New Roman"/>
          <w:sz w:val="24"/>
          <w:szCs w:val="24"/>
        </w:rPr>
        <w:t xml:space="preserve"> </w:t>
      </w:r>
      <w:r w:rsidR="002441C4" w:rsidRPr="002441C4">
        <w:rPr>
          <w:rFonts w:ascii="Times New Roman" w:hAnsi="Times New Roman" w:cs="Times New Roman"/>
          <w:sz w:val="24"/>
          <w:szCs w:val="24"/>
        </w:rPr>
        <w:t>either a license is not require</w:t>
      </w:r>
      <w:r w:rsidR="00F15E4C">
        <w:rPr>
          <w:rFonts w:ascii="Times New Roman" w:hAnsi="Times New Roman" w:cs="Times New Roman"/>
          <w:sz w:val="24"/>
          <w:szCs w:val="24"/>
        </w:rPr>
        <w:t>d</w:t>
      </w:r>
      <w:r w:rsidR="002441C4" w:rsidRPr="002441C4">
        <w:rPr>
          <w:rFonts w:ascii="Times New Roman" w:hAnsi="Times New Roman" w:cs="Times New Roman"/>
          <w:sz w:val="24"/>
          <w:szCs w:val="24"/>
        </w:rPr>
        <w:t>, or if it is,  the campus will prevent access to the controlled technology or technical data until the required license is received.</w:t>
      </w:r>
      <w:r w:rsidR="00354B96">
        <w:rPr>
          <w:rFonts w:ascii="Times New Roman" w:hAnsi="Times New Roman" w:cs="Times New Roman"/>
          <w:sz w:val="24"/>
          <w:szCs w:val="24"/>
        </w:rPr>
        <w:t xml:space="preserve">  </w:t>
      </w:r>
    </w:p>
    <w:p w:rsidR="00354B96" w:rsidRDefault="00101DF9" w:rsidP="00EB7EFE">
      <w:pPr>
        <w:jc w:val="both"/>
        <w:rPr>
          <w:rFonts w:ascii="Times New Roman" w:hAnsi="Times New Roman" w:cs="Times New Roman"/>
          <w:sz w:val="24"/>
          <w:szCs w:val="24"/>
        </w:rPr>
      </w:pPr>
      <w:r>
        <w:rPr>
          <w:rFonts w:ascii="Times New Roman" w:hAnsi="Times New Roman" w:cs="Times New Roman"/>
          <w:sz w:val="24"/>
          <w:szCs w:val="24"/>
        </w:rPr>
        <w:tab/>
      </w:r>
      <w:r w:rsidR="00354B96">
        <w:rPr>
          <w:rFonts w:ascii="Times New Roman" w:hAnsi="Times New Roman" w:cs="Times New Roman"/>
          <w:sz w:val="24"/>
          <w:szCs w:val="24"/>
        </w:rPr>
        <w:t>This means that campuses facilita</w:t>
      </w:r>
      <w:r w:rsidR="00421DED">
        <w:rPr>
          <w:rFonts w:ascii="Times New Roman" w:hAnsi="Times New Roman" w:cs="Times New Roman"/>
          <w:sz w:val="24"/>
          <w:szCs w:val="24"/>
        </w:rPr>
        <w:t xml:space="preserve">ting an application for an H </w:t>
      </w:r>
      <w:r w:rsidR="00354B96">
        <w:rPr>
          <w:rFonts w:ascii="Times New Roman" w:hAnsi="Times New Roman" w:cs="Times New Roman"/>
          <w:sz w:val="24"/>
          <w:szCs w:val="24"/>
        </w:rPr>
        <w:t xml:space="preserve">or O visa for an employee </w:t>
      </w:r>
      <w:r w:rsidR="00354B96" w:rsidRPr="00190492">
        <w:rPr>
          <w:rFonts w:ascii="Times New Roman" w:hAnsi="Times New Roman" w:cs="Times New Roman"/>
          <w:b/>
          <w:i/>
          <w:sz w:val="24"/>
          <w:szCs w:val="24"/>
        </w:rPr>
        <w:t>must be</w:t>
      </w:r>
      <w:r w:rsidR="00354B96">
        <w:rPr>
          <w:rFonts w:ascii="Times New Roman" w:hAnsi="Times New Roman" w:cs="Times New Roman"/>
          <w:sz w:val="24"/>
          <w:szCs w:val="24"/>
        </w:rPr>
        <w:t xml:space="preserve"> familiar with export control regulations.</w:t>
      </w:r>
    </w:p>
    <w:p w:rsidR="00101DF9" w:rsidRPr="00AB7D87" w:rsidRDefault="00101DF9" w:rsidP="00101DF9">
      <w:pPr>
        <w:jc w:val="center"/>
        <w:rPr>
          <w:rFonts w:ascii="Times New Roman" w:hAnsi="Times New Roman" w:cs="Times New Roman"/>
          <w:b/>
          <w:sz w:val="24"/>
          <w:szCs w:val="24"/>
        </w:rPr>
      </w:pPr>
      <w:r w:rsidRPr="00AB7D87">
        <w:rPr>
          <w:rFonts w:ascii="Times New Roman" w:hAnsi="Times New Roman" w:cs="Times New Roman"/>
          <w:b/>
          <w:sz w:val="24"/>
          <w:szCs w:val="24"/>
        </w:rPr>
        <w:t>X</w:t>
      </w:r>
      <w:r w:rsidR="004C0ADA">
        <w:rPr>
          <w:rFonts w:ascii="Times New Roman" w:hAnsi="Times New Roman" w:cs="Times New Roman"/>
          <w:b/>
          <w:sz w:val="24"/>
          <w:szCs w:val="24"/>
        </w:rPr>
        <w:t>I</w:t>
      </w:r>
      <w:r w:rsidRPr="00AB7D87">
        <w:rPr>
          <w:rFonts w:ascii="Times New Roman" w:hAnsi="Times New Roman" w:cs="Times New Roman"/>
          <w:b/>
          <w:sz w:val="24"/>
          <w:szCs w:val="24"/>
        </w:rPr>
        <w:t>.</w:t>
      </w:r>
    </w:p>
    <w:p w:rsidR="00421DED" w:rsidRPr="00101DF9" w:rsidRDefault="00115ED0" w:rsidP="00101DF9">
      <w:pPr>
        <w:jc w:val="center"/>
        <w:rPr>
          <w:rFonts w:ascii="Times New Roman" w:hAnsi="Times New Roman" w:cs="Times New Roman"/>
          <w:sz w:val="24"/>
          <w:szCs w:val="24"/>
        </w:rPr>
      </w:pPr>
      <w:r w:rsidRPr="00421DED">
        <w:rPr>
          <w:rFonts w:ascii="Times New Roman" w:hAnsi="Times New Roman" w:cs="Times New Roman"/>
          <w:b/>
          <w:sz w:val="24"/>
          <w:szCs w:val="24"/>
        </w:rPr>
        <w:t>CONCLUSION</w:t>
      </w:r>
    </w:p>
    <w:p w:rsidR="004B35DF" w:rsidRDefault="00EC3AEB" w:rsidP="00EB7EFE">
      <w:pPr>
        <w:spacing w:after="0" w:line="240" w:lineRule="auto"/>
        <w:ind w:right="-20"/>
        <w:jc w:val="both"/>
        <w:rPr>
          <w:rFonts w:ascii="Times New Roman" w:eastAsia="Times New Roman" w:hAnsi="Times New Roman" w:cs="Times New Roman"/>
          <w:sz w:val="24"/>
          <w:szCs w:val="20"/>
        </w:rPr>
      </w:pPr>
      <w:r>
        <w:rPr>
          <w:rFonts w:ascii="Times New Roman" w:hAnsi="Times New Roman" w:cs="Times New Roman"/>
          <w:sz w:val="24"/>
          <w:szCs w:val="24"/>
        </w:rPr>
        <w:tab/>
      </w:r>
      <w:r w:rsidR="00421DED">
        <w:rPr>
          <w:rFonts w:ascii="Times New Roman" w:hAnsi="Times New Roman" w:cs="Times New Roman"/>
          <w:sz w:val="24"/>
          <w:szCs w:val="24"/>
        </w:rPr>
        <w:t xml:space="preserve">Export control regulations are complex, but the consequences of violating </w:t>
      </w:r>
      <w:r w:rsidR="00C47362">
        <w:rPr>
          <w:rFonts w:ascii="Times New Roman" w:hAnsi="Times New Roman" w:cs="Times New Roman"/>
          <w:sz w:val="24"/>
          <w:szCs w:val="24"/>
        </w:rPr>
        <w:t>these regulations</w:t>
      </w:r>
      <w:r w:rsidR="00421DED">
        <w:rPr>
          <w:rFonts w:ascii="Times New Roman" w:hAnsi="Times New Roman" w:cs="Times New Roman"/>
          <w:sz w:val="24"/>
          <w:szCs w:val="24"/>
        </w:rPr>
        <w:t xml:space="preserve"> are significant.  </w:t>
      </w:r>
      <w:r w:rsidR="00421DED" w:rsidRPr="00421DED">
        <w:rPr>
          <w:rFonts w:ascii="Times New Roman" w:eastAsia="Times New Roman" w:hAnsi="Times New Roman" w:cs="Times New Roman"/>
          <w:sz w:val="24"/>
          <w:szCs w:val="20"/>
        </w:rPr>
        <w:t>Th</w:t>
      </w:r>
      <w:r w:rsidR="00F15E4C">
        <w:rPr>
          <w:rFonts w:ascii="Times New Roman" w:eastAsia="Times New Roman" w:hAnsi="Times New Roman" w:cs="Times New Roman"/>
          <w:sz w:val="24"/>
          <w:szCs w:val="20"/>
        </w:rPr>
        <w:t xml:space="preserve">is </w:t>
      </w:r>
      <w:r w:rsidR="00421DED" w:rsidRPr="00421DED">
        <w:rPr>
          <w:rFonts w:ascii="Times New Roman" w:eastAsia="Times New Roman" w:hAnsi="Times New Roman" w:cs="Times New Roman"/>
          <w:sz w:val="24"/>
          <w:szCs w:val="20"/>
        </w:rPr>
        <w:t xml:space="preserve">Manual is necessarily general in nature. The Office of the General Counsel is available to respond to any </w:t>
      </w:r>
      <w:r w:rsidR="00421DED">
        <w:rPr>
          <w:rFonts w:ascii="Times New Roman" w:eastAsia="Times New Roman" w:hAnsi="Times New Roman" w:cs="Times New Roman"/>
          <w:sz w:val="24"/>
          <w:szCs w:val="20"/>
        </w:rPr>
        <w:t xml:space="preserve">export control </w:t>
      </w:r>
      <w:r w:rsidR="00421DED" w:rsidRPr="00421DED">
        <w:rPr>
          <w:rFonts w:ascii="Times New Roman" w:eastAsia="Times New Roman" w:hAnsi="Times New Roman" w:cs="Times New Roman"/>
          <w:sz w:val="24"/>
          <w:szCs w:val="20"/>
        </w:rPr>
        <w:t>questions</w:t>
      </w:r>
      <w:r w:rsidR="004B35DF">
        <w:rPr>
          <w:rFonts w:ascii="Times New Roman" w:eastAsia="Times New Roman" w:hAnsi="Times New Roman" w:cs="Times New Roman"/>
          <w:sz w:val="24"/>
          <w:szCs w:val="20"/>
        </w:rPr>
        <w:t>.</w:t>
      </w:r>
    </w:p>
    <w:p w:rsidR="004B35DF" w:rsidRDefault="004B35DF" w:rsidP="00EC3AEB">
      <w:pPr>
        <w:spacing w:after="0" w:line="240" w:lineRule="auto"/>
        <w:ind w:left="140" w:right="-20"/>
        <w:rPr>
          <w:rFonts w:ascii="Times New Roman" w:eastAsia="Times New Roman" w:hAnsi="Times New Roman" w:cs="Times New Roman"/>
          <w:sz w:val="24"/>
          <w:szCs w:val="20"/>
        </w:rPr>
      </w:pPr>
    </w:p>
    <w:p w:rsidR="00EC3AEB" w:rsidRDefault="00EC3AEB" w:rsidP="00190492">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OURC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9A024D" w:rsidRDefault="00EC3AEB" w:rsidP="009A024D">
      <w:pPr>
        <w:spacing w:after="0" w:line="240" w:lineRule="auto"/>
        <w:ind w:right="-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 xml:space="preserve">ol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hyperlink r:id="rId14" w:history="1">
        <w:r w:rsidRPr="004F1D30">
          <w:rPr>
            <w:rStyle w:val="Hyperlink"/>
            <w:rFonts w:ascii="Times New Roman" w:eastAsia="Times New Roman" w:hAnsi="Times New Roman" w:cs="Times New Roman"/>
            <w:sz w:val="24"/>
            <w:szCs w:val="24"/>
            <w:u w:color="0000FF"/>
          </w:rPr>
          <w:t>http://www.</w:t>
        </w:r>
        <w:r w:rsidRPr="004F1D30">
          <w:rPr>
            <w:rStyle w:val="Hyperlink"/>
            <w:rFonts w:ascii="Times New Roman" w:eastAsia="Times New Roman" w:hAnsi="Times New Roman" w:cs="Times New Roman"/>
            <w:spacing w:val="-1"/>
            <w:sz w:val="24"/>
            <w:szCs w:val="24"/>
            <w:u w:color="0000FF"/>
          </w:rPr>
          <w:t>a</w:t>
        </w:r>
        <w:r w:rsidRPr="004F1D30">
          <w:rPr>
            <w:rStyle w:val="Hyperlink"/>
            <w:rFonts w:ascii="Times New Roman" w:eastAsia="Times New Roman" w:hAnsi="Times New Roman" w:cs="Times New Roman"/>
            <w:spacing w:val="1"/>
            <w:sz w:val="24"/>
            <w:szCs w:val="24"/>
            <w:u w:color="0000FF"/>
          </w:rPr>
          <w:t>c</w:t>
        </w:r>
        <w:r w:rsidRPr="004F1D30">
          <w:rPr>
            <w:rStyle w:val="Hyperlink"/>
            <w:rFonts w:ascii="Times New Roman" w:eastAsia="Times New Roman" w:hAnsi="Times New Roman" w:cs="Times New Roman"/>
            <w:spacing w:val="-1"/>
            <w:sz w:val="24"/>
            <w:szCs w:val="24"/>
            <w:u w:color="0000FF"/>
          </w:rPr>
          <w:t>ce</w:t>
        </w:r>
        <w:r w:rsidRPr="004F1D30">
          <w:rPr>
            <w:rStyle w:val="Hyperlink"/>
            <w:rFonts w:ascii="Times New Roman" w:eastAsia="Times New Roman" w:hAnsi="Times New Roman" w:cs="Times New Roman"/>
            <w:sz w:val="24"/>
            <w:szCs w:val="24"/>
            <w:u w:color="0000FF"/>
          </w:rPr>
          <w:t>ss</w:t>
        </w:r>
        <w:r w:rsidRPr="004F1D30">
          <w:rPr>
            <w:rStyle w:val="Hyperlink"/>
            <w:rFonts w:ascii="Times New Roman" w:eastAsia="Times New Roman" w:hAnsi="Times New Roman" w:cs="Times New Roman"/>
            <w:spacing w:val="2"/>
            <w:sz w:val="24"/>
            <w:szCs w:val="24"/>
            <w:u w:color="0000FF"/>
          </w:rPr>
          <w:t>.</w:t>
        </w:r>
        <w:r w:rsidRPr="004F1D30">
          <w:rPr>
            <w:rStyle w:val="Hyperlink"/>
            <w:rFonts w:ascii="Times New Roman" w:eastAsia="Times New Roman" w:hAnsi="Times New Roman" w:cs="Times New Roman"/>
            <w:spacing w:val="-2"/>
            <w:sz w:val="24"/>
            <w:szCs w:val="24"/>
            <w:u w:color="0000FF"/>
          </w:rPr>
          <w:t>g</w:t>
        </w:r>
        <w:r w:rsidRPr="004F1D30">
          <w:rPr>
            <w:rStyle w:val="Hyperlink"/>
            <w:rFonts w:ascii="Times New Roman" w:eastAsia="Times New Roman" w:hAnsi="Times New Roman" w:cs="Times New Roman"/>
            <w:sz w:val="24"/>
            <w:szCs w:val="24"/>
            <w:u w:color="0000FF"/>
          </w:rPr>
          <w:t>po</w:t>
        </w:r>
        <w:r w:rsidRPr="004F1D30">
          <w:rPr>
            <w:rStyle w:val="Hyperlink"/>
            <w:rFonts w:ascii="Times New Roman" w:eastAsia="Times New Roman" w:hAnsi="Times New Roman" w:cs="Times New Roman"/>
            <w:spacing w:val="2"/>
            <w:sz w:val="24"/>
            <w:szCs w:val="24"/>
            <w:u w:color="0000FF"/>
          </w:rPr>
          <w:t>.</w:t>
        </w:r>
        <w:r w:rsidRPr="004F1D30">
          <w:rPr>
            <w:rStyle w:val="Hyperlink"/>
            <w:rFonts w:ascii="Times New Roman" w:eastAsia="Times New Roman" w:hAnsi="Times New Roman" w:cs="Times New Roman"/>
            <w:spacing w:val="-2"/>
            <w:sz w:val="24"/>
            <w:szCs w:val="24"/>
            <w:u w:color="0000FF"/>
          </w:rPr>
          <w:t>g</w:t>
        </w:r>
        <w:r w:rsidRPr="004F1D30">
          <w:rPr>
            <w:rStyle w:val="Hyperlink"/>
            <w:rFonts w:ascii="Times New Roman" w:eastAsia="Times New Roman" w:hAnsi="Times New Roman" w:cs="Times New Roman"/>
            <w:sz w:val="24"/>
            <w:szCs w:val="24"/>
            <w:u w:color="0000FF"/>
          </w:rPr>
          <w:t>ov/bis/</w:t>
        </w:r>
        <w:r w:rsidRPr="004F1D30">
          <w:rPr>
            <w:rStyle w:val="Hyperlink"/>
            <w:rFonts w:ascii="Times New Roman" w:eastAsia="Times New Roman" w:hAnsi="Times New Roman" w:cs="Times New Roman"/>
            <w:spacing w:val="-1"/>
            <w:sz w:val="24"/>
            <w:szCs w:val="24"/>
            <w:u w:color="0000FF"/>
          </w:rPr>
          <w:t>ear</w:t>
        </w:r>
        <w:r w:rsidRPr="004F1D30">
          <w:rPr>
            <w:rStyle w:val="Hyperlink"/>
            <w:rFonts w:ascii="Times New Roman" w:eastAsia="Times New Roman" w:hAnsi="Times New Roman" w:cs="Times New Roman"/>
            <w:sz w:val="24"/>
            <w:szCs w:val="24"/>
            <w:u w:color="0000FF"/>
          </w:rPr>
          <w:t>/</w:t>
        </w:r>
        <w:r w:rsidRPr="004F1D30">
          <w:rPr>
            <w:rStyle w:val="Hyperlink"/>
            <w:rFonts w:ascii="Times New Roman" w:eastAsia="Times New Roman" w:hAnsi="Times New Roman" w:cs="Times New Roman"/>
            <w:spacing w:val="1"/>
            <w:sz w:val="24"/>
            <w:szCs w:val="24"/>
            <w:u w:color="0000FF"/>
          </w:rPr>
          <w:t>e</w:t>
        </w:r>
        <w:r w:rsidRPr="004F1D30">
          <w:rPr>
            <w:rStyle w:val="Hyperlink"/>
            <w:rFonts w:ascii="Times New Roman" w:eastAsia="Times New Roman" w:hAnsi="Times New Roman" w:cs="Times New Roman"/>
            <w:spacing w:val="-1"/>
            <w:sz w:val="24"/>
            <w:szCs w:val="24"/>
            <w:u w:color="0000FF"/>
          </w:rPr>
          <w:t>ar</w:t>
        </w:r>
        <w:r w:rsidRPr="004F1D30">
          <w:rPr>
            <w:rStyle w:val="Hyperlink"/>
            <w:rFonts w:ascii="Times New Roman" w:eastAsia="Times New Roman" w:hAnsi="Times New Roman" w:cs="Times New Roman"/>
            <w:spacing w:val="2"/>
            <w:sz w:val="24"/>
            <w:szCs w:val="24"/>
            <w:u w:color="0000FF"/>
          </w:rPr>
          <w:t>_</w:t>
        </w:r>
        <w:r w:rsidRPr="004F1D30">
          <w:rPr>
            <w:rStyle w:val="Hyperlink"/>
            <w:rFonts w:ascii="Times New Roman" w:eastAsia="Times New Roman" w:hAnsi="Times New Roman" w:cs="Times New Roman"/>
            <w:sz w:val="24"/>
            <w:szCs w:val="24"/>
            <w:u w:color="0000FF"/>
          </w:rPr>
          <w:t>d</w:t>
        </w:r>
        <w:r w:rsidRPr="004F1D30">
          <w:rPr>
            <w:rStyle w:val="Hyperlink"/>
            <w:rFonts w:ascii="Times New Roman" w:eastAsia="Times New Roman" w:hAnsi="Times New Roman" w:cs="Times New Roman"/>
            <w:spacing w:val="-1"/>
            <w:sz w:val="24"/>
            <w:szCs w:val="24"/>
            <w:u w:color="0000FF"/>
          </w:rPr>
          <w:t>a</w:t>
        </w:r>
        <w:r w:rsidRPr="004F1D30">
          <w:rPr>
            <w:rStyle w:val="Hyperlink"/>
            <w:rFonts w:ascii="Times New Roman" w:eastAsia="Times New Roman" w:hAnsi="Times New Roman" w:cs="Times New Roman"/>
            <w:sz w:val="24"/>
            <w:szCs w:val="24"/>
            <w:u w:color="0000FF"/>
          </w:rPr>
          <w:t>t</w:t>
        </w:r>
        <w:r w:rsidRPr="004F1D30">
          <w:rPr>
            <w:rStyle w:val="Hyperlink"/>
            <w:rFonts w:ascii="Times New Roman" w:eastAsia="Times New Roman" w:hAnsi="Times New Roman" w:cs="Times New Roman"/>
            <w:spacing w:val="-1"/>
            <w:sz w:val="24"/>
            <w:szCs w:val="24"/>
            <w:u w:color="0000FF"/>
          </w:rPr>
          <w:t>a</w:t>
        </w:r>
        <w:r w:rsidRPr="004F1D30">
          <w:rPr>
            <w:rStyle w:val="Hyperlink"/>
            <w:rFonts w:ascii="Times New Roman" w:eastAsia="Times New Roman" w:hAnsi="Times New Roman" w:cs="Times New Roman"/>
            <w:sz w:val="24"/>
            <w:szCs w:val="24"/>
            <w:u w:color="0000FF"/>
          </w:rPr>
          <w:t>.html</w:t>
        </w:r>
      </w:hyperlink>
    </w:p>
    <w:p w:rsidR="003B293D" w:rsidRDefault="003B293D" w:rsidP="008B2130">
      <w:pPr>
        <w:spacing w:after="0" w:line="240" w:lineRule="auto"/>
        <w:ind w:right="355"/>
        <w:rPr>
          <w:rFonts w:ascii="Times New Roman" w:eastAsia="Times New Roman" w:hAnsi="Times New Roman" w:cs="Times New Roman"/>
          <w:sz w:val="24"/>
          <w:szCs w:val="24"/>
        </w:rPr>
      </w:pPr>
    </w:p>
    <w:p w:rsidR="00EC3AEB" w:rsidRDefault="00EC3AEB" w:rsidP="009A024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9A024D" w:rsidRPr="009A024D">
        <w:rPr>
          <w:rFonts w:ascii="Times New Roman" w:eastAsia="Times New Roman" w:hAnsi="Times New Roman" w:cs="Times New Roman"/>
          <w:sz w:val="24"/>
          <w:szCs w:val="20"/>
        </w:rPr>
        <w:t xml:space="preserve"> </w:t>
      </w:r>
    </w:p>
    <w:p w:rsidR="009A024D" w:rsidRDefault="00BB0284" w:rsidP="009A024D">
      <w:pPr>
        <w:spacing w:after="0" w:line="240" w:lineRule="auto"/>
        <w:ind w:right="-20"/>
        <w:jc w:val="both"/>
        <w:rPr>
          <w:rFonts w:ascii="Times New Roman" w:eastAsia="Times New Roman" w:hAnsi="Times New Roman" w:cs="Times New Roman"/>
          <w:sz w:val="24"/>
          <w:szCs w:val="20"/>
        </w:rPr>
      </w:pPr>
      <w:hyperlink r:id="rId15">
        <w:r w:rsidR="00EC3AEB">
          <w:rPr>
            <w:rFonts w:ascii="Times New Roman" w:eastAsia="Times New Roman" w:hAnsi="Times New Roman" w:cs="Times New Roman"/>
            <w:color w:val="0000FF"/>
            <w:position w:val="-1"/>
            <w:sz w:val="24"/>
            <w:szCs w:val="24"/>
            <w:u w:val="single" w:color="0000FF"/>
          </w:rPr>
          <w:t>http://www.pmddt</w:t>
        </w:r>
        <w:r w:rsidR="00EC3AEB">
          <w:rPr>
            <w:rFonts w:ascii="Times New Roman" w:eastAsia="Times New Roman" w:hAnsi="Times New Roman" w:cs="Times New Roman"/>
            <w:color w:val="0000FF"/>
            <w:spacing w:val="-1"/>
            <w:position w:val="-1"/>
            <w:sz w:val="24"/>
            <w:szCs w:val="24"/>
            <w:u w:val="single" w:color="0000FF"/>
          </w:rPr>
          <w:t>c</w:t>
        </w:r>
        <w:r w:rsidR="00EC3AEB">
          <w:rPr>
            <w:rFonts w:ascii="Times New Roman" w:eastAsia="Times New Roman" w:hAnsi="Times New Roman" w:cs="Times New Roman"/>
            <w:color w:val="0000FF"/>
            <w:position w:val="-1"/>
            <w:sz w:val="24"/>
            <w:szCs w:val="24"/>
            <w:u w:val="single" w:color="0000FF"/>
          </w:rPr>
          <w:t>.st</w:t>
        </w:r>
        <w:r w:rsidR="00EC3AEB">
          <w:rPr>
            <w:rFonts w:ascii="Times New Roman" w:eastAsia="Times New Roman" w:hAnsi="Times New Roman" w:cs="Times New Roman"/>
            <w:color w:val="0000FF"/>
            <w:spacing w:val="-1"/>
            <w:position w:val="-1"/>
            <w:sz w:val="24"/>
            <w:szCs w:val="24"/>
            <w:u w:val="single" w:color="0000FF"/>
          </w:rPr>
          <w:t>a</w:t>
        </w:r>
        <w:r w:rsidR="00EC3AEB">
          <w:rPr>
            <w:rFonts w:ascii="Times New Roman" w:eastAsia="Times New Roman" w:hAnsi="Times New Roman" w:cs="Times New Roman"/>
            <w:color w:val="0000FF"/>
            <w:position w:val="-1"/>
            <w:sz w:val="24"/>
            <w:szCs w:val="24"/>
            <w:u w:val="single" w:color="0000FF"/>
          </w:rPr>
          <w:t>t</w:t>
        </w:r>
        <w:r w:rsidR="00EC3AEB">
          <w:rPr>
            <w:rFonts w:ascii="Times New Roman" w:eastAsia="Times New Roman" w:hAnsi="Times New Roman" w:cs="Times New Roman"/>
            <w:color w:val="0000FF"/>
            <w:spacing w:val="-1"/>
            <w:position w:val="-1"/>
            <w:sz w:val="24"/>
            <w:szCs w:val="24"/>
            <w:u w:val="single" w:color="0000FF"/>
          </w:rPr>
          <w:t>e</w:t>
        </w:r>
        <w:r w:rsidR="00EC3AEB">
          <w:rPr>
            <w:rFonts w:ascii="Times New Roman" w:eastAsia="Times New Roman" w:hAnsi="Times New Roman" w:cs="Times New Roman"/>
            <w:color w:val="0000FF"/>
            <w:position w:val="-1"/>
            <w:sz w:val="24"/>
            <w:szCs w:val="24"/>
            <w:u w:val="single" w:color="0000FF"/>
          </w:rPr>
          <w:t>.</w:t>
        </w:r>
        <w:r w:rsidR="00EC3AEB">
          <w:rPr>
            <w:rFonts w:ascii="Times New Roman" w:eastAsia="Times New Roman" w:hAnsi="Times New Roman" w:cs="Times New Roman"/>
            <w:color w:val="0000FF"/>
            <w:spacing w:val="-2"/>
            <w:position w:val="-1"/>
            <w:sz w:val="24"/>
            <w:szCs w:val="24"/>
            <w:u w:val="single" w:color="0000FF"/>
          </w:rPr>
          <w:t>g</w:t>
        </w:r>
        <w:r w:rsidR="00EC3AEB">
          <w:rPr>
            <w:rFonts w:ascii="Times New Roman" w:eastAsia="Times New Roman" w:hAnsi="Times New Roman" w:cs="Times New Roman"/>
            <w:color w:val="0000FF"/>
            <w:position w:val="-1"/>
            <w:sz w:val="24"/>
            <w:szCs w:val="24"/>
            <w:u w:val="single" w:color="0000FF"/>
          </w:rPr>
          <w:t>ov/</w:t>
        </w:r>
        <w:r w:rsidR="00EC3AEB">
          <w:rPr>
            <w:rFonts w:ascii="Times New Roman" w:eastAsia="Times New Roman" w:hAnsi="Times New Roman" w:cs="Times New Roman"/>
            <w:color w:val="0000FF"/>
            <w:spacing w:val="-1"/>
            <w:position w:val="-1"/>
            <w:sz w:val="24"/>
            <w:szCs w:val="24"/>
            <w:u w:val="single" w:color="0000FF"/>
          </w:rPr>
          <w:t>r</w:t>
        </w:r>
        <w:r w:rsidR="00EC3AEB">
          <w:rPr>
            <w:rFonts w:ascii="Times New Roman" w:eastAsia="Times New Roman" w:hAnsi="Times New Roman" w:cs="Times New Roman"/>
            <w:color w:val="0000FF"/>
            <w:spacing w:val="1"/>
            <w:position w:val="-1"/>
            <w:sz w:val="24"/>
            <w:szCs w:val="24"/>
            <w:u w:val="single" w:color="0000FF"/>
          </w:rPr>
          <w:t>e</w:t>
        </w:r>
        <w:r w:rsidR="00EC3AEB">
          <w:rPr>
            <w:rFonts w:ascii="Times New Roman" w:eastAsia="Times New Roman" w:hAnsi="Times New Roman" w:cs="Times New Roman"/>
            <w:color w:val="0000FF"/>
            <w:spacing w:val="-2"/>
            <w:position w:val="-1"/>
            <w:sz w:val="24"/>
            <w:szCs w:val="24"/>
            <w:u w:val="single" w:color="0000FF"/>
          </w:rPr>
          <w:t>g</w:t>
        </w:r>
        <w:r w:rsidR="00EC3AEB">
          <w:rPr>
            <w:rFonts w:ascii="Times New Roman" w:eastAsia="Times New Roman" w:hAnsi="Times New Roman" w:cs="Times New Roman"/>
            <w:color w:val="0000FF"/>
            <w:position w:val="-1"/>
            <w:sz w:val="24"/>
            <w:szCs w:val="24"/>
            <w:u w:val="single" w:color="0000FF"/>
          </w:rPr>
          <w:t>u</w:t>
        </w:r>
        <w:r w:rsidR="00EC3AEB">
          <w:rPr>
            <w:rFonts w:ascii="Times New Roman" w:eastAsia="Times New Roman" w:hAnsi="Times New Roman" w:cs="Times New Roman"/>
            <w:color w:val="0000FF"/>
            <w:spacing w:val="3"/>
            <w:position w:val="-1"/>
            <w:sz w:val="24"/>
            <w:szCs w:val="24"/>
            <w:u w:val="single" w:color="0000FF"/>
          </w:rPr>
          <w:t>l</w:t>
        </w:r>
        <w:r w:rsidR="00EC3AEB">
          <w:rPr>
            <w:rFonts w:ascii="Times New Roman" w:eastAsia="Times New Roman" w:hAnsi="Times New Roman" w:cs="Times New Roman"/>
            <w:color w:val="0000FF"/>
            <w:spacing w:val="-1"/>
            <w:position w:val="-1"/>
            <w:sz w:val="24"/>
            <w:szCs w:val="24"/>
            <w:u w:val="single" w:color="0000FF"/>
          </w:rPr>
          <w:t>a</w:t>
        </w:r>
        <w:r w:rsidR="00EC3AEB">
          <w:rPr>
            <w:rFonts w:ascii="Times New Roman" w:eastAsia="Times New Roman" w:hAnsi="Times New Roman" w:cs="Times New Roman"/>
            <w:color w:val="0000FF"/>
            <w:position w:val="-1"/>
            <w:sz w:val="24"/>
            <w:szCs w:val="24"/>
            <w:u w:val="single" w:color="0000FF"/>
          </w:rPr>
          <w:t>tions_l</w:t>
        </w:r>
        <w:r w:rsidR="00EC3AEB">
          <w:rPr>
            <w:rFonts w:ascii="Times New Roman" w:eastAsia="Times New Roman" w:hAnsi="Times New Roman" w:cs="Times New Roman"/>
            <w:color w:val="0000FF"/>
            <w:spacing w:val="-1"/>
            <w:position w:val="-1"/>
            <w:sz w:val="24"/>
            <w:szCs w:val="24"/>
            <w:u w:val="single" w:color="0000FF"/>
          </w:rPr>
          <w:t>a</w:t>
        </w:r>
        <w:r w:rsidR="00EC3AEB">
          <w:rPr>
            <w:rFonts w:ascii="Times New Roman" w:eastAsia="Times New Roman" w:hAnsi="Times New Roman" w:cs="Times New Roman"/>
            <w:color w:val="0000FF"/>
            <w:position w:val="-1"/>
            <w:sz w:val="24"/>
            <w:szCs w:val="24"/>
            <w:u w:val="single" w:color="0000FF"/>
          </w:rPr>
          <w:t>ws/do</w:t>
        </w:r>
        <w:r w:rsidR="00EC3AEB">
          <w:rPr>
            <w:rFonts w:ascii="Times New Roman" w:eastAsia="Times New Roman" w:hAnsi="Times New Roman" w:cs="Times New Roman"/>
            <w:color w:val="0000FF"/>
            <w:spacing w:val="-1"/>
            <w:position w:val="-1"/>
            <w:sz w:val="24"/>
            <w:szCs w:val="24"/>
            <w:u w:val="single" w:color="0000FF"/>
          </w:rPr>
          <w:t>c</w:t>
        </w:r>
        <w:r w:rsidR="00EC3AEB">
          <w:rPr>
            <w:rFonts w:ascii="Times New Roman" w:eastAsia="Times New Roman" w:hAnsi="Times New Roman" w:cs="Times New Roman"/>
            <w:color w:val="0000FF"/>
            <w:position w:val="-1"/>
            <w:sz w:val="24"/>
            <w:szCs w:val="24"/>
            <w:u w:val="single" w:color="0000FF"/>
          </w:rPr>
          <w:t>um</w:t>
        </w:r>
        <w:r w:rsidR="00EC3AEB">
          <w:rPr>
            <w:rFonts w:ascii="Times New Roman" w:eastAsia="Times New Roman" w:hAnsi="Times New Roman" w:cs="Times New Roman"/>
            <w:color w:val="0000FF"/>
            <w:spacing w:val="-1"/>
            <w:position w:val="-1"/>
            <w:sz w:val="24"/>
            <w:szCs w:val="24"/>
            <w:u w:val="single" w:color="0000FF"/>
          </w:rPr>
          <w:t>e</w:t>
        </w:r>
        <w:r w:rsidR="00EC3AEB">
          <w:rPr>
            <w:rFonts w:ascii="Times New Roman" w:eastAsia="Times New Roman" w:hAnsi="Times New Roman" w:cs="Times New Roman"/>
            <w:color w:val="0000FF"/>
            <w:position w:val="-1"/>
            <w:sz w:val="24"/>
            <w:szCs w:val="24"/>
            <w:u w:val="single" w:color="0000FF"/>
          </w:rPr>
          <w:t>nts/o</w:t>
        </w:r>
        <w:r w:rsidR="00EC3AEB">
          <w:rPr>
            <w:rFonts w:ascii="Times New Roman" w:eastAsia="Times New Roman" w:hAnsi="Times New Roman" w:cs="Times New Roman"/>
            <w:color w:val="0000FF"/>
            <w:spacing w:val="-1"/>
            <w:position w:val="-1"/>
            <w:sz w:val="24"/>
            <w:szCs w:val="24"/>
            <w:u w:val="single" w:color="0000FF"/>
          </w:rPr>
          <w:t>ff</w:t>
        </w:r>
        <w:r w:rsidR="00EC3AEB">
          <w:rPr>
            <w:rFonts w:ascii="Times New Roman" w:eastAsia="Times New Roman" w:hAnsi="Times New Roman" w:cs="Times New Roman"/>
            <w:color w:val="0000FF"/>
            <w:position w:val="-1"/>
            <w:sz w:val="24"/>
            <w:szCs w:val="24"/>
            <w:u w:val="single" w:color="0000FF"/>
          </w:rPr>
          <w:t>i</w:t>
        </w:r>
        <w:r w:rsidR="00EC3AEB">
          <w:rPr>
            <w:rFonts w:ascii="Times New Roman" w:eastAsia="Times New Roman" w:hAnsi="Times New Roman" w:cs="Times New Roman"/>
            <w:color w:val="0000FF"/>
            <w:spacing w:val="-1"/>
            <w:position w:val="-1"/>
            <w:sz w:val="24"/>
            <w:szCs w:val="24"/>
            <w:u w:val="single" w:color="0000FF"/>
          </w:rPr>
          <w:t>c</w:t>
        </w:r>
        <w:r w:rsidR="00EC3AEB">
          <w:rPr>
            <w:rFonts w:ascii="Times New Roman" w:eastAsia="Times New Roman" w:hAnsi="Times New Roman" w:cs="Times New Roman"/>
            <w:color w:val="0000FF"/>
            <w:position w:val="-1"/>
            <w:sz w:val="24"/>
            <w:szCs w:val="24"/>
            <w:u w:val="single" w:color="0000FF"/>
          </w:rPr>
          <w:t>i</w:t>
        </w:r>
        <w:r w:rsidR="00EC3AEB">
          <w:rPr>
            <w:rFonts w:ascii="Times New Roman" w:eastAsia="Times New Roman" w:hAnsi="Times New Roman" w:cs="Times New Roman"/>
            <w:color w:val="0000FF"/>
            <w:spacing w:val="-1"/>
            <w:position w:val="-1"/>
            <w:sz w:val="24"/>
            <w:szCs w:val="24"/>
            <w:u w:val="single" w:color="0000FF"/>
          </w:rPr>
          <w:t>a</w:t>
        </w:r>
        <w:r w:rsidR="00EC3AEB">
          <w:rPr>
            <w:rFonts w:ascii="Times New Roman" w:eastAsia="Times New Roman" w:hAnsi="Times New Roman" w:cs="Times New Roman"/>
            <w:color w:val="0000FF"/>
            <w:position w:val="-1"/>
            <w:sz w:val="24"/>
            <w:szCs w:val="24"/>
            <w:u w:val="single" w:color="0000FF"/>
          </w:rPr>
          <w:t>l_it</w:t>
        </w:r>
        <w:r w:rsidR="00EC3AEB">
          <w:rPr>
            <w:rFonts w:ascii="Times New Roman" w:eastAsia="Times New Roman" w:hAnsi="Times New Roman" w:cs="Times New Roman"/>
            <w:color w:val="0000FF"/>
            <w:spacing w:val="-1"/>
            <w:position w:val="-1"/>
            <w:sz w:val="24"/>
            <w:szCs w:val="24"/>
            <w:u w:val="single" w:color="0000FF"/>
          </w:rPr>
          <w:t>ar</w:t>
        </w:r>
        <w:r w:rsidR="00EC3AEB">
          <w:rPr>
            <w:rFonts w:ascii="Times New Roman" w:eastAsia="Times New Roman" w:hAnsi="Times New Roman" w:cs="Times New Roman"/>
            <w:color w:val="0000FF"/>
            <w:spacing w:val="3"/>
            <w:position w:val="-1"/>
            <w:sz w:val="24"/>
            <w:szCs w:val="24"/>
            <w:u w:val="single" w:color="0000FF"/>
          </w:rPr>
          <w:t>/</w:t>
        </w:r>
        <w:r w:rsidR="00EC3AEB">
          <w:rPr>
            <w:rFonts w:ascii="Times New Roman" w:eastAsia="Times New Roman" w:hAnsi="Times New Roman" w:cs="Times New Roman"/>
            <w:color w:val="0000FF"/>
            <w:spacing w:val="-3"/>
            <w:position w:val="-1"/>
            <w:sz w:val="24"/>
            <w:szCs w:val="24"/>
            <w:u w:val="single" w:color="0000FF"/>
          </w:rPr>
          <w:t>I</w:t>
        </w:r>
        <w:r w:rsidR="00EC3AEB">
          <w:rPr>
            <w:rFonts w:ascii="Times New Roman" w:eastAsia="Times New Roman" w:hAnsi="Times New Roman" w:cs="Times New Roman"/>
            <w:color w:val="0000FF"/>
            <w:spacing w:val="2"/>
            <w:position w:val="-1"/>
            <w:sz w:val="24"/>
            <w:szCs w:val="24"/>
            <w:u w:val="single" w:color="0000FF"/>
          </w:rPr>
          <w:t>T</w:t>
        </w:r>
        <w:r w:rsidR="00EC3AEB">
          <w:rPr>
            <w:rFonts w:ascii="Times New Roman" w:eastAsia="Times New Roman" w:hAnsi="Times New Roman" w:cs="Times New Roman"/>
            <w:color w:val="0000FF"/>
            <w:position w:val="-1"/>
            <w:sz w:val="24"/>
            <w:szCs w:val="24"/>
            <w:u w:val="single" w:color="0000FF"/>
          </w:rPr>
          <w:t>A</w:t>
        </w:r>
        <w:r w:rsidR="00EC3AEB">
          <w:rPr>
            <w:rFonts w:ascii="Times New Roman" w:eastAsia="Times New Roman" w:hAnsi="Times New Roman" w:cs="Times New Roman"/>
            <w:color w:val="0000FF"/>
            <w:spacing w:val="1"/>
            <w:position w:val="-1"/>
            <w:sz w:val="24"/>
            <w:szCs w:val="24"/>
            <w:u w:val="single" w:color="0000FF"/>
          </w:rPr>
          <w:t>R</w:t>
        </w:r>
        <w:r w:rsidR="00EC3AEB">
          <w:rPr>
            <w:rFonts w:ascii="Times New Roman" w:eastAsia="Times New Roman" w:hAnsi="Times New Roman" w:cs="Times New Roman"/>
            <w:color w:val="0000FF"/>
            <w:position w:val="-1"/>
            <w:sz w:val="24"/>
            <w:szCs w:val="24"/>
            <w:u w:val="single" w:color="0000FF"/>
          </w:rPr>
          <w:t>_</w:t>
        </w:r>
        <w:r w:rsidR="00EC3AEB">
          <w:rPr>
            <w:rFonts w:ascii="Times New Roman" w:eastAsia="Times New Roman" w:hAnsi="Times New Roman" w:cs="Times New Roman"/>
            <w:color w:val="0000FF"/>
            <w:spacing w:val="1"/>
            <w:position w:val="-1"/>
            <w:sz w:val="24"/>
            <w:szCs w:val="24"/>
            <w:u w:val="single" w:color="0000FF"/>
          </w:rPr>
          <w:t>P</w:t>
        </w:r>
        <w:r w:rsidR="00EC3AEB">
          <w:rPr>
            <w:rFonts w:ascii="Times New Roman" w:eastAsia="Times New Roman" w:hAnsi="Times New Roman" w:cs="Times New Roman"/>
            <w:color w:val="0000FF"/>
            <w:spacing w:val="-1"/>
            <w:position w:val="-1"/>
            <w:sz w:val="24"/>
            <w:szCs w:val="24"/>
            <w:u w:val="single" w:color="0000FF"/>
          </w:rPr>
          <w:t>ar</w:t>
        </w:r>
        <w:r w:rsidR="00EC3AEB">
          <w:rPr>
            <w:rFonts w:ascii="Times New Roman" w:eastAsia="Times New Roman" w:hAnsi="Times New Roman" w:cs="Times New Roman"/>
            <w:color w:val="0000FF"/>
            <w:position w:val="-1"/>
            <w:sz w:val="24"/>
            <w:szCs w:val="24"/>
            <w:u w:val="single" w:color="0000FF"/>
          </w:rPr>
          <w:t>t_121.pdf</w:t>
        </w:r>
      </w:hyperlink>
    </w:p>
    <w:p w:rsidR="003B293D" w:rsidRDefault="003B293D" w:rsidP="008B2130">
      <w:pPr>
        <w:spacing w:after="0" w:line="271" w:lineRule="exact"/>
        <w:ind w:right="-20"/>
        <w:rPr>
          <w:rFonts w:ascii="Times New Roman" w:eastAsia="Times New Roman" w:hAnsi="Times New Roman" w:cs="Times New Roman"/>
          <w:sz w:val="24"/>
          <w:szCs w:val="24"/>
        </w:rPr>
      </w:pPr>
    </w:p>
    <w:p w:rsidR="009A024D" w:rsidRDefault="00EC3AEB" w:rsidP="009A024D">
      <w:pPr>
        <w:spacing w:after="0" w:line="240" w:lineRule="auto"/>
        <w:ind w:right="-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ign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 xml:space="preserve">ol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tions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gn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in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FF"/>
            <w:sz w:val="24"/>
            <w:szCs w:val="24"/>
            <w:u w:val="single" w:color="0000FF"/>
          </w:rPr>
          <w:t>http://www.t</w:t>
        </w:r>
        <w:r>
          <w:rPr>
            <w:rFonts w:ascii="Times New Roman" w:eastAsia="Times New Roman" w:hAnsi="Times New Roman" w:cs="Times New Roman"/>
            <w:color w:val="0000FF"/>
            <w:spacing w:val="-1"/>
            <w:sz w:val="24"/>
            <w:szCs w:val="24"/>
            <w:u w:val="single" w:color="0000FF"/>
          </w:rPr>
          <w:t>rea</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4"/>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bout/o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ni</w:t>
        </w:r>
        <w:r>
          <w:rPr>
            <w:rFonts w:ascii="Times New Roman" w:eastAsia="Times New Roman" w:hAnsi="Times New Roman" w:cs="Times New Roman"/>
            <w:color w:val="0000FF"/>
            <w:spacing w:val="1"/>
            <w:sz w:val="24"/>
            <w:szCs w:val="24"/>
            <w:u w:val="single" w:color="0000FF"/>
          </w:rPr>
          <w:t>z</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ff</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Pa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s/O</w:t>
        </w:r>
        <w:r>
          <w:rPr>
            <w:rFonts w:ascii="Times New Roman" w:eastAsia="Times New Roman" w:hAnsi="Times New Roman" w:cs="Times New Roman"/>
            <w:color w:val="0000FF"/>
            <w:spacing w:val="-1"/>
            <w:sz w:val="24"/>
            <w:szCs w:val="24"/>
            <w:u w:val="single" w:color="0000FF"/>
          </w:rPr>
          <w:t>ff</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Ass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ts-</w:t>
        </w:r>
        <w:r>
          <w:rPr>
            <w:rFonts w:ascii="Times New Roman" w:eastAsia="Times New Roman" w:hAnsi="Times New Roman" w:cs="Times New Roman"/>
            <w:color w:val="0000FF"/>
            <w:sz w:val="24"/>
            <w:szCs w:val="24"/>
          </w:rPr>
          <w:t xml:space="preserve"> </w:t>
        </w:r>
      </w:hyperlink>
      <w:hyperlink r:id="rId17">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ont</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spx</w:t>
        </w:r>
      </w:hyperlink>
    </w:p>
    <w:p w:rsidR="00FC2C3B" w:rsidRDefault="00FC2C3B" w:rsidP="00190492">
      <w:pPr>
        <w:rPr>
          <w:rFonts w:ascii="Times New Roman" w:hAnsi="Times New Roman" w:cs="Times New Roman"/>
          <w:sz w:val="24"/>
          <w:szCs w:val="24"/>
        </w:rPr>
      </w:pPr>
    </w:p>
    <w:p w:rsidR="00875FE6" w:rsidRDefault="00F31140" w:rsidP="00DF6391">
      <w:pPr>
        <w:rPr>
          <w:rFonts w:ascii="Times New Roman" w:eastAsia="Times New Roman" w:hAnsi="Times New Roman" w:cs="Times New Roman"/>
          <w:sz w:val="24"/>
          <w:szCs w:val="24"/>
        </w:rPr>
      </w:pPr>
      <w:r>
        <w:rPr>
          <w:noProof/>
        </w:rPr>
        <w:lastRenderedPageBreak/>
        <w:drawing>
          <wp:inline distT="0" distB="0" distL="0" distR="0" wp14:anchorId="4BD76152" wp14:editId="20BD60DB">
            <wp:extent cx="6111551" cy="781905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11551" cy="7819053"/>
                    </a:xfrm>
                    <a:prstGeom prst="rect">
                      <a:avLst/>
                    </a:prstGeom>
                  </pic:spPr>
                </pic:pic>
              </a:graphicData>
            </a:graphic>
          </wp:inline>
        </w:drawing>
      </w:r>
    </w:p>
    <w:sectPr w:rsidR="00875FE6" w:rsidSect="00190492">
      <w:headerReference w:type="default" r:id="rId19"/>
      <w:footerReference w:type="even" r:id="rId20"/>
      <w:footerReference w:type="default" r:id="rId21"/>
      <w:headerReference w:type="first" r:id="rId22"/>
      <w:pgSz w:w="12240" w:h="15840"/>
      <w:pgMar w:top="1080" w:right="1300" w:bottom="1080" w:left="1260" w:header="0" w:footer="89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84" w:rsidRDefault="00BB0284" w:rsidP="00431BD0">
      <w:pPr>
        <w:spacing w:after="0" w:line="240" w:lineRule="auto"/>
      </w:pPr>
      <w:r>
        <w:separator/>
      </w:r>
    </w:p>
  </w:endnote>
  <w:endnote w:type="continuationSeparator" w:id="0">
    <w:p w:rsidR="00BB0284" w:rsidRDefault="00BB0284" w:rsidP="004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FC" w:rsidRDefault="00BA1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BEC">
      <w:rPr>
        <w:rStyle w:val="PageNumber"/>
        <w:noProof/>
      </w:rPr>
      <w:t>2</w:t>
    </w:r>
    <w:r>
      <w:rPr>
        <w:rStyle w:val="PageNumber"/>
      </w:rPr>
      <w:fldChar w:fldCharType="end"/>
    </w:r>
  </w:p>
  <w:p w:rsidR="00BA1CFC" w:rsidRDefault="00BA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FC" w:rsidRDefault="00BA1CFC">
    <w:pPr>
      <w:pStyle w:val="Footer"/>
      <w:framePr w:wrap="around" w:vAnchor="text" w:hAnchor="margin" w:xAlign="center" w:y="1"/>
      <w:rPr>
        <w:rStyle w:val="PageNumber"/>
      </w:rPr>
    </w:pPr>
  </w:p>
  <w:p w:rsidR="00BA1CFC" w:rsidRDefault="00BA1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FC" w:rsidRDefault="00BA1CFC">
    <w:pPr>
      <w:pStyle w:val="Footer"/>
      <w:framePr w:wrap="around" w:vAnchor="text" w:hAnchor="margin" w:xAlign="center" w:y="1"/>
      <w:rPr>
        <w:rStyle w:val="PageNumber"/>
      </w:rPr>
    </w:pPr>
  </w:p>
  <w:p w:rsidR="00BA1CFC" w:rsidRDefault="00BA1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2C" w:rsidRDefault="00D62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BEC">
      <w:rPr>
        <w:rStyle w:val="PageNumber"/>
        <w:noProof/>
      </w:rPr>
      <w:t>10</w:t>
    </w:r>
    <w:r>
      <w:rPr>
        <w:rStyle w:val="PageNumber"/>
      </w:rPr>
      <w:fldChar w:fldCharType="end"/>
    </w:r>
  </w:p>
  <w:p w:rsidR="0063142C" w:rsidRDefault="00BB02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25436"/>
      <w:docPartObj>
        <w:docPartGallery w:val="Page Numbers (Bottom of Page)"/>
        <w:docPartUnique/>
      </w:docPartObj>
    </w:sdtPr>
    <w:sdtEndPr>
      <w:rPr>
        <w:noProof/>
      </w:rPr>
    </w:sdtEndPr>
    <w:sdtContent>
      <w:p w:rsidR="00F656C6" w:rsidRDefault="00F656C6">
        <w:pPr>
          <w:pStyle w:val="Footer"/>
          <w:jc w:val="center"/>
        </w:pPr>
        <w:r>
          <w:fldChar w:fldCharType="begin"/>
        </w:r>
        <w:r>
          <w:instrText xml:space="preserve"> PAGE   \* MERGEFORMAT </w:instrText>
        </w:r>
        <w:r>
          <w:fldChar w:fldCharType="separate"/>
        </w:r>
        <w:r w:rsidR="009A024D">
          <w:rPr>
            <w:noProof/>
          </w:rPr>
          <w:t>1</w:t>
        </w:r>
        <w:r>
          <w:rPr>
            <w:noProof/>
          </w:rPr>
          <w:fldChar w:fldCharType="end"/>
        </w:r>
      </w:p>
    </w:sdtContent>
  </w:sdt>
  <w:p w:rsidR="0063142C" w:rsidRDefault="00BB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84" w:rsidRDefault="00BB0284" w:rsidP="00431BD0">
      <w:pPr>
        <w:spacing w:after="0" w:line="240" w:lineRule="auto"/>
      </w:pPr>
      <w:r>
        <w:separator/>
      </w:r>
    </w:p>
  </w:footnote>
  <w:footnote w:type="continuationSeparator" w:id="0">
    <w:p w:rsidR="00BB0284" w:rsidRDefault="00BB0284" w:rsidP="0043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64" w:rsidRDefault="00981F7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E8" w:rsidRPr="00DF6391" w:rsidRDefault="003748E8" w:rsidP="00DF6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E8" w:rsidRPr="003748E8" w:rsidRDefault="003748E8" w:rsidP="003748E8">
    <w:pPr>
      <w:pStyle w:val="Header"/>
      <w:jc w:val="center"/>
      <w:rPr>
        <w:rFonts w:ascii="Times New Roman" w:hAnsi="Times New Roman" w:cs="Times New Roman"/>
        <w:i/>
        <w:sz w:val="56"/>
        <w:szCs w:val="56"/>
      </w:rPr>
    </w:pPr>
    <w:r w:rsidRPr="003748E8">
      <w:rPr>
        <w:rFonts w:ascii="Times New Roman" w:hAnsi="Times New Roman" w:cs="Times New Roman"/>
        <w:i/>
        <w:sz w:val="56"/>
        <w:szCs w:val="56"/>
      </w:rPr>
      <w:t>D R A F T</w:t>
    </w:r>
  </w:p>
  <w:p w:rsidR="003748E8" w:rsidRDefault="00374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BD6"/>
    <w:multiLevelType w:val="hybridMultilevel"/>
    <w:tmpl w:val="BD0AA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D0DEE"/>
    <w:multiLevelType w:val="hybridMultilevel"/>
    <w:tmpl w:val="5944D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52DE"/>
    <w:multiLevelType w:val="hybridMultilevel"/>
    <w:tmpl w:val="D212A98C"/>
    <w:lvl w:ilvl="0" w:tplc="BA5CD472">
      <w:start w:val="7"/>
      <w:numFmt w:val="upperLetter"/>
      <w:lvlText w:val="%1."/>
      <w:lvlJc w:val="left"/>
      <w:pPr>
        <w:ind w:left="1080" w:hanging="72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C2156"/>
    <w:multiLevelType w:val="hybridMultilevel"/>
    <w:tmpl w:val="E012A164"/>
    <w:lvl w:ilvl="0" w:tplc="EB0481A4">
      <w:start w:val="7"/>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nsid w:val="53577BC9"/>
    <w:multiLevelType w:val="hybridMultilevel"/>
    <w:tmpl w:val="A6824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C031B8A"/>
    <w:multiLevelType w:val="hybridMultilevel"/>
    <w:tmpl w:val="F38AA5A0"/>
    <w:lvl w:ilvl="0" w:tplc="F17A7CEC">
      <w:start w:val="7"/>
      <w:numFmt w:val="upperLetter"/>
      <w:lvlText w:val="%1."/>
      <w:lvlJc w:val="left"/>
      <w:pPr>
        <w:ind w:left="1080" w:hanging="72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A7493"/>
    <w:multiLevelType w:val="hybridMultilevel"/>
    <w:tmpl w:val="D28E2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62FDD"/>
    <w:multiLevelType w:val="hybridMultilevel"/>
    <w:tmpl w:val="CB1E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71443"/>
    <w:multiLevelType w:val="hybridMultilevel"/>
    <w:tmpl w:val="14CC2384"/>
    <w:lvl w:ilvl="0" w:tplc="B70A7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4"/>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4"/>
    <w:rsid w:val="000353E0"/>
    <w:rsid w:val="00076800"/>
    <w:rsid w:val="000772BC"/>
    <w:rsid w:val="00086A52"/>
    <w:rsid w:val="000B4EE3"/>
    <w:rsid w:val="000E5115"/>
    <w:rsid w:val="00101DF9"/>
    <w:rsid w:val="00115ED0"/>
    <w:rsid w:val="00130DDA"/>
    <w:rsid w:val="001351DD"/>
    <w:rsid w:val="00147496"/>
    <w:rsid w:val="0015610B"/>
    <w:rsid w:val="00163162"/>
    <w:rsid w:val="0018583E"/>
    <w:rsid w:val="00190492"/>
    <w:rsid w:val="001A2C1C"/>
    <w:rsid w:val="001C7A86"/>
    <w:rsid w:val="001F1DC6"/>
    <w:rsid w:val="002441C4"/>
    <w:rsid w:val="002520CE"/>
    <w:rsid w:val="0029229B"/>
    <w:rsid w:val="002D18ED"/>
    <w:rsid w:val="00326D22"/>
    <w:rsid w:val="00331AA2"/>
    <w:rsid w:val="00354B96"/>
    <w:rsid w:val="003645F6"/>
    <w:rsid w:val="00373F06"/>
    <w:rsid w:val="003748E8"/>
    <w:rsid w:val="003873C4"/>
    <w:rsid w:val="003B293D"/>
    <w:rsid w:val="003D67CD"/>
    <w:rsid w:val="003F1747"/>
    <w:rsid w:val="00421DED"/>
    <w:rsid w:val="00422F14"/>
    <w:rsid w:val="00431BD0"/>
    <w:rsid w:val="004441A8"/>
    <w:rsid w:val="00445917"/>
    <w:rsid w:val="00467350"/>
    <w:rsid w:val="0047046C"/>
    <w:rsid w:val="00493D62"/>
    <w:rsid w:val="004A6819"/>
    <w:rsid w:val="004B35DF"/>
    <w:rsid w:val="004B6DF3"/>
    <w:rsid w:val="004C0ADA"/>
    <w:rsid w:val="004C5CD2"/>
    <w:rsid w:val="004D26D7"/>
    <w:rsid w:val="004D5320"/>
    <w:rsid w:val="004D7E7E"/>
    <w:rsid w:val="004F6F92"/>
    <w:rsid w:val="00511229"/>
    <w:rsid w:val="00517DFB"/>
    <w:rsid w:val="00525D47"/>
    <w:rsid w:val="0054255C"/>
    <w:rsid w:val="005569E7"/>
    <w:rsid w:val="00564BB0"/>
    <w:rsid w:val="005724E6"/>
    <w:rsid w:val="00593B48"/>
    <w:rsid w:val="005B63D9"/>
    <w:rsid w:val="005C557D"/>
    <w:rsid w:val="005D1EE3"/>
    <w:rsid w:val="005E57A7"/>
    <w:rsid w:val="005F3ACF"/>
    <w:rsid w:val="00624716"/>
    <w:rsid w:val="007526FE"/>
    <w:rsid w:val="007573DA"/>
    <w:rsid w:val="0076131B"/>
    <w:rsid w:val="00764A30"/>
    <w:rsid w:val="00790275"/>
    <w:rsid w:val="007976C0"/>
    <w:rsid w:val="007A1F3D"/>
    <w:rsid w:val="007C002E"/>
    <w:rsid w:val="007D70ED"/>
    <w:rsid w:val="00814C10"/>
    <w:rsid w:val="00837EB8"/>
    <w:rsid w:val="00875FE6"/>
    <w:rsid w:val="00882AAB"/>
    <w:rsid w:val="00885C1E"/>
    <w:rsid w:val="008B2130"/>
    <w:rsid w:val="008B4C6A"/>
    <w:rsid w:val="008C078B"/>
    <w:rsid w:val="00981F71"/>
    <w:rsid w:val="009A024D"/>
    <w:rsid w:val="00AA32CA"/>
    <w:rsid w:val="00AA4CF5"/>
    <w:rsid w:val="00AB6D14"/>
    <w:rsid w:val="00AB7D87"/>
    <w:rsid w:val="00AE0447"/>
    <w:rsid w:val="00AE2FEE"/>
    <w:rsid w:val="00B547BB"/>
    <w:rsid w:val="00B575D8"/>
    <w:rsid w:val="00BA1CFC"/>
    <w:rsid w:val="00BB0284"/>
    <w:rsid w:val="00BE6887"/>
    <w:rsid w:val="00C054DD"/>
    <w:rsid w:val="00C24DD4"/>
    <w:rsid w:val="00C30AC7"/>
    <w:rsid w:val="00C47362"/>
    <w:rsid w:val="00C66ABE"/>
    <w:rsid w:val="00C77DBF"/>
    <w:rsid w:val="00C81AEB"/>
    <w:rsid w:val="00C947E8"/>
    <w:rsid w:val="00CC2A96"/>
    <w:rsid w:val="00CD0FBB"/>
    <w:rsid w:val="00D445B8"/>
    <w:rsid w:val="00D503E8"/>
    <w:rsid w:val="00D611FC"/>
    <w:rsid w:val="00D61BEC"/>
    <w:rsid w:val="00D625C8"/>
    <w:rsid w:val="00D70064"/>
    <w:rsid w:val="00D743A3"/>
    <w:rsid w:val="00D74DBC"/>
    <w:rsid w:val="00DF31E0"/>
    <w:rsid w:val="00DF6391"/>
    <w:rsid w:val="00DF6FF9"/>
    <w:rsid w:val="00E35324"/>
    <w:rsid w:val="00E51D50"/>
    <w:rsid w:val="00E84EE4"/>
    <w:rsid w:val="00EB7EFE"/>
    <w:rsid w:val="00EC3AEB"/>
    <w:rsid w:val="00EE1A94"/>
    <w:rsid w:val="00EE7E5C"/>
    <w:rsid w:val="00EF000C"/>
    <w:rsid w:val="00F15C71"/>
    <w:rsid w:val="00F15E4C"/>
    <w:rsid w:val="00F31140"/>
    <w:rsid w:val="00F47261"/>
    <w:rsid w:val="00F656C6"/>
    <w:rsid w:val="00F67935"/>
    <w:rsid w:val="00F7050D"/>
    <w:rsid w:val="00F874B3"/>
    <w:rsid w:val="00F906BC"/>
    <w:rsid w:val="00FC2C3B"/>
    <w:rsid w:val="00FD488E"/>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52"/>
  </w:style>
  <w:style w:type="paragraph" w:styleId="Heading1">
    <w:name w:val="heading 1"/>
    <w:basedOn w:val="Normal"/>
    <w:next w:val="Normal"/>
    <w:link w:val="Heading1Char"/>
    <w:uiPriority w:val="9"/>
    <w:qFormat/>
    <w:rsid w:val="00374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C4"/>
    <w:pPr>
      <w:ind w:left="720"/>
      <w:contextualSpacing/>
    </w:pPr>
  </w:style>
  <w:style w:type="paragraph" w:styleId="NormalWeb">
    <w:name w:val="Normal (Web)"/>
    <w:basedOn w:val="Normal"/>
    <w:uiPriority w:val="99"/>
    <w:semiHidden/>
    <w:unhideWhenUsed/>
    <w:rsid w:val="004D5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320"/>
    <w:rPr>
      <w:color w:val="0000FF"/>
      <w:u w:val="single"/>
    </w:rPr>
  </w:style>
  <w:style w:type="paragraph" w:styleId="BalloonText">
    <w:name w:val="Balloon Text"/>
    <w:basedOn w:val="Normal"/>
    <w:link w:val="BalloonTextChar"/>
    <w:uiPriority w:val="99"/>
    <w:semiHidden/>
    <w:unhideWhenUsed/>
    <w:rsid w:val="000E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15"/>
    <w:rPr>
      <w:rFonts w:ascii="Tahoma" w:hAnsi="Tahoma" w:cs="Tahoma"/>
      <w:sz w:val="16"/>
      <w:szCs w:val="16"/>
    </w:rPr>
  </w:style>
  <w:style w:type="paragraph" w:styleId="Footer">
    <w:name w:val="footer"/>
    <w:basedOn w:val="Normal"/>
    <w:link w:val="FooterChar"/>
    <w:uiPriority w:val="99"/>
    <w:unhideWhenUsed/>
    <w:rsid w:val="0043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D0"/>
  </w:style>
  <w:style w:type="character" w:styleId="PageNumber">
    <w:name w:val="page number"/>
    <w:basedOn w:val="DefaultParagraphFont"/>
    <w:rsid w:val="00431BD0"/>
  </w:style>
  <w:style w:type="paragraph" w:styleId="Header">
    <w:name w:val="header"/>
    <w:basedOn w:val="Normal"/>
    <w:link w:val="HeaderChar"/>
    <w:uiPriority w:val="99"/>
    <w:unhideWhenUsed/>
    <w:rsid w:val="0043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D0"/>
  </w:style>
  <w:style w:type="character" w:customStyle="1" w:styleId="Heading1Char">
    <w:name w:val="Heading 1 Char"/>
    <w:basedOn w:val="DefaultParagraphFont"/>
    <w:link w:val="Heading1"/>
    <w:uiPriority w:val="9"/>
    <w:rsid w:val="00374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8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8E8"/>
    <w:rPr>
      <w:rFonts w:asciiTheme="majorHAnsi" w:eastAsiaTheme="majorEastAsia" w:hAnsiTheme="majorHAnsi" w:cstheme="majorBidi"/>
      <w:b/>
      <w:bCs/>
      <w:color w:val="4F81BD" w:themeColor="accent1"/>
    </w:rPr>
  </w:style>
  <w:style w:type="paragraph" w:styleId="NoSpacing">
    <w:name w:val="No Spacing"/>
    <w:uiPriority w:val="1"/>
    <w:qFormat/>
    <w:rsid w:val="003748E8"/>
    <w:pPr>
      <w:spacing w:after="0" w:line="240" w:lineRule="auto"/>
    </w:pPr>
  </w:style>
  <w:style w:type="character" w:styleId="CommentReference">
    <w:name w:val="annotation reference"/>
    <w:basedOn w:val="DefaultParagraphFont"/>
    <w:uiPriority w:val="99"/>
    <w:semiHidden/>
    <w:unhideWhenUsed/>
    <w:rsid w:val="0054255C"/>
    <w:rPr>
      <w:sz w:val="16"/>
      <w:szCs w:val="16"/>
    </w:rPr>
  </w:style>
  <w:style w:type="paragraph" w:styleId="CommentText">
    <w:name w:val="annotation text"/>
    <w:basedOn w:val="Normal"/>
    <w:link w:val="CommentTextChar"/>
    <w:uiPriority w:val="99"/>
    <w:semiHidden/>
    <w:unhideWhenUsed/>
    <w:rsid w:val="0054255C"/>
    <w:pPr>
      <w:spacing w:line="240" w:lineRule="auto"/>
    </w:pPr>
    <w:rPr>
      <w:sz w:val="20"/>
      <w:szCs w:val="20"/>
    </w:rPr>
  </w:style>
  <w:style w:type="character" w:customStyle="1" w:styleId="CommentTextChar">
    <w:name w:val="Comment Text Char"/>
    <w:basedOn w:val="DefaultParagraphFont"/>
    <w:link w:val="CommentText"/>
    <w:uiPriority w:val="99"/>
    <w:semiHidden/>
    <w:rsid w:val="0054255C"/>
    <w:rPr>
      <w:sz w:val="20"/>
      <w:szCs w:val="20"/>
    </w:rPr>
  </w:style>
  <w:style w:type="paragraph" w:styleId="CommentSubject">
    <w:name w:val="annotation subject"/>
    <w:basedOn w:val="CommentText"/>
    <w:next w:val="CommentText"/>
    <w:link w:val="CommentSubjectChar"/>
    <w:uiPriority w:val="99"/>
    <w:semiHidden/>
    <w:unhideWhenUsed/>
    <w:rsid w:val="0054255C"/>
    <w:rPr>
      <w:b/>
      <w:bCs/>
    </w:rPr>
  </w:style>
  <w:style w:type="character" w:customStyle="1" w:styleId="CommentSubjectChar">
    <w:name w:val="Comment Subject Char"/>
    <w:basedOn w:val="CommentTextChar"/>
    <w:link w:val="CommentSubject"/>
    <w:uiPriority w:val="99"/>
    <w:semiHidden/>
    <w:rsid w:val="0054255C"/>
    <w:rPr>
      <w:b/>
      <w:bCs/>
      <w:sz w:val="20"/>
      <w:szCs w:val="20"/>
    </w:rPr>
  </w:style>
  <w:style w:type="paragraph" w:styleId="Revision">
    <w:name w:val="Revision"/>
    <w:hidden/>
    <w:uiPriority w:val="99"/>
    <w:semiHidden/>
    <w:rsid w:val="00542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52"/>
  </w:style>
  <w:style w:type="paragraph" w:styleId="Heading1">
    <w:name w:val="heading 1"/>
    <w:basedOn w:val="Normal"/>
    <w:next w:val="Normal"/>
    <w:link w:val="Heading1Char"/>
    <w:uiPriority w:val="9"/>
    <w:qFormat/>
    <w:rsid w:val="00374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C4"/>
    <w:pPr>
      <w:ind w:left="720"/>
      <w:contextualSpacing/>
    </w:pPr>
  </w:style>
  <w:style w:type="paragraph" w:styleId="NormalWeb">
    <w:name w:val="Normal (Web)"/>
    <w:basedOn w:val="Normal"/>
    <w:uiPriority w:val="99"/>
    <w:semiHidden/>
    <w:unhideWhenUsed/>
    <w:rsid w:val="004D5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320"/>
    <w:rPr>
      <w:color w:val="0000FF"/>
      <w:u w:val="single"/>
    </w:rPr>
  </w:style>
  <w:style w:type="paragraph" w:styleId="BalloonText">
    <w:name w:val="Balloon Text"/>
    <w:basedOn w:val="Normal"/>
    <w:link w:val="BalloonTextChar"/>
    <w:uiPriority w:val="99"/>
    <w:semiHidden/>
    <w:unhideWhenUsed/>
    <w:rsid w:val="000E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15"/>
    <w:rPr>
      <w:rFonts w:ascii="Tahoma" w:hAnsi="Tahoma" w:cs="Tahoma"/>
      <w:sz w:val="16"/>
      <w:szCs w:val="16"/>
    </w:rPr>
  </w:style>
  <w:style w:type="paragraph" w:styleId="Footer">
    <w:name w:val="footer"/>
    <w:basedOn w:val="Normal"/>
    <w:link w:val="FooterChar"/>
    <w:uiPriority w:val="99"/>
    <w:unhideWhenUsed/>
    <w:rsid w:val="0043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D0"/>
  </w:style>
  <w:style w:type="character" w:styleId="PageNumber">
    <w:name w:val="page number"/>
    <w:basedOn w:val="DefaultParagraphFont"/>
    <w:rsid w:val="00431BD0"/>
  </w:style>
  <w:style w:type="paragraph" w:styleId="Header">
    <w:name w:val="header"/>
    <w:basedOn w:val="Normal"/>
    <w:link w:val="HeaderChar"/>
    <w:uiPriority w:val="99"/>
    <w:unhideWhenUsed/>
    <w:rsid w:val="0043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D0"/>
  </w:style>
  <w:style w:type="character" w:customStyle="1" w:styleId="Heading1Char">
    <w:name w:val="Heading 1 Char"/>
    <w:basedOn w:val="DefaultParagraphFont"/>
    <w:link w:val="Heading1"/>
    <w:uiPriority w:val="9"/>
    <w:rsid w:val="00374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8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8E8"/>
    <w:rPr>
      <w:rFonts w:asciiTheme="majorHAnsi" w:eastAsiaTheme="majorEastAsia" w:hAnsiTheme="majorHAnsi" w:cstheme="majorBidi"/>
      <w:b/>
      <w:bCs/>
      <w:color w:val="4F81BD" w:themeColor="accent1"/>
    </w:rPr>
  </w:style>
  <w:style w:type="paragraph" w:styleId="NoSpacing">
    <w:name w:val="No Spacing"/>
    <w:uiPriority w:val="1"/>
    <w:qFormat/>
    <w:rsid w:val="003748E8"/>
    <w:pPr>
      <w:spacing w:after="0" w:line="240" w:lineRule="auto"/>
    </w:pPr>
  </w:style>
  <w:style w:type="character" w:styleId="CommentReference">
    <w:name w:val="annotation reference"/>
    <w:basedOn w:val="DefaultParagraphFont"/>
    <w:uiPriority w:val="99"/>
    <w:semiHidden/>
    <w:unhideWhenUsed/>
    <w:rsid w:val="0054255C"/>
    <w:rPr>
      <w:sz w:val="16"/>
      <w:szCs w:val="16"/>
    </w:rPr>
  </w:style>
  <w:style w:type="paragraph" w:styleId="CommentText">
    <w:name w:val="annotation text"/>
    <w:basedOn w:val="Normal"/>
    <w:link w:val="CommentTextChar"/>
    <w:uiPriority w:val="99"/>
    <w:semiHidden/>
    <w:unhideWhenUsed/>
    <w:rsid w:val="0054255C"/>
    <w:pPr>
      <w:spacing w:line="240" w:lineRule="auto"/>
    </w:pPr>
    <w:rPr>
      <w:sz w:val="20"/>
      <w:szCs w:val="20"/>
    </w:rPr>
  </w:style>
  <w:style w:type="character" w:customStyle="1" w:styleId="CommentTextChar">
    <w:name w:val="Comment Text Char"/>
    <w:basedOn w:val="DefaultParagraphFont"/>
    <w:link w:val="CommentText"/>
    <w:uiPriority w:val="99"/>
    <w:semiHidden/>
    <w:rsid w:val="0054255C"/>
    <w:rPr>
      <w:sz w:val="20"/>
      <w:szCs w:val="20"/>
    </w:rPr>
  </w:style>
  <w:style w:type="paragraph" w:styleId="CommentSubject">
    <w:name w:val="annotation subject"/>
    <w:basedOn w:val="CommentText"/>
    <w:next w:val="CommentText"/>
    <w:link w:val="CommentSubjectChar"/>
    <w:uiPriority w:val="99"/>
    <w:semiHidden/>
    <w:unhideWhenUsed/>
    <w:rsid w:val="0054255C"/>
    <w:rPr>
      <w:b/>
      <w:bCs/>
    </w:rPr>
  </w:style>
  <w:style w:type="character" w:customStyle="1" w:styleId="CommentSubjectChar">
    <w:name w:val="Comment Subject Char"/>
    <w:basedOn w:val="CommentTextChar"/>
    <w:link w:val="CommentSubject"/>
    <w:uiPriority w:val="99"/>
    <w:semiHidden/>
    <w:rsid w:val="0054255C"/>
    <w:rPr>
      <w:b/>
      <w:bCs/>
      <w:sz w:val="20"/>
      <w:szCs w:val="20"/>
    </w:rPr>
  </w:style>
  <w:style w:type="paragraph" w:styleId="Revision">
    <w:name w:val="Revision"/>
    <w:hidden/>
    <w:uiPriority w:val="99"/>
    <w:semiHidden/>
    <w:rsid w:val="00542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4443">
      <w:bodyDiv w:val="1"/>
      <w:marLeft w:val="0"/>
      <w:marRight w:val="0"/>
      <w:marTop w:val="0"/>
      <w:marBottom w:val="0"/>
      <w:divBdr>
        <w:top w:val="none" w:sz="0" w:space="0" w:color="auto"/>
        <w:left w:val="none" w:sz="0" w:space="0" w:color="auto"/>
        <w:bottom w:val="none" w:sz="0" w:space="0" w:color="auto"/>
        <w:right w:val="none" w:sz="0" w:space="0" w:color="auto"/>
      </w:divBdr>
    </w:div>
    <w:div w:id="14308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reasury.gov/about/organizational-structure/offices/Pages/Office-of-Foreign-Assets-Control.aspx" TargetMode="External"/><Relationship Id="rId2" Type="http://schemas.openxmlformats.org/officeDocument/2006/relationships/numbering" Target="numbering.xml"/><Relationship Id="rId16" Type="http://schemas.openxmlformats.org/officeDocument/2006/relationships/hyperlink" Target="http://www.treasury.gov/about/organizational-structure/offices/Pages/Office-of-Foreign-Assets-Control.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mddtc.state.gov/regulations_laws/documents/official_itar/ITAR_Part_121.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ess.gpo.gov/bis/ear/ear_data.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DCC9-3A84-45E3-9DCB-3DEFBD86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dc:creator>
  <cp:lastModifiedBy>Mary Lee</cp:lastModifiedBy>
  <cp:revision>4</cp:revision>
  <cp:lastPrinted>2012-09-26T22:28:00Z</cp:lastPrinted>
  <dcterms:created xsi:type="dcterms:W3CDTF">2012-09-26T22:34:00Z</dcterms:created>
  <dcterms:modified xsi:type="dcterms:W3CDTF">2012-09-26T22:55:00Z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