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06954C" w14:textId="77777777" w:rsidR="00260F03" w:rsidRPr="00E900F3" w:rsidRDefault="00260F03" w:rsidP="00260F03">
      <w:pPr>
        <w:pBdr>
          <w:bottom w:val="single" w:sz="4" w:space="1" w:color="auto"/>
        </w:pBdr>
        <w:rPr>
          <w:b/>
          <w:sz w:val="24"/>
        </w:rPr>
      </w:pPr>
      <w:bookmarkStart w:id="0" w:name="_GoBack"/>
      <w:bookmarkEnd w:id="0"/>
      <w:r w:rsidRPr="00E900F3">
        <w:rPr>
          <w:b/>
          <w:sz w:val="24"/>
        </w:rPr>
        <w:t xml:space="preserve">Basic Course Information: </w:t>
      </w:r>
      <w:r w:rsidR="00C53162" w:rsidRPr="00E900F3">
        <w:rPr>
          <w:sz w:val="24"/>
        </w:rPr>
        <w:t xml:space="preserve">CS </w:t>
      </w:r>
      <w:r w:rsidR="008B51A7" w:rsidRPr="00E900F3">
        <w:rPr>
          <w:sz w:val="24"/>
        </w:rPr>
        <w:t>540</w:t>
      </w:r>
      <w:r w:rsidRPr="00E900F3">
        <w:rPr>
          <w:sz w:val="24"/>
        </w:rPr>
        <w:t>0</w:t>
      </w:r>
    </w:p>
    <w:p w14:paraId="629A6591" w14:textId="77777777" w:rsidR="00513047" w:rsidRPr="00E900F3" w:rsidRDefault="00513047">
      <w:pPr>
        <w:pBdr>
          <w:bottom w:val="single" w:sz="4" w:space="1" w:color="auto"/>
        </w:pBdr>
        <w:rPr>
          <w:b/>
          <w:sz w:val="24"/>
        </w:rPr>
      </w:pPr>
    </w:p>
    <w:p w14:paraId="58374729" w14:textId="77777777" w:rsidR="00513047" w:rsidRPr="00E900F3" w:rsidRDefault="00513047">
      <w:pPr>
        <w:pBdr>
          <w:bottom w:val="single" w:sz="4" w:space="1" w:color="auto"/>
        </w:pBdr>
        <w:rPr>
          <w:sz w:val="24"/>
        </w:rPr>
      </w:pPr>
      <w:r w:rsidRPr="00E900F3">
        <w:rPr>
          <w:sz w:val="24"/>
        </w:rPr>
        <w:t xml:space="preserve">Course Title: </w:t>
      </w:r>
      <w:r w:rsidR="00A00795" w:rsidRPr="00E900F3">
        <w:rPr>
          <w:sz w:val="24"/>
        </w:rPr>
        <w:tab/>
      </w:r>
      <w:r w:rsidR="00A00795" w:rsidRPr="00E900F3">
        <w:rPr>
          <w:sz w:val="24"/>
        </w:rPr>
        <w:tab/>
      </w:r>
      <w:r w:rsidR="00260F03" w:rsidRPr="00E900F3">
        <w:rPr>
          <w:sz w:val="24"/>
        </w:rPr>
        <w:tab/>
      </w:r>
      <w:r w:rsidR="008B51A7" w:rsidRPr="00E900F3">
        <w:rPr>
          <w:sz w:val="24"/>
        </w:rPr>
        <w:t>Topics in Compiler Design</w:t>
      </w:r>
    </w:p>
    <w:p w14:paraId="5BB1E7C7" w14:textId="77777777" w:rsidR="0021135E" w:rsidRPr="00E900F3" w:rsidRDefault="0021135E">
      <w:pPr>
        <w:pBdr>
          <w:bottom w:val="single" w:sz="4" w:space="1" w:color="auto"/>
        </w:pBdr>
        <w:rPr>
          <w:sz w:val="24"/>
        </w:rPr>
      </w:pPr>
      <w:r w:rsidRPr="00E900F3">
        <w:rPr>
          <w:sz w:val="24"/>
        </w:rPr>
        <w:t>Units:</w:t>
      </w:r>
      <w:r w:rsidRPr="00E900F3">
        <w:rPr>
          <w:sz w:val="24"/>
        </w:rPr>
        <w:tab/>
      </w:r>
      <w:r w:rsidRPr="00E900F3">
        <w:rPr>
          <w:sz w:val="24"/>
        </w:rPr>
        <w:tab/>
      </w:r>
      <w:r w:rsidRPr="00E900F3">
        <w:rPr>
          <w:sz w:val="24"/>
        </w:rPr>
        <w:tab/>
      </w:r>
      <w:r w:rsidR="00260F03" w:rsidRPr="00E900F3">
        <w:rPr>
          <w:sz w:val="24"/>
        </w:rPr>
        <w:tab/>
      </w:r>
      <w:r w:rsidR="00612D83" w:rsidRPr="00E900F3">
        <w:rPr>
          <w:sz w:val="24"/>
        </w:rPr>
        <w:t>3</w:t>
      </w:r>
      <w:r w:rsidRPr="00E900F3">
        <w:rPr>
          <w:sz w:val="24"/>
        </w:rPr>
        <w:t xml:space="preserve"> units</w:t>
      </w:r>
    </w:p>
    <w:p w14:paraId="5315AF1C" w14:textId="77777777" w:rsidR="003A54AC" w:rsidRPr="00E900F3" w:rsidRDefault="003A54AC" w:rsidP="003A54AC">
      <w:pPr>
        <w:pBdr>
          <w:bottom w:val="single" w:sz="4" w:space="1" w:color="auto"/>
        </w:pBdr>
        <w:rPr>
          <w:sz w:val="24"/>
        </w:rPr>
      </w:pPr>
      <w:r w:rsidRPr="00E900F3">
        <w:rPr>
          <w:sz w:val="24"/>
        </w:rPr>
        <w:t>CS number:</w:t>
      </w:r>
      <w:r w:rsidRPr="00E900F3">
        <w:rPr>
          <w:sz w:val="24"/>
        </w:rPr>
        <w:tab/>
      </w:r>
      <w:r w:rsidRPr="00E900F3">
        <w:rPr>
          <w:sz w:val="24"/>
        </w:rPr>
        <w:tab/>
      </w:r>
      <w:r w:rsidR="00260F03" w:rsidRPr="00E900F3">
        <w:rPr>
          <w:sz w:val="24"/>
        </w:rPr>
        <w:tab/>
      </w:r>
      <w:r w:rsidRPr="00E900F3">
        <w:rPr>
          <w:sz w:val="24"/>
        </w:rPr>
        <w:t>C-2</w:t>
      </w:r>
    </w:p>
    <w:p w14:paraId="01EB9BA5" w14:textId="77777777" w:rsidR="003A54AC" w:rsidRPr="00E900F3" w:rsidRDefault="003A54AC" w:rsidP="003A54AC">
      <w:pPr>
        <w:pBdr>
          <w:bottom w:val="single" w:sz="4" w:space="1" w:color="auto"/>
        </w:pBdr>
        <w:rPr>
          <w:sz w:val="24"/>
        </w:rPr>
      </w:pPr>
      <w:r w:rsidRPr="00E900F3">
        <w:rPr>
          <w:sz w:val="24"/>
        </w:rPr>
        <w:t>Component:</w:t>
      </w:r>
      <w:r w:rsidRPr="00E900F3">
        <w:rPr>
          <w:sz w:val="24"/>
        </w:rPr>
        <w:tab/>
      </w:r>
      <w:r w:rsidRPr="00E900F3">
        <w:rPr>
          <w:sz w:val="24"/>
        </w:rPr>
        <w:tab/>
      </w:r>
      <w:r w:rsidR="00260F03" w:rsidRPr="00E900F3">
        <w:rPr>
          <w:sz w:val="24"/>
        </w:rPr>
        <w:tab/>
      </w:r>
      <w:r w:rsidRPr="00E900F3">
        <w:rPr>
          <w:sz w:val="24"/>
        </w:rPr>
        <w:t>Lecture</w:t>
      </w:r>
      <w:r w:rsidR="00FC0559" w:rsidRPr="00E900F3">
        <w:rPr>
          <w:sz w:val="24"/>
        </w:rPr>
        <w:t xml:space="preserve"> </w:t>
      </w:r>
    </w:p>
    <w:p w14:paraId="46BEAD95" w14:textId="77777777" w:rsidR="003A54AC" w:rsidRPr="00E900F3" w:rsidRDefault="003A54AC" w:rsidP="003A54AC">
      <w:pPr>
        <w:pBdr>
          <w:bottom w:val="single" w:sz="4" w:space="1" w:color="auto"/>
        </w:pBdr>
        <w:rPr>
          <w:sz w:val="24"/>
        </w:rPr>
      </w:pPr>
      <w:r w:rsidRPr="00E900F3">
        <w:rPr>
          <w:sz w:val="24"/>
        </w:rPr>
        <w:t xml:space="preserve">Instructional Mode: </w:t>
      </w:r>
      <w:r w:rsidRPr="00E900F3">
        <w:rPr>
          <w:sz w:val="24"/>
        </w:rPr>
        <w:tab/>
      </w:r>
      <w:r w:rsidR="00260F03" w:rsidRPr="00E900F3">
        <w:rPr>
          <w:sz w:val="24"/>
        </w:rPr>
        <w:tab/>
      </w:r>
      <w:r w:rsidRPr="00E900F3">
        <w:rPr>
          <w:sz w:val="24"/>
        </w:rPr>
        <w:t>Face-to-Face</w:t>
      </w:r>
      <w:r w:rsidR="00FC0559" w:rsidRPr="00E900F3">
        <w:rPr>
          <w:sz w:val="24"/>
        </w:rPr>
        <w:t xml:space="preserve"> and web-assisted</w:t>
      </w:r>
    </w:p>
    <w:p w14:paraId="1C160028" w14:textId="77777777" w:rsidR="003A54AC" w:rsidRPr="00E900F3" w:rsidRDefault="003A54AC" w:rsidP="003A54AC">
      <w:pPr>
        <w:pBdr>
          <w:bottom w:val="single" w:sz="4" w:space="1" w:color="auto"/>
        </w:pBdr>
        <w:rPr>
          <w:sz w:val="24"/>
        </w:rPr>
      </w:pPr>
      <w:r w:rsidRPr="00E900F3">
        <w:rPr>
          <w:sz w:val="24"/>
        </w:rPr>
        <w:t>Grading Basis:</w:t>
      </w:r>
      <w:r w:rsidRPr="00E900F3">
        <w:rPr>
          <w:sz w:val="24"/>
        </w:rPr>
        <w:tab/>
      </w:r>
      <w:r w:rsidRPr="00E900F3">
        <w:rPr>
          <w:sz w:val="24"/>
        </w:rPr>
        <w:tab/>
      </w:r>
      <w:r w:rsidR="00260F03" w:rsidRPr="00E900F3">
        <w:rPr>
          <w:sz w:val="24"/>
        </w:rPr>
        <w:tab/>
      </w:r>
      <w:r w:rsidRPr="00E900F3">
        <w:rPr>
          <w:sz w:val="24"/>
        </w:rPr>
        <w:t>Graded</w:t>
      </w:r>
      <w:r w:rsidR="00260F03" w:rsidRPr="00E900F3">
        <w:rPr>
          <w:sz w:val="24"/>
        </w:rPr>
        <w:t xml:space="preserve"> only</w:t>
      </w:r>
    </w:p>
    <w:p w14:paraId="1310AC8A" w14:textId="77777777" w:rsidR="00FA7FE9" w:rsidRPr="00E900F3" w:rsidRDefault="003A54AC" w:rsidP="003A54AC">
      <w:pPr>
        <w:pBdr>
          <w:bottom w:val="single" w:sz="4" w:space="1" w:color="auto"/>
        </w:pBdr>
        <w:rPr>
          <w:sz w:val="24"/>
        </w:rPr>
      </w:pPr>
      <w:r w:rsidRPr="00E900F3">
        <w:rPr>
          <w:sz w:val="24"/>
        </w:rPr>
        <w:t>Repeated Basis:</w:t>
      </w:r>
      <w:r w:rsidRPr="00E900F3">
        <w:rPr>
          <w:sz w:val="24"/>
        </w:rPr>
        <w:tab/>
      </w:r>
      <w:r w:rsidR="00260F03" w:rsidRPr="00E900F3">
        <w:rPr>
          <w:sz w:val="24"/>
        </w:rPr>
        <w:tab/>
      </w:r>
      <w:r w:rsidR="004855D9" w:rsidRPr="00E900F3">
        <w:rPr>
          <w:sz w:val="24"/>
        </w:rPr>
        <w:t>May be taken only once</w:t>
      </w:r>
    </w:p>
    <w:p w14:paraId="01B7F1D8" w14:textId="77777777" w:rsidR="00260F03" w:rsidRPr="00E900F3" w:rsidRDefault="00260F03" w:rsidP="00260F03">
      <w:pPr>
        <w:pBdr>
          <w:bottom w:val="single" w:sz="4" w:space="1" w:color="auto"/>
        </w:pBdr>
        <w:rPr>
          <w:sz w:val="24"/>
        </w:rPr>
      </w:pPr>
      <w:r w:rsidRPr="00E900F3">
        <w:rPr>
          <w:sz w:val="24"/>
        </w:rPr>
        <w:t xml:space="preserve">Cross listed Course: </w:t>
      </w:r>
      <w:r w:rsidRPr="00E900F3">
        <w:rPr>
          <w:sz w:val="24"/>
        </w:rPr>
        <w:tab/>
      </w:r>
      <w:r w:rsidRPr="00E900F3">
        <w:rPr>
          <w:sz w:val="24"/>
        </w:rPr>
        <w:tab/>
        <w:t>N/A</w:t>
      </w:r>
    </w:p>
    <w:p w14:paraId="08C5986E" w14:textId="77777777" w:rsidR="00260F03" w:rsidRPr="00E900F3" w:rsidRDefault="00260F03" w:rsidP="00260F03">
      <w:pPr>
        <w:pBdr>
          <w:bottom w:val="single" w:sz="4" w:space="1" w:color="auto"/>
        </w:pBdr>
        <w:rPr>
          <w:sz w:val="24"/>
        </w:rPr>
      </w:pPr>
      <w:r w:rsidRPr="00E900F3">
        <w:rPr>
          <w:sz w:val="24"/>
        </w:rPr>
        <w:t xml:space="preserve">Dual-listed Course: </w:t>
      </w:r>
      <w:r w:rsidRPr="00E900F3">
        <w:rPr>
          <w:sz w:val="24"/>
        </w:rPr>
        <w:tab/>
      </w:r>
      <w:r w:rsidRPr="00E900F3">
        <w:rPr>
          <w:sz w:val="24"/>
        </w:rPr>
        <w:tab/>
        <w:t>N/A</w:t>
      </w:r>
    </w:p>
    <w:p w14:paraId="1F7566D8" w14:textId="77777777" w:rsidR="00260F03" w:rsidRPr="00E900F3" w:rsidRDefault="00260F03" w:rsidP="003A54AC">
      <w:pPr>
        <w:pBdr>
          <w:bottom w:val="single" w:sz="4" w:space="1" w:color="auto"/>
        </w:pBdr>
        <w:rPr>
          <w:sz w:val="24"/>
        </w:rPr>
      </w:pPr>
      <w:r w:rsidRPr="00E900F3">
        <w:rPr>
          <w:sz w:val="24"/>
        </w:rPr>
        <w:t xml:space="preserve">Major course/Service course/GE course: Major course </w:t>
      </w:r>
    </w:p>
    <w:p w14:paraId="75F71D62" w14:textId="77777777" w:rsidR="00513047" w:rsidRPr="00E900F3" w:rsidRDefault="00513047">
      <w:pPr>
        <w:pBdr>
          <w:bottom w:val="single" w:sz="4" w:space="1" w:color="auto"/>
        </w:pBdr>
        <w:rPr>
          <w:sz w:val="24"/>
        </w:rPr>
      </w:pPr>
      <w:r w:rsidRPr="00E900F3">
        <w:rPr>
          <w:sz w:val="24"/>
        </w:rPr>
        <w:t xml:space="preserve">Date Prepared: </w:t>
      </w:r>
      <w:r w:rsidR="00A00795" w:rsidRPr="00E900F3">
        <w:rPr>
          <w:sz w:val="24"/>
        </w:rPr>
        <w:tab/>
      </w:r>
      <w:r w:rsidR="00260F03" w:rsidRPr="00E900F3">
        <w:rPr>
          <w:sz w:val="24"/>
        </w:rPr>
        <w:tab/>
      </w:r>
      <w:r w:rsidR="00612D83" w:rsidRPr="00E900F3">
        <w:rPr>
          <w:sz w:val="24"/>
        </w:rPr>
        <w:t>March 3</w:t>
      </w:r>
      <w:r w:rsidR="00260F03" w:rsidRPr="00E900F3">
        <w:rPr>
          <w:sz w:val="24"/>
        </w:rPr>
        <w:t>1</w:t>
      </w:r>
      <w:r w:rsidR="008A3587" w:rsidRPr="00E900F3">
        <w:rPr>
          <w:sz w:val="24"/>
        </w:rPr>
        <w:t>,</w:t>
      </w:r>
      <w:r w:rsidR="00612D83" w:rsidRPr="00E900F3">
        <w:rPr>
          <w:sz w:val="24"/>
        </w:rPr>
        <w:t xml:space="preserve"> 2015</w:t>
      </w:r>
    </w:p>
    <w:p w14:paraId="242F4103" w14:textId="77777777" w:rsidR="00513047" w:rsidRPr="00E900F3" w:rsidRDefault="00513047">
      <w:pPr>
        <w:pBdr>
          <w:bottom w:val="single" w:sz="4" w:space="1" w:color="auto"/>
        </w:pBdr>
        <w:rPr>
          <w:sz w:val="24"/>
        </w:rPr>
      </w:pPr>
      <w:r w:rsidRPr="00E900F3">
        <w:rPr>
          <w:sz w:val="24"/>
        </w:rPr>
        <w:t xml:space="preserve">Prepared by: </w:t>
      </w:r>
      <w:r w:rsidR="00A00795" w:rsidRPr="00E900F3">
        <w:rPr>
          <w:sz w:val="24"/>
        </w:rPr>
        <w:tab/>
      </w:r>
      <w:r w:rsidR="00A00795" w:rsidRPr="00E900F3">
        <w:rPr>
          <w:sz w:val="24"/>
        </w:rPr>
        <w:tab/>
      </w:r>
      <w:r w:rsidR="00260F03" w:rsidRPr="00E900F3">
        <w:rPr>
          <w:sz w:val="24"/>
        </w:rPr>
        <w:tab/>
      </w:r>
      <w:r w:rsidR="00F02DDB" w:rsidRPr="00E900F3">
        <w:rPr>
          <w:sz w:val="24"/>
        </w:rPr>
        <w:t>Yu Sun</w:t>
      </w:r>
    </w:p>
    <w:p w14:paraId="43DDCA76" w14:textId="77777777" w:rsidR="00513047" w:rsidRPr="00E900F3" w:rsidRDefault="00513047">
      <w:pPr>
        <w:pBdr>
          <w:bottom w:val="single" w:sz="4" w:space="1" w:color="auto"/>
        </w:pBdr>
        <w:rPr>
          <w:sz w:val="24"/>
        </w:rPr>
      </w:pPr>
    </w:p>
    <w:p w14:paraId="2EACD773" w14:textId="77777777" w:rsidR="00513047" w:rsidRPr="00E900F3" w:rsidRDefault="00513047">
      <w:pPr>
        <w:rPr>
          <w:b/>
          <w:sz w:val="24"/>
        </w:rPr>
      </w:pPr>
    </w:p>
    <w:p w14:paraId="37D234AA" w14:textId="77777777" w:rsidR="00513047" w:rsidRPr="00E900F3" w:rsidRDefault="00513047">
      <w:pPr>
        <w:pStyle w:val="Heading1"/>
      </w:pPr>
      <w:r w:rsidRPr="00E900F3">
        <w:t>I. Catalog Description</w:t>
      </w:r>
    </w:p>
    <w:p w14:paraId="163B2817" w14:textId="77777777" w:rsidR="00513047" w:rsidRPr="00E900F3" w:rsidRDefault="00513047">
      <w:pPr>
        <w:rPr>
          <w:sz w:val="24"/>
          <w:szCs w:val="24"/>
        </w:rPr>
      </w:pPr>
    </w:p>
    <w:p w14:paraId="767DB505" w14:textId="77777777" w:rsidR="00D87FB7" w:rsidRPr="00E900F3" w:rsidRDefault="008B51A7" w:rsidP="00D87FB7">
      <w:pPr>
        <w:rPr>
          <w:sz w:val="24"/>
          <w:szCs w:val="24"/>
          <w:lang w:eastAsia="zh-TW"/>
        </w:rPr>
      </w:pPr>
      <w:r w:rsidRPr="00E900F3">
        <w:rPr>
          <w:bCs/>
          <w:sz w:val="24"/>
          <w:szCs w:val="24"/>
          <w:lang w:eastAsia="zh-TW"/>
        </w:rPr>
        <w:t>Code generation and optimization. Data flow analysis. Syntax-directed translation. Parallelizing compiler. Automatic compiler generation.</w:t>
      </w:r>
    </w:p>
    <w:p w14:paraId="4F9689A3" w14:textId="77777777" w:rsidR="00513047" w:rsidRPr="00E900F3" w:rsidRDefault="0021135E">
      <w:pPr>
        <w:rPr>
          <w:sz w:val="24"/>
          <w:szCs w:val="24"/>
          <w:lang w:eastAsia="zh-TW"/>
        </w:rPr>
      </w:pPr>
      <w:r w:rsidRPr="00E900F3">
        <w:rPr>
          <w:sz w:val="24"/>
          <w:szCs w:val="24"/>
          <w:lang w:eastAsia="zh-TW"/>
        </w:rPr>
        <w:t xml:space="preserve"> </w:t>
      </w:r>
    </w:p>
    <w:p w14:paraId="5D2AFFC4" w14:textId="77777777" w:rsidR="00513047" w:rsidRPr="00E900F3" w:rsidRDefault="00513047">
      <w:pPr>
        <w:rPr>
          <w:sz w:val="24"/>
        </w:rPr>
      </w:pPr>
    </w:p>
    <w:p w14:paraId="55A2DBF7" w14:textId="77777777" w:rsidR="00892CDA" w:rsidRPr="00E900F3" w:rsidRDefault="00892CDA">
      <w:pPr>
        <w:rPr>
          <w:b/>
          <w:sz w:val="24"/>
        </w:rPr>
      </w:pPr>
      <w:r w:rsidRPr="00E900F3">
        <w:rPr>
          <w:b/>
          <w:sz w:val="24"/>
        </w:rPr>
        <w:t xml:space="preserve">II. </w:t>
      </w:r>
      <w:r w:rsidR="00647EBB" w:rsidRPr="00E900F3">
        <w:rPr>
          <w:b/>
          <w:sz w:val="24"/>
        </w:rPr>
        <w:t>Required Coursework and Background</w:t>
      </w:r>
    </w:p>
    <w:p w14:paraId="63DD83CC" w14:textId="77777777" w:rsidR="00892CDA" w:rsidRPr="00E900F3" w:rsidRDefault="00892CDA">
      <w:pPr>
        <w:rPr>
          <w:sz w:val="24"/>
        </w:rPr>
      </w:pPr>
    </w:p>
    <w:p w14:paraId="4416069F" w14:textId="77777777" w:rsidR="00DA0B59" w:rsidRPr="00E900F3" w:rsidRDefault="00C80F3A" w:rsidP="00C80F3A">
      <w:pPr>
        <w:pStyle w:val="ColorfulList-Accent11"/>
        <w:spacing w:after="0"/>
        <w:ind w:left="0"/>
        <w:rPr>
          <w:rFonts w:ascii="Times New Roman" w:hAnsi="Times New Roman"/>
        </w:rPr>
      </w:pPr>
      <w:r w:rsidRPr="00E900F3">
        <w:rPr>
          <w:rFonts w:ascii="Times New Roman" w:hAnsi="Times New Roman"/>
          <w:lang w:eastAsia="zh-TW"/>
        </w:rPr>
        <w:t xml:space="preserve">Pre-requisite(s): </w:t>
      </w:r>
      <w:r w:rsidR="005764C2" w:rsidRPr="00E900F3">
        <w:rPr>
          <w:rFonts w:ascii="Times New Roman" w:hAnsi="Times New Roman"/>
          <w:lang w:eastAsia="zh-TW"/>
        </w:rPr>
        <w:t xml:space="preserve">CS </w:t>
      </w:r>
      <w:r w:rsidR="008B51A7" w:rsidRPr="00E900F3">
        <w:rPr>
          <w:rFonts w:ascii="Times New Roman" w:hAnsi="Times New Roman"/>
          <w:lang w:eastAsia="zh-TW"/>
        </w:rPr>
        <w:t>411</w:t>
      </w:r>
      <w:r w:rsidR="00212EF0" w:rsidRPr="00E900F3">
        <w:rPr>
          <w:rFonts w:ascii="Times New Roman" w:hAnsi="Times New Roman"/>
          <w:lang w:eastAsia="zh-TW"/>
        </w:rPr>
        <w:t>0</w:t>
      </w:r>
      <w:r w:rsidR="005764C2" w:rsidRPr="00E900F3">
        <w:rPr>
          <w:rFonts w:ascii="Times New Roman" w:hAnsi="Times New Roman"/>
          <w:lang w:eastAsia="zh-TW"/>
        </w:rPr>
        <w:t xml:space="preserve"> or consent of instructor.</w:t>
      </w:r>
    </w:p>
    <w:p w14:paraId="1C08CF9D" w14:textId="77777777" w:rsidR="00892CDA" w:rsidRPr="00E900F3" w:rsidRDefault="00892CDA">
      <w:pPr>
        <w:rPr>
          <w:sz w:val="24"/>
        </w:rPr>
      </w:pPr>
    </w:p>
    <w:p w14:paraId="19118950" w14:textId="77777777" w:rsidR="00AB39EC" w:rsidRPr="00E900F3" w:rsidRDefault="00AB39EC">
      <w:pPr>
        <w:rPr>
          <w:sz w:val="24"/>
        </w:rPr>
      </w:pPr>
    </w:p>
    <w:p w14:paraId="50CD7C48" w14:textId="77777777" w:rsidR="00513047" w:rsidRPr="00E900F3" w:rsidRDefault="00513047">
      <w:pPr>
        <w:pStyle w:val="Heading1"/>
      </w:pPr>
      <w:r w:rsidRPr="00E900F3">
        <w:t>I</w:t>
      </w:r>
      <w:r w:rsidR="00892CDA" w:rsidRPr="00E900F3">
        <w:t>I</w:t>
      </w:r>
      <w:r w:rsidRPr="00E900F3">
        <w:t>I. Expected Outcomes</w:t>
      </w:r>
    </w:p>
    <w:p w14:paraId="7625B52A" w14:textId="77777777" w:rsidR="00513047" w:rsidRPr="00E900F3" w:rsidRDefault="00A55BF4">
      <w:pPr>
        <w:rPr>
          <w:sz w:val="24"/>
        </w:rPr>
      </w:pPr>
      <w:r w:rsidRPr="00E900F3">
        <w:rPr>
          <w:sz w:val="24"/>
        </w:rPr>
        <w:t>On successful completion of this course, students will be able to:</w:t>
      </w:r>
    </w:p>
    <w:p w14:paraId="1FA3F263" w14:textId="77777777" w:rsidR="00090BFA" w:rsidRPr="00E900F3" w:rsidRDefault="00A55BF4" w:rsidP="00090BFA">
      <w:pPr>
        <w:numPr>
          <w:ilvl w:val="0"/>
          <w:numId w:val="23"/>
        </w:numPr>
        <w:rPr>
          <w:sz w:val="24"/>
        </w:rPr>
      </w:pPr>
      <w:r w:rsidRPr="00E900F3">
        <w:rPr>
          <w:sz w:val="24"/>
        </w:rPr>
        <w:t>Gain f</w:t>
      </w:r>
      <w:r w:rsidR="00090BFA" w:rsidRPr="00E900F3">
        <w:rPr>
          <w:sz w:val="24"/>
        </w:rPr>
        <w:t>luency in describing the theory and practice of compilation, in particular, the lexical analysis, syntax, and semantic analysis, code generation and optimization phases of compilation.</w:t>
      </w:r>
    </w:p>
    <w:p w14:paraId="6F96899E" w14:textId="77777777" w:rsidR="00090BFA" w:rsidRPr="00E900F3" w:rsidRDefault="00A55BF4" w:rsidP="00090BFA">
      <w:pPr>
        <w:numPr>
          <w:ilvl w:val="0"/>
          <w:numId w:val="23"/>
        </w:numPr>
        <w:rPr>
          <w:sz w:val="24"/>
        </w:rPr>
      </w:pPr>
      <w:r w:rsidRPr="00E900F3">
        <w:rPr>
          <w:sz w:val="24"/>
        </w:rPr>
        <w:t>C</w:t>
      </w:r>
      <w:r w:rsidR="00090BFA" w:rsidRPr="00E900F3">
        <w:rPr>
          <w:sz w:val="24"/>
        </w:rPr>
        <w:t>reate lexical rules and grammars for a programming language.</w:t>
      </w:r>
    </w:p>
    <w:p w14:paraId="7D2A6170" w14:textId="77777777" w:rsidR="00090BFA" w:rsidRPr="00E900F3" w:rsidRDefault="00A55BF4" w:rsidP="00090BFA">
      <w:pPr>
        <w:numPr>
          <w:ilvl w:val="0"/>
          <w:numId w:val="23"/>
        </w:numPr>
        <w:rPr>
          <w:sz w:val="24"/>
        </w:rPr>
      </w:pPr>
      <w:r w:rsidRPr="00E900F3">
        <w:rPr>
          <w:sz w:val="24"/>
        </w:rPr>
        <w:t>U</w:t>
      </w:r>
      <w:r w:rsidR="00090BFA" w:rsidRPr="00E900F3">
        <w:rPr>
          <w:sz w:val="24"/>
        </w:rPr>
        <w:t xml:space="preserve">se Flex or similar tools to create a lexical analyzer and </w:t>
      </w:r>
      <w:proofErr w:type="spellStart"/>
      <w:r w:rsidR="00090BFA" w:rsidRPr="00E900F3">
        <w:rPr>
          <w:sz w:val="24"/>
        </w:rPr>
        <w:t>Yacc</w:t>
      </w:r>
      <w:proofErr w:type="spellEnd"/>
      <w:r w:rsidR="00090BFA" w:rsidRPr="00E900F3">
        <w:rPr>
          <w:sz w:val="24"/>
        </w:rPr>
        <w:t>/Bison tools to create a parser.</w:t>
      </w:r>
    </w:p>
    <w:p w14:paraId="5DE90D62" w14:textId="77777777" w:rsidR="00090BFA" w:rsidRPr="00E900F3" w:rsidRDefault="00A55BF4" w:rsidP="00090BFA">
      <w:pPr>
        <w:numPr>
          <w:ilvl w:val="0"/>
          <w:numId w:val="23"/>
        </w:numPr>
        <w:rPr>
          <w:sz w:val="24"/>
        </w:rPr>
      </w:pPr>
      <w:r w:rsidRPr="00E900F3">
        <w:rPr>
          <w:sz w:val="24"/>
        </w:rPr>
        <w:t>I</w:t>
      </w:r>
      <w:r w:rsidR="00090BFA" w:rsidRPr="00E900F3">
        <w:rPr>
          <w:sz w:val="24"/>
        </w:rPr>
        <w:t xml:space="preserve">mplement a </w:t>
      </w:r>
      <w:proofErr w:type="spellStart"/>
      <w:r w:rsidR="00090BFA" w:rsidRPr="00E900F3">
        <w:rPr>
          <w:sz w:val="24"/>
        </w:rPr>
        <w:t>lexer</w:t>
      </w:r>
      <w:proofErr w:type="spellEnd"/>
      <w:r w:rsidR="00090BFA" w:rsidRPr="00E900F3">
        <w:rPr>
          <w:sz w:val="24"/>
        </w:rPr>
        <w:t xml:space="preserve"> without using Flex or any other </w:t>
      </w:r>
      <w:proofErr w:type="spellStart"/>
      <w:r w:rsidR="00090BFA" w:rsidRPr="00E900F3">
        <w:rPr>
          <w:sz w:val="24"/>
        </w:rPr>
        <w:t>lexer</w:t>
      </w:r>
      <w:proofErr w:type="spellEnd"/>
      <w:r w:rsidR="00090BFA" w:rsidRPr="00E900F3">
        <w:rPr>
          <w:sz w:val="24"/>
        </w:rPr>
        <w:t xml:space="preserve"> generation tools.</w:t>
      </w:r>
    </w:p>
    <w:p w14:paraId="50B340A4" w14:textId="77777777" w:rsidR="00090BFA" w:rsidRPr="00E900F3" w:rsidRDefault="00A55BF4" w:rsidP="00090BFA">
      <w:pPr>
        <w:numPr>
          <w:ilvl w:val="0"/>
          <w:numId w:val="23"/>
        </w:numPr>
        <w:rPr>
          <w:sz w:val="24"/>
        </w:rPr>
      </w:pPr>
      <w:r w:rsidRPr="00E900F3">
        <w:rPr>
          <w:sz w:val="24"/>
        </w:rPr>
        <w:t>I</w:t>
      </w:r>
      <w:r w:rsidR="00090BFA" w:rsidRPr="00E900F3">
        <w:rPr>
          <w:sz w:val="24"/>
        </w:rPr>
        <w:t xml:space="preserve">mplement a parser such as a bottom-up SLR parser without using </w:t>
      </w:r>
      <w:proofErr w:type="spellStart"/>
      <w:r w:rsidR="00090BFA" w:rsidRPr="00E900F3">
        <w:rPr>
          <w:sz w:val="24"/>
        </w:rPr>
        <w:t>Yacc</w:t>
      </w:r>
      <w:proofErr w:type="spellEnd"/>
      <w:r w:rsidR="00090BFA" w:rsidRPr="00E900F3">
        <w:rPr>
          <w:sz w:val="24"/>
        </w:rPr>
        <w:t>/Bison or any other compiler-generation tools.</w:t>
      </w:r>
    </w:p>
    <w:p w14:paraId="07C3BDD5" w14:textId="77777777" w:rsidR="00090BFA" w:rsidRPr="00E900F3" w:rsidRDefault="00A55BF4" w:rsidP="00090BFA">
      <w:pPr>
        <w:numPr>
          <w:ilvl w:val="0"/>
          <w:numId w:val="23"/>
        </w:numPr>
        <w:rPr>
          <w:sz w:val="24"/>
        </w:rPr>
      </w:pPr>
      <w:r w:rsidRPr="00E900F3">
        <w:rPr>
          <w:sz w:val="24"/>
        </w:rPr>
        <w:t>I</w:t>
      </w:r>
      <w:r w:rsidR="00090BFA" w:rsidRPr="00E900F3">
        <w:rPr>
          <w:sz w:val="24"/>
        </w:rPr>
        <w:t>mplement semantic rules into a parser that performs attribution while parsing.</w:t>
      </w:r>
    </w:p>
    <w:p w14:paraId="7B563738" w14:textId="77777777" w:rsidR="007A4CB7" w:rsidRPr="00E900F3" w:rsidRDefault="00A55BF4" w:rsidP="00AF06D8">
      <w:pPr>
        <w:numPr>
          <w:ilvl w:val="0"/>
          <w:numId w:val="23"/>
        </w:numPr>
        <w:rPr>
          <w:sz w:val="24"/>
        </w:rPr>
      </w:pPr>
      <w:r w:rsidRPr="00E900F3">
        <w:rPr>
          <w:sz w:val="24"/>
        </w:rPr>
        <w:t>D</w:t>
      </w:r>
      <w:r w:rsidR="00090BFA" w:rsidRPr="00E900F3">
        <w:rPr>
          <w:sz w:val="24"/>
        </w:rPr>
        <w:t>esign a compiler for a concise programming language.</w:t>
      </w:r>
    </w:p>
    <w:p w14:paraId="35914AF1" w14:textId="77777777" w:rsidR="00513047" w:rsidRPr="00E900F3" w:rsidRDefault="00513047">
      <w:pPr>
        <w:rPr>
          <w:sz w:val="24"/>
        </w:rPr>
      </w:pPr>
    </w:p>
    <w:p w14:paraId="21F4D319" w14:textId="77777777" w:rsidR="0055370E" w:rsidRPr="00E900F3" w:rsidRDefault="0055370E" w:rsidP="0055370E">
      <w:pPr>
        <w:pStyle w:val="NormalWeb"/>
        <w:textAlignment w:val="baseline"/>
        <w:rPr>
          <w:rFonts w:asciiTheme="minorHAnsi" w:hAnsiTheme="minorHAnsi"/>
          <w:sz w:val="22"/>
          <w:szCs w:val="22"/>
        </w:rPr>
      </w:pPr>
      <w:r w:rsidRPr="00E900F3">
        <w:rPr>
          <w:rFonts w:asciiTheme="minorHAnsi" w:hAnsiTheme="minorHAnsi"/>
          <w:sz w:val="22"/>
          <w:szCs w:val="22"/>
        </w:rPr>
        <w:t>Outcomes of this course will build student capacity in each of the following areas as defined by programmatic objectives for the computer science major.</w:t>
      </w:r>
    </w:p>
    <w:p w14:paraId="48532DDD" w14:textId="77777777" w:rsidR="0055370E" w:rsidRPr="00E900F3" w:rsidRDefault="0055370E" w:rsidP="0055370E">
      <w:pPr>
        <w:ind w:left="360"/>
        <w:rPr>
          <w:rFonts w:asciiTheme="minorHAnsi" w:hAnsiTheme="minorHAnsi"/>
          <w:sz w:val="22"/>
          <w:szCs w:val="22"/>
        </w:rPr>
      </w:pPr>
      <w:r w:rsidRPr="00E900F3">
        <w:rPr>
          <w:rFonts w:asciiTheme="minorHAnsi" w:hAnsiTheme="minorHAnsi"/>
          <w:sz w:val="22"/>
          <w:szCs w:val="22"/>
        </w:rPr>
        <w:t>P-SLO 3.  An ability to build applications, either individually or in a team, that are robust, reliable, and maintainable.</w:t>
      </w:r>
    </w:p>
    <w:p w14:paraId="3A135193" w14:textId="77777777" w:rsidR="0055370E" w:rsidRPr="00E900F3" w:rsidRDefault="0055370E" w:rsidP="0055370E">
      <w:pPr>
        <w:ind w:left="360"/>
        <w:rPr>
          <w:rFonts w:asciiTheme="minorHAnsi" w:hAnsiTheme="minorHAnsi"/>
          <w:sz w:val="22"/>
          <w:szCs w:val="22"/>
        </w:rPr>
      </w:pPr>
      <w:r w:rsidRPr="00E900F3">
        <w:rPr>
          <w:rFonts w:asciiTheme="minorHAnsi" w:hAnsiTheme="minorHAnsi"/>
          <w:sz w:val="22"/>
          <w:szCs w:val="22"/>
        </w:rPr>
        <w:t>P-SLO 4.  A breadth of advanced knowledge and skills in applied areas of computer science.</w:t>
      </w:r>
    </w:p>
    <w:p w14:paraId="122D4986" w14:textId="77777777" w:rsidR="0055370E" w:rsidRPr="00E900F3" w:rsidRDefault="0055370E" w:rsidP="0055370E">
      <w:pPr>
        <w:pStyle w:val="Heading1"/>
        <w:rPr>
          <w:rFonts w:asciiTheme="minorHAnsi" w:hAnsiTheme="minorHAnsi"/>
          <w:b w:val="0"/>
          <w:sz w:val="22"/>
          <w:szCs w:val="22"/>
        </w:rPr>
      </w:pPr>
    </w:p>
    <w:p w14:paraId="6E6A5A57" w14:textId="77777777" w:rsidR="0055370E" w:rsidRPr="00E900F3" w:rsidRDefault="0055370E" w:rsidP="0055370E">
      <w:pPr>
        <w:rPr>
          <w:rFonts w:asciiTheme="minorHAnsi" w:hAnsiTheme="minorHAnsi"/>
          <w:sz w:val="22"/>
          <w:szCs w:val="22"/>
        </w:rPr>
      </w:pPr>
    </w:p>
    <w:p w14:paraId="0118B272" w14:textId="77777777" w:rsidR="00513047" w:rsidRPr="00E900F3" w:rsidRDefault="00892CDA">
      <w:pPr>
        <w:pStyle w:val="Heading1"/>
      </w:pPr>
      <w:r w:rsidRPr="00E900F3">
        <w:lastRenderedPageBreak/>
        <w:t>IV</w:t>
      </w:r>
      <w:r w:rsidR="00513047" w:rsidRPr="00E900F3">
        <w:t xml:space="preserve">. </w:t>
      </w:r>
      <w:r w:rsidR="00894D40" w:rsidRPr="00E900F3">
        <w:t>Instructional Materials</w:t>
      </w:r>
    </w:p>
    <w:p w14:paraId="2B827630" w14:textId="77777777" w:rsidR="00513047" w:rsidRPr="00E900F3" w:rsidRDefault="00513047">
      <w:pPr>
        <w:rPr>
          <w:sz w:val="24"/>
        </w:rPr>
      </w:pPr>
    </w:p>
    <w:p w14:paraId="46FCE0D0" w14:textId="77777777" w:rsidR="00F7184C" w:rsidRPr="00E900F3" w:rsidRDefault="002C697D">
      <w:pPr>
        <w:rPr>
          <w:sz w:val="24"/>
          <w:szCs w:val="24"/>
        </w:rPr>
      </w:pPr>
      <w:r w:rsidRPr="00E900F3">
        <w:rPr>
          <w:sz w:val="24"/>
        </w:rPr>
        <w:t>T</w:t>
      </w:r>
      <w:r w:rsidR="00F7184C" w:rsidRPr="00E900F3">
        <w:rPr>
          <w:sz w:val="24"/>
        </w:rPr>
        <w:t xml:space="preserve">ext: </w:t>
      </w:r>
    </w:p>
    <w:p w14:paraId="6E495494" w14:textId="77777777" w:rsidR="0092600C" w:rsidRPr="00E900F3" w:rsidRDefault="00090BFA" w:rsidP="000E160A">
      <w:pPr>
        <w:numPr>
          <w:ilvl w:val="0"/>
          <w:numId w:val="22"/>
        </w:numPr>
        <w:rPr>
          <w:sz w:val="24"/>
          <w:szCs w:val="24"/>
        </w:rPr>
      </w:pPr>
      <w:proofErr w:type="spellStart"/>
      <w:r w:rsidRPr="00E900F3">
        <w:rPr>
          <w:sz w:val="24"/>
          <w:szCs w:val="24"/>
        </w:rPr>
        <w:t>Aho</w:t>
      </w:r>
      <w:proofErr w:type="spellEnd"/>
      <w:r w:rsidRPr="00E900F3">
        <w:rPr>
          <w:sz w:val="24"/>
          <w:szCs w:val="24"/>
        </w:rPr>
        <w:t xml:space="preserve">, Lam, </w:t>
      </w:r>
      <w:proofErr w:type="spellStart"/>
      <w:r w:rsidRPr="00E900F3">
        <w:rPr>
          <w:sz w:val="24"/>
          <w:szCs w:val="24"/>
        </w:rPr>
        <w:t>Sethi</w:t>
      </w:r>
      <w:proofErr w:type="spellEnd"/>
      <w:r w:rsidRPr="00E900F3">
        <w:rPr>
          <w:sz w:val="24"/>
          <w:szCs w:val="24"/>
        </w:rPr>
        <w:t>, Ullman. Compiler Design: Principles, Techniques, and Tools (Addison Wesley, 2nd Edition). ISBN: 978-0321486813.</w:t>
      </w:r>
    </w:p>
    <w:p w14:paraId="0E3E9F2A" w14:textId="77777777" w:rsidR="00513047" w:rsidRPr="00E900F3" w:rsidRDefault="00513047">
      <w:pPr>
        <w:rPr>
          <w:sz w:val="24"/>
        </w:rPr>
      </w:pPr>
    </w:p>
    <w:p w14:paraId="136CC93B" w14:textId="77777777" w:rsidR="00513047" w:rsidRPr="00E900F3" w:rsidRDefault="00776C50">
      <w:pPr>
        <w:pStyle w:val="Heading1"/>
      </w:pPr>
      <w:r w:rsidRPr="00E900F3">
        <w:t>V. Minimum Student Material</w:t>
      </w:r>
    </w:p>
    <w:p w14:paraId="4F708E09" w14:textId="77777777" w:rsidR="00513047" w:rsidRPr="00E900F3" w:rsidRDefault="00513047">
      <w:pPr>
        <w:rPr>
          <w:sz w:val="24"/>
        </w:rPr>
      </w:pPr>
    </w:p>
    <w:p w14:paraId="2C05D28D" w14:textId="77777777" w:rsidR="00513047" w:rsidRPr="00E900F3" w:rsidRDefault="006E4152">
      <w:pPr>
        <w:rPr>
          <w:sz w:val="24"/>
        </w:rPr>
      </w:pPr>
      <w:r w:rsidRPr="00E900F3">
        <w:rPr>
          <w:sz w:val="24"/>
        </w:rPr>
        <w:t>Textbook</w:t>
      </w:r>
      <w:r w:rsidR="00DC2DD7" w:rsidRPr="00E900F3">
        <w:rPr>
          <w:sz w:val="24"/>
        </w:rPr>
        <w:t xml:space="preserve"> </w:t>
      </w:r>
      <w:r w:rsidR="004A1D86" w:rsidRPr="00E900F3">
        <w:rPr>
          <w:sz w:val="24"/>
        </w:rPr>
        <w:t>and class handouts</w:t>
      </w:r>
    </w:p>
    <w:p w14:paraId="766B388C" w14:textId="77777777" w:rsidR="00513047" w:rsidRPr="00E900F3" w:rsidRDefault="00513047">
      <w:pPr>
        <w:rPr>
          <w:sz w:val="24"/>
        </w:rPr>
      </w:pPr>
    </w:p>
    <w:p w14:paraId="0A653E16" w14:textId="77777777" w:rsidR="00515AF3" w:rsidRPr="00E900F3" w:rsidRDefault="00515AF3">
      <w:pPr>
        <w:rPr>
          <w:sz w:val="24"/>
        </w:rPr>
      </w:pPr>
    </w:p>
    <w:p w14:paraId="690B82C5" w14:textId="77777777" w:rsidR="00513047" w:rsidRPr="00E900F3" w:rsidRDefault="00513047">
      <w:pPr>
        <w:pStyle w:val="Heading1"/>
      </w:pPr>
      <w:r w:rsidRPr="00E900F3">
        <w:t>V</w:t>
      </w:r>
      <w:r w:rsidR="00892CDA" w:rsidRPr="00E900F3">
        <w:t>I</w:t>
      </w:r>
      <w:r w:rsidRPr="00E900F3">
        <w:t>. Minimum College Facilities</w:t>
      </w:r>
    </w:p>
    <w:p w14:paraId="79A4A2EB" w14:textId="77777777" w:rsidR="00513047" w:rsidRPr="00E900F3" w:rsidRDefault="00513047">
      <w:pPr>
        <w:rPr>
          <w:sz w:val="24"/>
        </w:rPr>
      </w:pPr>
    </w:p>
    <w:p w14:paraId="3C0B0C07" w14:textId="77777777" w:rsidR="00513047" w:rsidRPr="00E900F3" w:rsidRDefault="004A1D86">
      <w:pPr>
        <w:rPr>
          <w:sz w:val="24"/>
        </w:rPr>
      </w:pPr>
      <w:r w:rsidRPr="00E900F3">
        <w:rPr>
          <w:rFonts w:eastAsia="Times New Roman"/>
          <w:sz w:val="24"/>
        </w:rPr>
        <w:t>A cla</w:t>
      </w:r>
      <w:r w:rsidR="007C0550" w:rsidRPr="00E900F3">
        <w:rPr>
          <w:rFonts w:eastAsia="Times New Roman"/>
          <w:sz w:val="24"/>
        </w:rPr>
        <w:t>ssroom with a projection system</w:t>
      </w:r>
      <w:r w:rsidR="00DC2DD7" w:rsidRPr="00E900F3">
        <w:rPr>
          <w:rFonts w:eastAsia="Times New Roman"/>
          <w:sz w:val="24"/>
        </w:rPr>
        <w:t>, a computer laboratory</w:t>
      </w:r>
    </w:p>
    <w:p w14:paraId="0ED94FB9" w14:textId="77777777" w:rsidR="00513047" w:rsidRPr="00E900F3" w:rsidRDefault="00513047">
      <w:pPr>
        <w:rPr>
          <w:sz w:val="24"/>
        </w:rPr>
      </w:pPr>
    </w:p>
    <w:p w14:paraId="41D42441" w14:textId="77777777" w:rsidR="00515AF3" w:rsidRPr="00E900F3" w:rsidRDefault="00515AF3">
      <w:pPr>
        <w:rPr>
          <w:sz w:val="24"/>
        </w:rPr>
      </w:pPr>
    </w:p>
    <w:p w14:paraId="027FA65C" w14:textId="77777777" w:rsidR="00513047" w:rsidRPr="00E900F3" w:rsidRDefault="00513047">
      <w:pPr>
        <w:pStyle w:val="Heading1"/>
      </w:pPr>
      <w:r w:rsidRPr="00E900F3">
        <w:t>VI</w:t>
      </w:r>
      <w:r w:rsidR="00892CDA" w:rsidRPr="00E900F3">
        <w:t>I</w:t>
      </w:r>
      <w:r w:rsidRPr="00E900F3">
        <w:t>. Course Outline</w:t>
      </w:r>
    </w:p>
    <w:p w14:paraId="761DDB9B" w14:textId="77777777" w:rsidR="00090BFA" w:rsidRPr="00E900F3" w:rsidRDefault="00090BFA" w:rsidP="00090BFA">
      <w:pPr>
        <w:tabs>
          <w:tab w:val="left" w:pos="5640"/>
        </w:tabs>
        <w:rPr>
          <w:sz w:val="24"/>
        </w:rPr>
      </w:pPr>
      <w:r w:rsidRPr="00E900F3">
        <w:rPr>
          <w:sz w:val="24"/>
        </w:rPr>
        <w:t xml:space="preserve"> </w:t>
      </w:r>
    </w:p>
    <w:p w14:paraId="727EAE63" w14:textId="77777777" w:rsidR="00090BFA" w:rsidRPr="00E900F3" w:rsidRDefault="00090BFA" w:rsidP="00090BFA">
      <w:pPr>
        <w:numPr>
          <w:ilvl w:val="0"/>
          <w:numId w:val="26"/>
        </w:numPr>
        <w:rPr>
          <w:sz w:val="24"/>
          <w:szCs w:val="24"/>
        </w:rPr>
      </w:pPr>
      <w:r w:rsidRPr="00E900F3">
        <w:rPr>
          <w:sz w:val="24"/>
          <w:szCs w:val="24"/>
        </w:rPr>
        <w:t>Introduction to Compiler Design</w:t>
      </w:r>
    </w:p>
    <w:p w14:paraId="00F4FE16" w14:textId="77777777" w:rsidR="00090BFA" w:rsidRPr="00E900F3" w:rsidRDefault="00090BFA" w:rsidP="00090BFA">
      <w:pPr>
        <w:numPr>
          <w:ilvl w:val="0"/>
          <w:numId w:val="26"/>
        </w:numPr>
        <w:rPr>
          <w:sz w:val="24"/>
          <w:szCs w:val="24"/>
        </w:rPr>
      </w:pPr>
      <w:r w:rsidRPr="00E900F3">
        <w:rPr>
          <w:sz w:val="24"/>
          <w:szCs w:val="24"/>
        </w:rPr>
        <w:t>Lexical Analysis, such as NFA/DFA conversion, Flex, etc.</w:t>
      </w:r>
    </w:p>
    <w:p w14:paraId="51C437AE" w14:textId="77777777" w:rsidR="00090BFA" w:rsidRPr="00E900F3" w:rsidRDefault="00090BFA" w:rsidP="00090BFA">
      <w:pPr>
        <w:numPr>
          <w:ilvl w:val="0"/>
          <w:numId w:val="26"/>
        </w:numPr>
        <w:rPr>
          <w:sz w:val="24"/>
          <w:szCs w:val="24"/>
        </w:rPr>
      </w:pPr>
      <w:r w:rsidRPr="00E900F3">
        <w:rPr>
          <w:sz w:val="24"/>
          <w:szCs w:val="24"/>
        </w:rPr>
        <w:t xml:space="preserve">Syntax Analysis, such as recursive-descent parsing, LL (1) grammar and predictive parsing, LR (0) parsing and SLR (1) parsing, LR (1) parsing and LALR (1) parsing, </w:t>
      </w:r>
      <w:proofErr w:type="spellStart"/>
      <w:r w:rsidRPr="00E900F3">
        <w:rPr>
          <w:sz w:val="24"/>
          <w:szCs w:val="24"/>
        </w:rPr>
        <w:t>Yacc</w:t>
      </w:r>
      <w:proofErr w:type="spellEnd"/>
      <w:r w:rsidRPr="00E900F3">
        <w:rPr>
          <w:sz w:val="24"/>
          <w:szCs w:val="24"/>
        </w:rPr>
        <w:t>, etc.</w:t>
      </w:r>
    </w:p>
    <w:p w14:paraId="6F98F60F" w14:textId="77777777" w:rsidR="00090BFA" w:rsidRPr="00E900F3" w:rsidRDefault="00090BFA" w:rsidP="00090BFA">
      <w:pPr>
        <w:numPr>
          <w:ilvl w:val="0"/>
          <w:numId w:val="26"/>
        </w:numPr>
        <w:rPr>
          <w:sz w:val="24"/>
          <w:szCs w:val="24"/>
        </w:rPr>
      </w:pPr>
      <w:r w:rsidRPr="00E900F3">
        <w:rPr>
          <w:sz w:val="24"/>
          <w:szCs w:val="24"/>
        </w:rPr>
        <w:t>Syntax-Directed Translation (SDT), such as SDT with LL-parser and DAG</w:t>
      </w:r>
    </w:p>
    <w:p w14:paraId="5A249FAC" w14:textId="77777777" w:rsidR="00090BFA" w:rsidRPr="00E900F3" w:rsidRDefault="00090BFA" w:rsidP="00090BFA">
      <w:pPr>
        <w:numPr>
          <w:ilvl w:val="0"/>
          <w:numId w:val="26"/>
        </w:numPr>
        <w:rPr>
          <w:sz w:val="24"/>
          <w:szCs w:val="24"/>
        </w:rPr>
      </w:pPr>
      <w:r w:rsidRPr="00E900F3">
        <w:rPr>
          <w:sz w:val="24"/>
          <w:szCs w:val="24"/>
        </w:rPr>
        <w:t>Type Checking</w:t>
      </w:r>
    </w:p>
    <w:p w14:paraId="4A0E7DFF" w14:textId="77777777" w:rsidR="00090BFA" w:rsidRPr="00E900F3" w:rsidRDefault="00090BFA" w:rsidP="00090BFA">
      <w:pPr>
        <w:numPr>
          <w:ilvl w:val="0"/>
          <w:numId w:val="26"/>
        </w:numPr>
        <w:rPr>
          <w:sz w:val="24"/>
          <w:szCs w:val="24"/>
        </w:rPr>
      </w:pPr>
      <w:r w:rsidRPr="00E900F3">
        <w:rPr>
          <w:sz w:val="24"/>
          <w:szCs w:val="24"/>
        </w:rPr>
        <w:t>Run-Time Environments</w:t>
      </w:r>
    </w:p>
    <w:p w14:paraId="29048AC9" w14:textId="77777777" w:rsidR="00090BFA" w:rsidRPr="00E900F3" w:rsidRDefault="00090BFA" w:rsidP="00090BFA">
      <w:pPr>
        <w:numPr>
          <w:ilvl w:val="0"/>
          <w:numId w:val="26"/>
        </w:numPr>
        <w:rPr>
          <w:sz w:val="24"/>
          <w:szCs w:val="24"/>
        </w:rPr>
      </w:pPr>
      <w:r w:rsidRPr="00E900F3">
        <w:rPr>
          <w:sz w:val="24"/>
          <w:szCs w:val="24"/>
        </w:rPr>
        <w:t>Intermediate Code Generation</w:t>
      </w:r>
    </w:p>
    <w:p w14:paraId="2E4D111F" w14:textId="77777777" w:rsidR="00090BFA" w:rsidRPr="00E900F3" w:rsidRDefault="00090BFA" w:rsidP="00090BFA">
      <w:pPr>
        <w:numPr>
          <w:ilvl w:val="0"/>
          <w:numId w:val="26"/>
        </w:numPr>
        <w:rPr>
          <w:sz w:val="24"/>
          <w:szCs w:val="24"/>
        </w:rPr>
      </w:pPr>
      <w:r w:rsidRPr="00E900F3">
        <w:rPr>
          <w:sz w:val="24"/>
          <w:szCs w:val="24"/>
        </w:rPr>
        <w:t>Compiler Optimization</w:t>
      </w:r>
    </w:p>
    <w:p w14:paraId="5D968C68" w14:textId="77777777" w:rsidR="00090BFA" w:rsidRPr="00E900F3" w:rsidRDefault="00090BFA" w:rsidP="00090BFA">
      <w:pPr>
        <w:tabs>
          <w:tab w:val="left" w:pos="5640"/>
        </w:tabs>
        <w:rPr>
          <w:sz w:val="24"/>
          <w:szCs w:val="24"/>
        </w:rPr>
      </w:pPr>
    </w:p>
    <w:p w14:paraId="739549D2" w14:textId="77777777" w:rsidR="00AB1188" w:rsidRPr="00E900F3" w:rsidRDefault="00AB1188" w:rsidP="00EB70B8">
      <w:pPr>
        <w:tabs>
          <w:tab w:val="left" w:pos="5640"/>
        </w:tabs>
        <w:rPr>
          <w:sz w:val="24"/>
          <w:szCs w:val="24"/>
        </w:rPr>
      </w:pPr>
    </w:p>
    <w:p w14:paraId="413DE78A" w14:textId="77777777" w:rsidR="00513047" w:rsidRPr="00E900F3" w:rsidRDefault="0070624C">
      <w:pPr>
        <w:pStyle w:val="Heading1"/>
      </w:pPr>
      <w:r w:rsidRPr="00E900F3">
        <w:t>VII</w:t>
      </w:r>
      <w:r w:rsidR="00892CDA" w:rsidRPr="00E900F3">
        <w:t>I</w:t>
      </w:r>
      <w:r w:rsidRPr="00E900F3">
        <w:t xml:space="preserve">. </w:t>
      </w:r>
      <w:r w:rsidR="00776C50" w:rsidRPr="00E900F3">
        <w:t>Instructional Methods</w:t>
      </w:r>
    </w:p>
    <w:p w14:paraId="7EE8627C" w14:textId="77777777" w:rsidR="00513047" w:rsidRPr="00E900F3" w:rsidRDefault="00513047">
      <w:pPr>
        <w:rPr>
          <w:sz w:val="24"/>
        </w:rPr>
      </w:pPr>
    </w:p>
    <w:p w14:paraId="34172895" w14:textId="77777777" w:rsidR="004A1D86" w:rsidRPr="00E900F3" w:rsidRDefault="004A1D86" w:rsidP="004A1D86">
      <w:pPr>
        <w:rPr>
          <w:sz w:val="24"/>
        </w:rPr>
      </w:pPr>
      <w:r w:rsidRPr="00E900F3">
        <w:rPr>
          <w:sz w:val="24"/>
        </w:rPr>
        <w:t>Lecture</w:t>
      </w:r>
    </w:p>
    <w:p w14:paraId="777CA794" w14:textId="77777777" w:rsidR="004A1D86" w:rsidRPr="00E900F3" w:rsidRDefault="004A1D86" w:rsidP="004A1D86">
      <w:pPr>
        <w:rPr>
          <w:sz w:val="24"/>
        </w:rPr>
      </w:pPr>
      <w:r w:rsidRPr="00E900F3">
        <w:rPr>
          <w:sz w:val="24"/>
        </w:rPr>
        <w:t>Problem-solving/Discussion</w:t>
      </w:r>
    </w:p>
    <w:p w14:paraId="0435D59A" w14:textId="77777777" w:rsidR="004A1D86" w:rsidRPr="00E900F3" w:rsidRDefault="004A1D86" w:rsidP="004A1D86">
      <w:pPr>
        <w:rPr>
          <w:sz w:val="24"/>
        </w:rPr>
      </w:pPr>
      <w:r w:rsidRPr="00E900F3">
        <w:rPr>
          <w:sz w:val="24"/>
        </w:rPr>
        <w:t>In-class exercises</w:t>
      </w:r>
    </w:p>
    <w:p w14:paraId="205019BD" w14:textId="77777777" w:rsidR="004A1D86" w:rsidRPr="00E900F3" w:rsidRDefault="004A1D86" w:rsidP="004A1D86">
      <w:pPr>
        <w:rPr>
          <w:sz w:val="24"/>
        </w:rPr>
      </w:pPr>
      <w:r w:rsidRPr="00E900F3">
        <w:rPr>
          <w:sz w:val="24"/>
        </w:rPr>
        <w:t>Project-based learning</w:t>
      </w:r>
    </w:p>
    <w:p w14:paraId="3BF82241" w14:textId="77777777" w:rsidR="00513047" w:rsidRPr="00E900F3" w:rsidRDefault="00513047">
      <w:pPr>
        <w:rPr>
          <w:sz w:val="24"/>
        </w:rPr>
      </w:pPr>
    </w:p>
    <w:p w14:paraId="3946F31A" w14:textId="77777777" w:rsidR="00513047" w:rsidRPr="00E900F3" w:rsidRDefault="00513047">
      <w:pPr>
        <w:pStyle w:val="Heading1"/>
      </w:pPr>
      <w:r w:rsidRPr="00E900F3">
        <w:t>I</w:t>
      </w:r>
      <w:r w:rsidR="00892CDA" w:rsidRPr="00E900F3">
        <w:t>X</w:t>
      </w:r>
      <w:r w:rsidRPr="00E900F3">
        <w:t>. Evaluation of Outcomes</w:t>
      </w:r>
    </w:p>
    <w:p w14:paraId="71E8FDF7" w14:textId="77777777" w:rsidR="00513047" w:rsidRPr="00E900F3" w:rsidRDefault="00513047">
      <w:pPr>
        <w:rPr>
          <w:sz w:val="24"/>
        </w:rPr>
      </w:pPr>
    </w:p>
    <w:p w14:paraId="1263DE8D" w14:textId="77777777" w:rsidR="004A1D86" w:rsidRPr="00E900F3" w:rsidRDefault="004A1D86" w:rsidP="004A1D86">
      <w:pPr>
        <w:pStyle w:val="NormalWeb"/>
        <w:spacing w:before="0" w:beforeAutospacing="0" w:after="0" w:afterAutospacing="0"/>
      </w:pPr>
      <w:r w:rsidRPr="00E900F3">
        <w:t xml:space="preserve">A. Student Assessment </w:t>
      </w:r>
    </w:p>
    <w:p w14:paraId="1C5D7767" w14:textId="77777777" w:rsidR="004A1D86" w:rsidRPr="00E900F3" w:rsidRDefault="004A1D86" w:rsidP="004A1D86">
      <w:pPr>
        <w:pStyle w:val="NormalWeb"/>
        <w:spacing w:before="0" w:beforeAutospacing="0" w:after="0" w:afterAutospacing="0"/>
        <w:ind w:firstLine="720"/>
      </w:pPr>
      <w:r w:rsidRPr="00E900F3">
        <w:t>1. Homework assignments</w:t>
      </w:r>
    </w:p>
    <w:p w14:paraId="48BA7C64" w14:textId="77777777" w:rsidR="004A1D86" w:rsidRPr="00E900F3" w:rsidRDefault="004A1D86" w:rsidP="004A1D86">
      <w:pPr>
        <w:pStyle w:val="NormalWeb"/>
        <w:spacing w:before="0" w:beforeAutospacing="0" w:after="0" w:afterAutospacing="0"/>
        <w:ind w:firstLine="720"/>
      </w:pPr>
      <w:r w:rsidRPr="00E900F3">
        <w:t xml:space="preserve">2. </w:t>
      </w:r>
      <w:r w:rsidR="009A49AF" w:rsidRPr="00E900F3">
        <w:t>P</w:t>
      </w:r>
      <w:r w:rsidRPr="00E900F3">
        <w:t>rojects</w:t>
      </w:r>
    </w:p>
    <w:p w14:paraId="3542D73B" w14:textId="77777777" w:rsidR="004A1D86" w:rsidRPr="00E900F3" w:rsidRDefault="004A1D86" w:rsidP="004A1D86">
      <w:pPr>
        <w:pStyle w:val="NormalWeb"/>
        <w:spacing w:before="0" w:beforeAutospacing="0" w:after="0" w:afterAutospacing="0"/>
        <w:ind w:firstLine="720"/>
      </w:pPr>
      <w:r w:rsidRPr="00E900F3">
        <w:t>3. Midterm exam</w:t>
      </w:r>
    </w:p>
    <w:p w14:paraId="6047B02C" w14:textId="77777777" w:rsidR="004A1D86" w:rsidRPr="00E900F3" w:rsidRDefault="004A1D86" w:rsidP="009A49AF">
      <w:pPr>
        <w:pStyle w:val="NormalWeb"/>
        <w:spacing w:before="0" w:beforeAutospacing="0" w:after="0" w:afterAutospacing="0"/>
        <w:ind w:firstLine="720"/>
      </w:pPr>
      <w:r w:rsidRPr="00E900F3">
        <w:t>4. Final exam</w:t>
      </w:r>
    </w:p>
    <w:p w14:paraId="393E7B99" w14:textId="77777777" w:rsidR="009A49AF" w:rsidRPr="00E900F3" w:rsidRDefault="009A49AF" w:rsidP="009A49AF">
      <w:pPr>
        <w:pStyle w:val="NormalWeb"/>
        <w:spacing w:before="0" w:beforeAutospacing="0" w:after="0" w:afterAutospacing="0"/>
        <w:ind w:firstLine="720"/>
      </w:pPr>
    </w:p>
    <w:p w14:paraId="2D1880D6" w14:textId="77777777" w:rsidR="002B3516" w:rsidRPr="00E900F3" w:rsidRDefault="002B3516" w:rsidP="002B3516">
      <w:pPr>
        <w:pStyle w:val="NormalWeb"/>
        <w:spacing w:before="0" w:beforeAutospacing="0" w:after="0" w:afterAutospacing="0"/>
      </w:pPr>
      <w:r w:rsidRPr="00E900F3">
        <w:t>B. Meaningful Writing Assignment</w:t>
      </w:r>
    </w:p>
    <w:p w14:paraId="20136CEF" w14:textId="77777777" w:rsidR="002B3516" w:rsidRPr="00E900F3" w:rsidRDefault="002B3516" w:rsidP="002B3516"/>
    <w:p w14:paraId="2446C27A" w14:textId="77777777" w:rsidR="002B3516" w:rsidRPr="00E900F3" w:rsidRDefault="00E00A52" w:rsidP="002B3516">
      <w:pPr>
        <w:rPr>
          <w:rFonts w:asciiTheme="minorHAnsi" w:hAnsiTheme="minorHAnsi"/>
          <w:sz w:val="22"/>
          <w:szCs w:val="22"/>
        </w:rPr>
      </w:pPr>
      <w:r w:rsidRPr="00E900F3">
        <w:rPr>
          <w:rFonts w:asciiTheme="minorHAnsi" w:hAnsiTheme="minorHAnsi"/>
          <w:sz w:val="22"/>
          <w:szCs w:val="22"/>
        </w:rPr>
        <w:t xml:space="preserve">In courses that largely involve software design and implementation, students are expected to explain and document their designs. Good documentation is essential to software longevity, and good written communication (both in and beyond programming code) is necessary for good documentation. The </w:t>
      </w:r>
      <w:r w:rsidRPr="00E900F3">
        <w:rPr>
          <w:rFonts w:asciiTheme="minorHAnsi" w:hAnsiTheme="minorHAnsi"/>
          <w:sz w:val="22"/>
          <w:szCs w:val="22"/>
        </w:rPr>
        <w:lastRenderedPageBreak/>
        <w:t>project provides a meaningful and significant writing component, and supports practically all of the course learning outcomes, as shown in the following matrix.</w:t>
      </w:r>
    </w:p>
    <w:p w14:paraId="499F77E5" w14:textId="77777777" w:rsidR="002B3516" w:rsidRPr="00E900F3" w:rsidRDefault="002B3516" w:rsidP="002B3516"/>
    <w:p w14:paraId="05C7612A" w14:textId="77777777" w:rsidR="002B3516" w:rsidRPr="00E900F3" w:rsidRDefault="002B3516" w:rsidP="002B3516">
      <w:pPr>
        <w:pStyle w:val="NormalWeb"/>
        <w:spacing w:before="0" w:beforeAutospacing="0" w:after="0" w:afterAutospacing="0"/>
      </w:pPr>
      <w:r w:rsidRPr="00E900F3">
        <w:t xml:space="preserve">C. A Matrix of Course Student Learning Outcomes </w:t>
      </w:r>
      <w:proofErr w:type="gramStart"/>
      <w:r w:rsidRPr="00E900F3">
        <w:t>vs</w:t>
      </w:r>
      <w:proofErr w:type="gramEnd"/>
      <w:r w:rsidRPr="00E900F3">
        <w:t xml:space="preserve"> Methods of Assessment</w:t>
      </w:r>
    </w:p>
    <w:p w14:paraId="4CE73AFC" w14:textId="77777777" w:rsidR="002B3516" w:rsidRPr="00E900F3" w:rsidRDefault="002B3516" w:rsidP="002B3516">
      <w:pPr>
        <w:pStyle w:val="NormalWeb"/>
        <w:spacing w:before="0" w:beforeAutospacing="0" w:after="0" w:afterAutospacing="0"/>
      </w:pPr>
      <w:r w:rsidRPr="00E900F3">
        <w:t>If the course is being evaluated for accreditation purposes, approved department accreditation assessment tools will additionally be utilized.</w:t>
      </w:r>
    </w:p>
    <w:p w14:paraId="5DCEAE43" w14:textId="77777777" w:rsidR="002B3516" w:rsidRPr="00E900F3" w:rsidRDefault="002B3516" w:rsidP="002B3516"/>
    <w:tbl>
      <w:tblPr>
        <w:tblStyle w:val="TableGrid"/>
        <w:tblW w:w="0" w:type="auto"/>
        <w:tblLook w:val="04A0" w:firstRow="1" w:lastRow="0" w:firstColumn="1" w:lastColumn="0" w:noHBand="0" w:noVBand="1"/>
      </w:tblPr>
      <w:tblGrid>
        <w:gridCol w:w="3522"/>
        <w:gridCol w:w="1653"/>
        <w:gridCol w:w="1313"/>
        <w:gridCol w:w="1396"/>
        <w:gridCol w:w="1314"/>
      </w:tblGrid>
      <w:tr w:rsidR="00E00A52" w:rsidRPr="00E900F3" w14:paraId="255C4D7F" w14:textId="77777777" w:rsidTr="00E00A52">
        <w:trPr>
          <w:trHeight w:val="405"/>
        </w:trPr>
        <w:tc>
          <w:tcPr>
            <w:tcW w:w="3522" w:type="dxa"/>
            <w:vMerge w:val="restart"/>
          </w:tcPr>
          <w:p w14:paraId="5D001C93" w14:textId="77777777" w:rsidR="00E00A52" w:rsidRPr="00E900F3" w:rsidRDefault="00E00A52" w:rsidP="00E004BA">
            <w:r w:rsidRPr="00E900F3">
              <w:t>Course Learning Outcomes</w:t>
            </w:r>
          </w:p>
        </w:tc>
        <w:tc>
          <w:tcPr>
            <w:tcW w:w="5676" w:type="dxa"/>
            <w:gridSpan w:val="4"/>
          </w:tcPr>
          <w:p w14:paraId="6855243E" w14:textId="77777777" w:rsidR="00E00A52" w:rsidRPr="00E900F3" w:rsidRDefault="00E00A52" w:rsidP="00E00A52">
            <w:r w:rsidRPr="00E900F3">
              <w:t>Methods of Assessment</w:t>
            </w:r>
          </w:p>
        </w:tc>
      </w:tr>
      <w:tr w:rsidR="00E00A52" w:rsidRPr="00E900F3" w14:paraId="38CCC4E3" w14:textId="77777777" w:rsidTr="00E00A52">
        <w:trPr>
          <w:trHeight w:val="405"/>
        </w:trPr>
        <w:tc>
          <w:tcPr>
            <w:tcW w:w="3522" w:type="dxa"/>
            <w:vMerge/>
          </w:tcPr>
          <w:p w14:paraId="6115B4FC" w14:textId="77777777" w:rsidR="00E00A52" w:rsidRPr="00E900F3" w:rsidRDefault="00E00A52" w:rsidP="00E004BA"/>
        </w:tc>
        <w:tc>
          <w:tcPr>
            <w:tcW w:w="1653" w:type="dxa"/>
          </w:tcPr>
          <w:p w14:paraId="18CD1C10" w14:textId="77777777" w:rsidR="00E00A52" w:rsidRPr="00E900F3" w:rsidRDefault="00E00A52" w:rsidP="00E00A52">
            <w:pPr>
              <w:jc w:val="center"/>
            </w:pPr>
            <w:r w:rsidRPr="00E900F3">
              <w:t>Homework Assignments</w:t>
            </w:r>
          </w:p>
        </w:tc>
        <w:tc>
          <w:tcPr>
            <w:tcW w:w="1313" w:type="dxa"/>
          </w:tcPr>
          <w:p w14:paraId="0FBA569A" w14:textId="77777777" w:rsidR="00E00A52" w:rsidRPr="00E900F3" w:rsidRDefault="00E00A52" w:rsidP="00E00A52">
            <w:pPr>
              <w:jc w:val="center"/>
            </w:pPr>
            <w:r w:rsidRPr="00E900F3">
              <w:t>Projects</w:t>
            </w:r>
          </w:p>
        </w:tc>
        <w:tc>
          <w:tcPr>
            <w:tcW w:w="1396" w:type="dxa"/>
          </w:tcPr>
          <w:p w14:paraId="7A98FBAD" w14:textId="77777777" w:rsidR="00E00A52" w:rsidRPr="00E900F3" w:rsidRDefault="00E00A52" w:rsidP="00E00A52">
            <w:pPr>
              <w:jc w:val="center"/>
            </w:pPr>
            <w:r w:rsidRPr="00E900F3">
              <w:t>Midterm Exam</w:t>
            </w:r>
          </w:p>
        </w:tc>
        <w:tc>
          <w:tcPr>
            <w:tcW w:w="1314" w:type="dxa"/>
          </w:tcPr>
          <w:p w14:paraId="59FC22B8" w14:textId="77777777" w:rsidR="00E00A52" w:rsidRPr="00E900F3" w:rsidRDefault="00E00A52" w:rsidP="00E00A52">
            <w:pPr>
              <w:jc w:val="center"/>
            </w:pPr>
            <w:r w:rsidRPr="00E900F3">
              <w:t>Final Exam</w:t>
            </w:r>
          </w:p>
        </w:tc>
      </w:tr>
      <w:tr w:rsidR="00E00A52" w:rsidRPr="00E900F3" w14:paraId="3C399BA1" w14:textId="77777777" w:rsidTr="00E00A52">
        <w:tc>
          <w:tcPr>
            <w:tcW w:w="3522" w:type="dxa"/>
          </w:tcPr>
          <w:p w14:paraId="22A9FC5A" w14:textId="77777777" w:rsidR="00E00A52" w:rsidRPr="00E900F3" w:rsidRDefault="00E00A52" w:rsidP="00E004BA">
            <w:r w:rsidRPr="00E900F3">
              <w:t>Gain fluency in describing the theory and practice of compilation, in particular, the lexical analysis, syntax, and semantic analysis, code generation and optimization phases of compilation.</w:t>
            </w:r>
          </w:p>
        </w:tc>
        <w:tc>
          <w:tcPr>
            <w:tcW w:w="1653" w:type="dxa"/>
          </w:tcPr>
          <w:p w14:paraId="6E42D1E6" w14:textId="77777777" w:rsidR="00E00A52" w:rsidRPr="00E900F3" w:rsidRDefault="00E00A52" w:rsidP="00E00A52">
            <w:pPr>
              <w:jc w:val="center"/>
            </w:pPr>
            <w:r w:rsidRPr="00E900F3">
              <w:t>x</w:t>
            </w:r>
          </w:p>
        </w:tc>
        <w:tc>
          <w:tcPr>
            <w:tcW w:w="1313" w:type="dxa"/>
          </w:tcPr>
          <w:p w14:paraId="147B5028" w14:textId="77777777" w:rsidR="00E00A52" w:rsidRPr="00E900F3" w:rsidRDefault="00E00A52" w:rsidP="00E00A52">
            <w:pPr>
              <w:jc w:val="center"/>
            </w:pPr>
            <w:r w:rsidRPr="00E900F3">
              <w:t>x</w:t>
            </w:r>
          </w:p>
        </w:tc>
        <w:tc>
          <w:tcPr>
            <w:tcW w:w="1396" w:type="dxa"/>
          </w:tcPr>
          <w:p w14:paraId="59BEBBB6" w14:textId="77777777" w:rsidR="00E00A52" w:rsidRPr="00E900F3" w:rsidRDefault="00E00A52" w:rsidP="00E00A52">
            <w:pPr>
              <w:jc w:val="center"/>
            </w:pPr>
            <w:r w:rsidRPr="00E900F3">
              <w:t>x</w:t>
            </w:r>
          </w:p>
        </w:tc>
        <w:tc>
          <w:tcPr>
            <w:tcW w:w="1314" w:type="dxa"/>
          </w:tcPr>
          <w:p w14:paraId="05342344" w14:textId="77777777" w:rsidR="00E00A52" w:rsidRPr="00E900F3" w:rsidRDefault="00E00A52" w:rsidP="00E00A52">
            <w:pPr>
              <w:jc w:val="center"/>
            </w:pPr>
            <w:r w:rsidRPr="00E900F3">
              <w:t>x</w:t>
            </w:r>
          </w:p>
        </w:tc>
      </w:tr>
      <w:tr w:rsidR="00E00A52" w:rsidRPr="00E900F3" w14:paraId="04EB10AB" w14:textId="77777777" w:rsidTr="00E00A52">
        <w:tc>
          <w:tcPr>
            <w:tcW w:w="3522" w:type="dxa"/>
          </w:tcPr>
          <w:p w14:paraId="0914449C" w14:textId="77777777" w:rsidR="00E00A52" w:rsidRPr="00E900F3" w:rsidRDefault="00E00A52" w:rsidP="00E004BA">
            <w:r w:rsidRPr="00E900F3">
              <w:t>Create lexical rules and grammars for a programming language.</w:t>
            </w:r>
          </w:p>
        </w:tc>
        <w:tc>
          <w:tcPr>
            <w:tcW w:w="1653" w:type="dxa"/>
          </w:tcPr>
          <w:p w14:paraId="6998D555" w14:textId="77777777" w:rsidR="00E00A52" w:rsidRPr="00E900F3" w:rsidRDefault="00E00A52" w:rsidP="00E00A52">
            <w:pPr>
              <w:jc w:val="center"/>
            </w:pPr>
            <w:r w:rsidRPr="00E900F3">
              <w:t>x</w:t>
            </w:r>
          </w:p>
        </w:tc>
        <w:tc>
          <w:tcPr>
            <w:tcW w:w="1313" w:type="dxa"/>
          </w:tcPr>
          <w:p w14:paraId="273D14B8" w14:textId="77777777" w:rsidR="00E00A52" w:rsidRPr="00E900F3" w:rsidRDefault="00E00A52" w:rsidP="00E00A52">
            <w:pPr>
              <w:jc w:val="center"/>
            </w:pPr>
            <w:r w:rsidRPr="00E900F3">
              <w:t>x</w:t>
            </w:r>
          </w:p>
        </w:tc>
        <w:tc>
          <w:tcPr>
            <w:tcW w:w="1396" w:type="dxa"/>
          </w:tcPr>
          <w:p w14:paraId="6D508D77" w14:textId="77777777" w:rsidR="00E00A52" w:rsidRPr="00E900F3" w:rsidRDefault="00E00A52" w:rsidP="00E00A52">
            <w:pPr>
              <w:jc w:val="center"/>
            </w:pPr>
            <w:r w:rsidRPr="00E900F3">
              <w:t>x</w:t>
            </w:r>
          </w:p>
        </w:tc>
        <w:tc>
          <w:tcPr>
            <w:tcW w:w="1314" w:type="dxa"/>
          </w:tcPr>
          <w:p w14:paraId="464FF807" w14:textId="77777777" w:rsidR="00E00A52" w:rsidRPr="00E900F3" w:rsidRDefault="00E00A52" w:rsidP="00E00A52">
            <w:pPr>
              <w:jc w:val="center"/>
            </w:pPr>
          </w:p>
        </w:tc>
      </w:tr>
      <w:tr w:rsidR="00E00A52" w:rsidRPr="00E900F3" w14:paraId="28516C8C" w14:textId="77777777" w:rsidTr="00E00A52">
        <w:tc>
          <w:tcPr>
            <w:tcW w:w="3522" w:type="dxa"/>
          </w:tcPr>
          <w:p w14:paraId="48EB27B8" w14:textId="77777777" w:rsidR="00E00A52" w:rsidRPr="00E900F3" w:rsidRDefault="00E00A52" w:rsidP="00E004BA">
            <w:r w:rsidRPr="00E900F3">
              <w:t xml:space="preserve">Use Flex or similar tools to create a lexical analyzer and </w:t>
            </w:r>
            <w:proofErr w:type="spellStart"/>
            <w:r w:rsidRPr="00E900F3">
              <w:t>Yacc</w:t>
            </w:r>
            <w:proofErr w:type="spellEnd"/>
            <w:r w:rsidRPr="00E900F3">
              <w:t>/Bison tools to create a parser.</w:t>
            </w:r>
          </w:p>
        </w:tc>
        <w:tc>
          <w:tcPr>
            <w:tcW w:w="1653" w:type="dxa"/>
          </w:tcPr>
          <w:p w14:paraId="005F8F25" w14:textId="77777777" w:rsidR="00E00A52" w:rsidRPr="00E900F3" w:rsidRDefault="00E00A52" w:rsidP="00E00A52">
            <w:pPr>
              <w:jc w:val="center"/>
            </w:pPr>
          </w:p>
        </w:tc>
        <w:tc>
          <w:tcPr>
            <w:tcW w:w="1313" w:type="dxa"/>
          </w:tcPr>
          <w:p w14:paraId="6D0334FD" w14:textId="77777777" w:rsidR="00E00A52" w:rsidRPr="00E900F3" w:rsidRDefault="00E00A52" w:rsidP="00E00A52">
            <w:pPr>
              <w:jc w:val="center"/>
            </w:pPr>
            <w:r w:rsidRPr="00E900F3">
              <w:t>x</w:t>
            </w:r>
          </w:p>
        </w:tc>
        <w:tc>
          <w:tcPr>
            <w:tcW w:w="1396" w:type="dxa"/>
          </w:tcPr>
          <w:p w14:paraId="2F14B0BE" w14:textId="77777777" w:rsidR="00E00A52" w:rsidRPr="00E900F3" w:rsidRDefault="00E00A52" w:rsidP="00E00A52">
            <w:pPr>
              <w:jc w:val="center"/>
            </w:pPr>
            <w:r w:rsidRPr="00E900F3">
              <w:t>x</w:t>
            </w:r>
          </w:p>
        </w:tc>
        <w:tc>
          <w:tcPr>
            <w:tcW w:w="1314" w:type="dxa"/>
          </w:tcPr>
          <w:p w14:paraId="47CD415D" w14:textId="77777777" w:rsidR="00E00A52" w:rsidRPr="00E900F3" w:rsidRDefault="00E00A52" w:rsidP="00E00A52">
            <w:pPr>
              <w:jc w:val="center"/>
            </w:pPr>
          </w:p>
        </w:tc>
      </w:tr>
      <w:tr w:rsidR="00E00A52" w:rsidRPr="00E900F3" w14:paraId="0BAF5A27" w14:textId="77777777" w:rsidTr="00E00A52">
        <w:tc>
          <w:tcPr>
            <w:tcW w:w="3522" w:type="dxa"/>
          </w:tcPr>
          <w:p w14:paraId="56BDEF94" w14:textId="77777777" w:rsidR="00E00A52" w:rsidRPr="00E900F3" w:rsidRDefault="00E00A52" w:rsidP="00E004BA">
            <w:r w:rsidRPr="00E900F3">
              <w:t xml:space="preserve">Implement a </w:t>
            </w:r>
            <w:proofErr w:type="spellStart"/>
            <w:r w:rsidRPr="00E900F3">
              <w:t>lexer</w:t>
            </w:r>
            <w:proofErr w:type="spellEnd"/>
            <w:r w:rsidRPr="00E900F3">
              <w:t xml:space="preserve"> without using Flex or any other </w:t>
            </w:r>
            <w:proofErr w:type="spellStart"/>
            <w:r w:rsidRPr="00E900F3">
              <w:t>lexer</w:t>
            </w:r>
            <w:proofErr w:type="spellEnd"/>
            <w:r w:rsidRPr="00E900F3">
              <w:t xml:space="preserve"> generation tools.</w:t>
            </w:r>
          </w:p>
        </w:tc>
        <w:tc>
          <w:tcPr>
            <w:tcW w:w="1653" w:type="dxa"/>
          </w:tcPr>
          <w:p w14:paraId="4F9CEDDC" w14:textId="77777777" w:rsidR="00E00A52" w:rsidRPr="00E900F3" w:rsidRDefault="00E00A52" w:rsidP="00E00A52">
            <w:pPr>
              <w:jc w:val="center"/>
            </w:pPr>
          </w:p>
        </w:tc>
        <w:tc>
          <w:tcPr>
            <w:tcW w:w="1313" w:type="dxa"/>
          </w:tcPr>
          <w:p w14:paraId="525DFCBE" w14:textId="77777777" w:rsidR="00E00A52" w:rsidRPr="00E900F3" w:rsidRDefault="00E00A52" w:rsidP="00E00A52">
            <w:pPr>
              <w:jc w:val="center"/>
            </w:pPr>
            <w:r w:rsidRPr="00E900F3">
              <w:t>x</w:t>
            </w:r>
          </w:p>
        </w:tc>
        <w:tc>
          <w:tcPr>
            <w:tcW w:w="1396" w:type="dxa"/>
          </w:tcPr>
          <w:p w14:paraId="7AB5ED78" w14:textId="77777777" w:rsidR="00E00A52" w:rsidRPr="00E900F3" w:rsidRDefault="00E00A52" w:rsidP="00E00A52">
            <w:pPr>
              <w:jc w:val="center"/>
            </w:pPr>
            <w:r w:rsidRPr="00E900F3">
              <w:t>x</w:t>
            </w:r>
          </w:p>
        </w:tc>
        <w:tc>
          <w:tcPr>
            <w:tcW w:w="1314" w:type="dxa"/>
          </w:tcPr>
          <w:p w14:paraId="30641CBD" w14:textId="77777777" w:rsidR="00E00A52" w:rsidRPr="00E900F3" w:rsidRDefault="00E00A52" w:rsidP="00E00A52">
            <w:pPr>
              <w:jc w:val="center"/>
            </w:pPr>
          </w:p>
        </w:tc>
      </w:tr>
      <w:tr w:rsidR="00E00A52" w:rsidRPr="00E900F3" w14:paraId="32B003ED" w14:textId="77777777" w:rsidTr="00E00A52">
        <w:tc>
          <w:tcPr>
            <w:tcW w:w="3522" w:type="dxa"/>
          </w:tcPr>
          <w:p w14:paraId="61223553" w14:textId="77777777" w:rsidR="00E00A52" w:rsidRPr="00E900F3" w:rsidRDefault="00E00A52" w:rsidP="00E004BA">
            <w:r w:rsidRPr="00E900F3">
              <w:t xml:space="preserve">Implement a parser such as a bottom-up SLR parser without using </w:t>
            </w:r>
            <w:proofErr w:type="spellStart"/>
            <w:r w:rsidRPr="00E900F3">
              <w:t>Yacc</w:t>
            </w:r>
            <w:proofErr w:type="spellEnd"/>
            <w:r w:rsidRPr="00E900F3">
              <w:t>/Bison or any other compiler-generation tools.</w:t>
            </w:r>
          </w:p>
        </w:tc>
        <w:tc>
          <w:tcPr>
            <w:tcW w:w="1653" w:type="dxa"/>
          </w:tcPr>
          <w:p w14:paraId="7864A2F7" w14:textId="6D78856F" w:rsidR="00E00A52" w:rsidRPr="00E900F3" w:rsidRDefault="00DC5368" w:rsidP="00E00A52">
            <w:pPr>
              <w:jc w:val="center"/>
            </w:pPr>
            <w:r w:rsidRPr="00E900F3">
              <w:t>x</w:t>
            </w:r>
          </w:p>
        </w:tc>
        <w:tc>
          <w:tcPr>
            <w:tcW w:w="1313" w:type="dxa"/>
          </w:tcPr>
          <w:p w14:paraId="47CCDA90" w14:textId="77777777" w:rsidR="00E00A52" w:rsidRPr="00E900F3" w:rsidRDefault="00E00A52" w:rsidP="00E00A52">
            <w:pPr>
              <w:jc w:val="center"/>
            </w:pPr>
            <w:r w:rsidRPr="00E900F3">
              <w:t>x</w:t>
            </w:r>
          </w:p>
        </w:tc>
        <w:tc>
          <w:tcPr>
            <w:tcW w:w="1396" w:type="dxa"/>
          </w:tcPr>
          <w:p w14:paraId="18E99178" w14:textId="77777777" w:rsidR="00E00A52" w:rsidRPr="00E900F3" w:rsidRDefault="00E00A52" w:rsidP="00E00A52">
            <w:pPr>
              <w:jc w:val="center"/>
            </w:pPr>
          </w:p>
        </w:tc>
        <w:tc>
          <w:tcPr>
            <w:tcW w:w="1314" w:type="dxa"/>
          </w:tcPr>
          <w:p w14:paraId="537E6330" w14:textId="77777777" w:rsidR="00E00A52" w:rsidRPr="00E900F3" w:rsidRDefault="00E00A52" w:rsidP="00E00A52">
            <w:pPr>
              <w:jc w:val="center"/>
            </w:pPr>
            <w:r w:rsidRPr="00E900F3">
              <w:t>x</w:t>
            </w:r>
          </w:p>
        </w:tc>
      </w:tr>
      <w:tr w:rsidR="00E00A52" w:rsidRPr="00E900F3" w14:paraId="77887493" w14:textId="77777777" w:rsidTr="00E00A52">
        <w:tc>
          <w:tcPr>
            <w:tcW w:w="3522" w:type="dxa"/>
          </w:tcPr>
          <w:p w14:paraId="25936C9F" w14:textId="77777777" w:rsidR="00E00A52" w:rsidRPr="00E900F3" w:rsidRDefault="00E00A52" w:rsidP="00E004BA">
            <w:r w:rsidRPr="00E900F3">
              <w:t>Implement semantic rules into a parser that performs attribution while parsing.</w:t>
            </w:r>
          </w:p>
        </w:tc>
        <w:tc>
          <w:tcPr>
            <w:tcW w:w="1653" w:type="dxa"/>
          </w:tcPr>
          <w:p w14:paraId="23BADB37" w14:textId="77777777" w:rsidR="00E00A52" w:rsidRPr="00E900F3" w:rsidRDefault="00E00A52" w:rsidP="00E00A52">
            <w:pPr>
              <w:jc w:val="center"/>
            </w:pPr>
            <w:r w:rsidRPr="00E900F3">
              <w:t>x</w:t>
            </w:r>
          </w:p>
        </w:tc>
        <w:tc>
          <w:tcPr>
            <w:tcW w:w="1313" w:type="dxa"/>
          </w:tcPr>
          <w:p w14:paraId="5278A372" w14:textId="77777777" w:rsidR="00E00A52" w:rsidRPr="00E900F3" w:rsidRDefault="00E00A52" w:rsidP="00E00A52">
            <w:pPr>
              <w:jc w:val="center"/>
            </w:pPr>
            <w:r w:rsidRPr="00E900F3">
              <w:t>x</w:t>
            </w:r>
          </w:p>
        </w:tc>
        <w:tc>
          <w:tcPr>
            <w:tcW w:w="1396" w:type="dxa"/>
          </w:tcPr>
          <w:p w14:paraId="79233DC7" w14:textId="77777777" w:rsidR="00E00A52" w:rsidRPr="00E900F3" w:rsidRDefault="00E00A52" w:rsidP="00E00A52">
            <w:pPr>
              <w:jc w:val="center"/>
            </w:pPr>
          </w:p>
        </w:tc>
        <w:tc>
          <w:tcPr>
            <w:tcW w:w="1314" w:type="dxa"/>
          </w:tcPr>
          <w:p w14:paraId="5805F4AD" w14:textId="77777777" w:rsidR="00E00A52" w:rsidRPr="00E900F3" w:rsidRDefault="00E00A52" w:rsidP="00E00A52">
            <w:pPr>
              <w:jc w:val="center"/>
            </w:pPr>
            <w:r w:rsidRPr="00E900F3">
              <w:t>x</w:t>
            </w:r>
          </w:p>
        </w:tc>
      </w:tr>
      <w:tr w:rsidR="00E00A52" w14:paraId="6039368F" w14:textId="77777777" w:rsidTr="00E00A52">
        <w:tc>
          <w:tcPr>
            <w:tcW w:w="3522" w:type="dxa"/>
          </w:tcPr>
          <w:p w14:paraId="48ED228A" w14:textId="77777777" w:rsidR="00E00A52" w:rsidRPr="00E900F3" w:rsidRDefault="00E00A52" w:rsidP="00E004BA">
            <w:r w:rsidRPr="00E900F3">
              <w:t>Design a compiler for a concise programming language.</w:t>
            </w:r>
          </w:p>
        </w:tc>
        <w:tc>
          <w:tcPr>
            <w:tcW w:w="1653" w:type="dxa"/>
          </w:tcPr>
          <w:p w14:paraId="4C52DAC7" w14:textId="77777777" w:rsidR="00E00A52" w:rsidRPr="00E900F3" w:rsidRDefault="00E00A52" w:rsidP="00E00A52">
            <w:pPr>
              <w:jc w:val="center"/>
            </w:pPr>
            <w:r w:rsidRPr="00E900F3">
              <w:t>x</w:t>
            </w:r>
          </w:p>
        </w:tc>
        <w:tc>
          <w:tcPr>
            <w:tcW w:w="1313" w:type="dxa"/>
          </w:tcPr>
          <w:p w14:paraId="219FEB8C" w14:textId="77777777" w:rsidR="00E00A52" w:rsidRPr="00E900F3" w:rsidRDefault="00E00A52" w:rsidP="00E00A52">
            <w:pPr>
              <w:jc w:val="center"/>
            </w:pPr>
            <w:r w:rsidRPr="00E900F3">
              <w:t>x</w:t>
            </w:r>
          </w:p>
        </w:tc>
        <w:tc>
          <w:tcPr>
            <w:tcW w:w="1396" w:type="dxa"/>
          </w:tcPr>
          <w:p w14:paraId="0F1C18E1" w14:textId="77777777" w:rsidR="00E00A52" w:rsidRPr="00E900F3" w:rsidRDefault="00E00A52" w:rsidP="00E00A52">
            <w:pPr>
              <w:jc w:val="center"/>
            </w:pPr>
            <w:r w:rsidRPr="00E900F3">
              <w:t>x</w:t>
            </w:r>
          </w:p>
        </w:tc>
        <w:tc>
          <w:tcPr>
            <w:tcW w:w="1314" w:type="dxa"/>
          </w:tcPr>
          <w:p w14:paraId="43F319FF" w14:textId="77777777" w:rsidR="00E00A52" w:rsidRDefault="00E00A52" w:rsidP="00E00A52">
            <w:pPr>
              <w:jc w:val="center"/>
            </w:pPr>
            <w:r w:rsidRPr="00E900F3">
              <w:t>x</w:t>
            </w:r>
          </w:p>
        </w:tc>
      </w:tr>
    </w:tbl>
    <w:p w14:paraId="0DEEED82" w14:textId="77777777" w:rsidR="006C7F83" w:rsidRDefault="006C7F83" w:rsidP="002B3516">
      <w:pPr>
        <w:pStyle w:val="NormalWeb"/>
        <w:spacing w:before="0" w:beforeAutospacing="0" w:after="0" w:afterAutospacing="0"/>
      </w:pPr>
    </w:p>
    <w:sectPr w:rsidR="006C7F83" w:rsidSect="00260F03">
      <w:pgSz w:w="12240" w:h="15840"/>
      <w:pgMar w:top="1152" w:right="1440" w:bottom="1152"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27074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B3A5C90"/>
    <w:multiLevelType w:val="hybridMultilevel"/>
    <w:tmpl w:val="A558A8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B881A53"/>
    <w:multiLevelType w:val="hybridMultilevel"/>
    <w:tmpl w:val="312AA0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C497496"/>
    <w:multiLevelType w:val="hybridMultilevel"/>
    <w:tmpl w:val="D2160E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E887104"/>
    <w:multiLevelType w:val="hybridMultilevel"/>
    <w:tmpl w:val="5B3456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F011311"/>
    <w:multiLevelType w:val="multilevel"/>
    <w:tmpl w:val="570E2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C776D82"/>
    <w:multiLevelType w:val="hybridMultilevel"/>
    <w:tmpl w:val="ACDAD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A10FD9"/>
    <w:multiLevelType w:val="hybridMultilevel"/>
    <w:tmpl w:val="5F8C06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34C7CF8"/>
    <w:multiLevelType w:val="hybridMultilevel"/>
    <w:tmpl w:val="0BCCE7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B53FEE"/>
    <w:multiLevelType w:val="hybridMultilevel"/>
    <w:tmpl w:val="AF5A97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BBD614E"/>
    <w:multiLevelType w:val="hybridMultilevel"/>
    <w:tmpl w:val="5B3456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1591710"/>
    <w:multiLevelType w:val="hybridMultilevel"/>
    <w:tmpl w:val="5B3456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534666C3"/>
    <w:multiLevelType w:val="hybridMultilevel"/>
    <w:tmpl w:val="27124E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6EC6FA6"/>
    <w:multiLevelType w:val="hybridMultilevel"/>
    <w:tmpl w:val="03089C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57D2662B"/>
    <w:multiLevelType w:val="multilevel"/>
    <w:tmpl w:val="93B05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123E44"/>
    <w:multiLevelType w:val="multilevel"/>
    <w:tmpl w:val="E4F63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E7F7FAE"/>
    <w:multiLevelType w:val="multilevel"/>
    <w:tmpl w:val="26061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FB62357"/>
    <w:multiLevelType w:val="hybridMultilevel"/>
    <w:tmpl w:val="D00CF320"/>
    <w:lvl w:ilvl="0" w:tplc="8E12E860">
      <w:start w:val="1"/>
      <w:numFmt w:val="decimal"/>
      <w:lvlText w:val="%1."/>
      <w:lvlJc w:val="left"/>
      <w:pPr>
        <w:ind w:left="48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EE1F9C"/>
    <w:multiLevelType w:val="hybridMultilevel"/>
    <w:tmpl w:val="D7A8EF62"/>
    <w:lvl w:ilvl="0" w:tplc="8E12E860">
      <w:start w:val="1"/>
      <w:numFmt w:val="decimal"/>
      <w:lvlText w:val="%1."/>
      <w:lvlJc w:val="left"/>
      <w:pPr>
        <w:ind w:left="48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3A3287B"/>
    <w:multiLevelType w:val="hybridMultilevel"/>
    <w:tmpl w:val="3608203C"/>
    <w:lvl w:ilvl="0" w:tplc="8E12E860">
      <w:start w:val="1"/>
      <w:numFmt w:val="decimal"/>
      <w:lvlText w:val="%1."/>
      <w:lvlJc w:val="left"/>
      <w:pPr>
        <w:ind w:left="480" w:hanging="48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6BF7E60"/>
    <w:multiLevelType w:val="hybridMultilevel"/>
    <w:tmpl w:val="0BBEB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CD03A93"/>
    <w:multiLevelType w:val="hybridMultilevel"/>
    <w:tmpl w:val="A3B24E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61F62AA"/>
    <w:multiLevelType w:val="hybridMultilevel"/>
    <w:tmpl w:val="E00E15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77A84829"/>
    <w:multiLevelType w:val="multilevel"/>
    <w:tmpl w:val="FF1C7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9AF1379"/>
    <w:multiLevelType w:val="hybridMultilevel"/>
    <w:tmpl w:val="9AC4C5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E901D2C"/>
    <w:multiLevelType w:val="hybridMultilevel"/>
    <w:tmpl w:val="921498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2"/>
  </w:num>
  <w:num w:numId="2">
    <w:abstractNumId w:val="2"/>
  </w:num>
  <w:num w:numId="3">
    <w:abstractNumId w:val="21"/>
  </w:num>
  <w:num w:numId="4">
    <w:abstractNumId w:val="9"/>
  </w:num>
  <w:num w:numId="5">
    <w:abstractNumId w:val="24"/>
  </w:num>
  <w:num w:numId="6">
    <w:abstractNumId w:val="6"/>
  </w:num>
  <w:num w:numId="7">
    <w:abstractNumId w:val="13"/>
  </w:num>
  <w:num w:numId="8">
    <w:abstractNumId w:val="20"/>
  </w:num>
  <w:num w:numId="9">
    <w:abstractNumId w:val="0"/>
  </w:num>
  <w:num w:numId="10">
    <w:abstractNumId w:val="19"/>
  </w:num>
  <w:num w:numId="11">
    <w:abstractNumId w:val="17"/>
  </w:num>
  <w:num w:numId="12">
    <w:abstractNumId w:val="18"/>
  </w:num>
  <w:num w:numId="13">
    <w:abstractNumId w:val="1"/>
  </w:num>
  <w:num w:numId="14">
    <w:abstractNumId w:val="5"/>
  </w:num>
  <w:num w:numId="15">
    <w:abstractNumId w:val="16"/>
  </w:num>
  <w:num w:numId="16">
    <w:abstractNumId w:val="23"/>
  </w:num>
  <w:num w:numId="17">
    <w:abstractNumId w:val="14"/>
  </w:num>
  <w:num w:numId="18">
    <w:abstractNumId w:val="15"/>
  </w:num>
  <w:num w:numId="19">
    <w:abstractNumId w:val="22"/>
  </w:num>
  <w:num w:numId="20">
    <w:abstractNumId w:val="4"/>
  </w:num>
  <w:num w:numId="21">
    <w:abstractNumId w:val="10"/>
  </w:num>
  <w:num w:numId="22">
    <w:abstractNumId w:val="7"/>
  </w:num>
  <w:num w:numId="23">
    <w:abstractNumId w:val="25"/>
  </w:num>
  <w:num w:numId="24">
    <w:abstractNumId w:val="8"/>
  </w:num>
  <w:num w:numId="25">
    <w:abstractNumId w:val="3"/>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047"/>
    <w:rsid w:val="0004472B"/>
    <w:rsid w:val="00047AFA"/>
    <w:rsid w:val="00050E3B"/>
    <w:rsid w:val="00090BFA"/>
    <w:rsid w:val="00094334"/>
    <w:rsid w:val="000A7B98"/>
    <w:rsid w:val="000B3737"/>
    <w:rsid w:val="000E160A"/>
    <w:rsid w:val="0014794E"/>
    <w:rsid w:val="0015092C"/>
    <w:rsid w:val="00163DA6"/>
    <w:rsid w:val="00166196"/>
    <w:rsid w:val="00190801"/>
    <w:rsid w:val="001D249D"/>
    <w:rsid w:val="001E51FD"/>
    <w:rsid w:val="002022A1"/>
    <w:rsid w:val="00202FEE"/>
    <w:rsid w:val="0020707D"/>
    <w:rsid w:val="0021135E"/>
    <w:rsid w:val="00211454"/>
    <w:rsid w:val="00212EF0"/>
    <w:rsid w:val="002336BE"/>
    <w:rsid w:val="002438A5"/>
    <w:rsid w:val="002550E2"/>
    <w:rsid w:val="00260F03"/>
    <w:rsid w:val="00295D79"/>
    <w:rsid w:val="002B3516"/>
    <w:rsid w:val="002C697D"/>
    <w:rsid w:val="002F3B1F"/>
    <w:rsid w:val="00346590"/>
    <w:rsid w:val="00363E01"/>
    <w:rsid w:val="0036402F"/>
    <w:rsid w:val="00364056"/>
    <w:rsid w:val="00394D8A"/>
    <w:rsid w:val="003A54AC"/>
    <w:rsid w:val="003E193B"/>
    <w:rsid w:val="003F69EA"/>
    <w:rsid w:val="00414C71"/>
    <w:rsid w:val="00424685"/>
    <w:rsid w:val="004263B5"/>
    <w:rsid w:val="004359E3"/>
    <w:rsid w:val="00466A55"/>
    <w:rsid w:val="00473B06"/>
    <w:rsid w:val="00475333"/>
    <w:rsid w:val="004855D9"/>
    <w:rsid w:val="004A1D86"/>
    <w:rsid w:val="004A1EC4"/>
    <w:rsid w:val="00510492"/>
    <w:rsid w:val="00510500"/>
    <w:rsid w:val="00513047"/>
    <w:rsid w:val="00515AF3"/>
    <w:rsid w:val="0052139B"/>
    <w:rsid w:val="00536150"/>
    <w:rsid w:val="0055370E"/>
    <w:rsid w:val="005764C2"/>
    <w:rsid w:val="00584A0E"/>
    <w:rsid w:val="00593DC2"/>
    <w:rsid w:val="005A7034"/>
    <w:rsid w:val="00611BA5"/>
    <w:rsid w:val="00612D83"/>
    <w:rsid w:val="00614D15"/>
    <w:rsid w:val="0061512C"/>
    <w:rsid w:val="00647EBB"/>
    <w:rsid w:val="00662FF1"/>
    <w:rsid w:val="00696743"/>
    <w:rsid w:val="006C7F83"/>
    <w:rsid w:val="006E4152"/>
    <w:rsid w:val="006F5D64"/>
    <w:rsid w:val="0070624C"/>
    <w:rsid w:val="00734281"/>
    <w:rsid w:val="0074240E"/>
    <w:rsid w:val="00745ED1"/>
    <w:rsid w:val="007715EB"/>
    <w:rsid w:val="00776C50"/>
    <w:rsid w:val="007A2C4B"/>
    <w:rsid w:val="007A4CB7"/>
    <w:rsid w:val="007C0550"/>
    <w:rsid w:val="007C4F55"/>
    <w:rsid w:val="007D6079"/>
    <w:rsid w:val="007D7011"/>
    <w:rsid w:val="00814D22"/>
    <w:rsid w:val="00834294"/>
    <w:rsid w:val="00892CDA"/>
    <w:rsid w:val="00894D40"/>
    <w:rsid w:val="008A3587"/>
    <w:rsid w:val="008B0BBC"/>
    <w:rsid w:val="008B51A7"/>
    <w:rsid w:val="008D023E"/>
    <w:rsid w:val="0092600C"/>
    <w:rsid w:val="009305CC"/>
    <w:rsid w:val="00951909"/>
    <w:rsid w:val="00956801"/>
    <w:rsid w:val="009662CA"/>
    <w:rsid w:val="00990871"/>
    <w:rsid w:val="009A49AF"/>
    <w:rsid w:val="009C5BC7"/>
    <w:rsid w:val="009C7A2D"/>
    <w:rsid w:val="009E19B3"/>
    <w:rsid w:val="009F0B03"/>
    <w:rsid w:val="009F6323"/>
    <w:rsid w:val="00A00795"/>
    <w:rsid w:val="00A21B45"/>
    <w:rsid w:val="00A27EAB"/>
    <w:rsid w:val="00A405BE"/>
    <w:rsid w:val="00A55BF4"/>
    <w:rsid w:val="00AA277B"/>
    <w:rsid w:val="00AB1188"/>
    <w:rsid w:val="00AB39EC"/>
    <w:rsid w:val="00AC7A39"/>
    <w:rsid w:val="00AD2D6B"/>
    <w:rsid w:val="00AE6907"/>
    <w:rsid w:val="00AF06D8"/>
    <w:rsid w:val="00B06538"/>
    <w:rsid w:val="00B11D73"/>
    <w:rsid w:val="00B36258"/>
    <w:rsid w:val="00B7646C"/>
    <w:rsid w:val="00BA7248"/>
    <w:rsid w:val="00BE2040"/>
    <w:rsid w:val="00BF702F"/>
    <w:rsid w:val="00C10F86"/>
    <w:rsid w:val="00C22288"/>
    <w:rsid w:val="00C24747"/>
    <w:rsid w:val="00C24BF4"/>
    <w:rsid w:val="00C479BF"/>
    <w:rsid w:val="00C52EBC"/>
    <w:rsid w:val="00C53162"/>
    <w:rsid w:val="00C7550C"/>
    <w:rsid w:val="00C80F3A"/>
    <w:rsid w:val="00C97A49"/>
    <w:rsid w:val="00CC3EB4"/>
    <w:rsid w:val="00CC4E9A"/>
    <w:rsid w:val="00CE14AB"/>
    <w:rsid w:val="00CF21E6"/>
    <w:rsid w:val="00D12770"/>
    <w:rsid w:val="00D51C13"/>
    <w:rsid w:val="00D66F2D"/>
    <w:rsid w:val="00D765C4"/>
    <w:rsid w:val="00D87FB7"/>
    <w:rsid w:val="00D96A18"/>
    <w:rsid w:val="00D970FD"/>
    <w:rsid w:val="00DA0B59"/>
    <w:rsid w:val="00DC2DD7"/>
    <w:rsid w:val="00DC5368"/>
    <w:rsid w:val="00DD31A1"/>
    <w:rsid w:val="00DF1D7D"/>
    <w:rsid w:val="00E00A52"/>
    <w:rsid w:val="00E323F3"/>
    <w:rsid w:val="00E900F3"/>
    <w:rsid w:val="00E941B9"/>
    <w:rsid w:val="00EB70B8"/>
    <w:rsid w:val="00ED7705"/>
    <w:rsid w:val="00EF5326"/>
    <w:rsid w:val="00F02DDB"/>
    <w:rsid w:val="00F10940"/>
    <w:rsid w:val="00F45075"/>
    <w:rsid w:val="00F479AD"/>
    <w:rsid w:val="00F63589"/>
    <w:rsid w:val="00F7184C"/>
    <w:rsid w:val="00F90D73"/>
    <w:rsid w:val="00FA7FE9"/>
    <w:rsid w:val="00FC05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763036B"/>
  <w15:docId w15:val="{AF2DAEE9-273D-4483-9E0A-A083EC632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en-US" w:eastAsia="zh-CN" w:bidi="ar-SA"/>
      </w:rPr>
    </w:rPrDefault>
    <w:pPrDefault/>
  </w:docDefaults>
  <w:latentStyles w:defLockedState="0" w:defUIPriority="0" w:defSemiHidden="0" w:defUnhideWhenUsed="0" w:defQFormat="0" w:count="380">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en-US"/>
    </w:rPr>
  </w:style>
  <w:style w:type="paragraph" w:styleId="Heading1">
    <w:name w:val="heading 1"/>
    <w:basedOn w:val="Normal"/>
    <w:next w:val="Normal"/>
    <w:link w:val="Heading1Char"/>
    <w:qFormat/>
    <w:pPr>
      <w:keepNext/>
      <w:outlineLvl w:val="0"/>
    </w:pPr>
    <w:rPr>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990" w:hanging="270"/>
    </w:pPr>
    <w:rPr>
      <w:sz w:val="24"/>
    </w:rPr>
  </w:style>
  <w:style w:type="paragraph" w:styleId="DocumentMap">
    <w:name w:val="Document Map"/>
    <w:basedOn w:val="Normal"/>
    <w:semiHidden/>
    <w:rsid w:val="00C24747"/>
    <w:pPr>
      <w:shd w:val="clear" w:color="auto" w:fill="000080"/>
    </w:pPr>
    <w:rPr>
      <w:rFonts w:ascii="Tahoma" w:hAnsi="Tahoma" w:cs="Tahoma"/>
    </w:rPr>
  </w:style>
  <w:style w:type="paragraph" w:customStyle="1" w:styleId="ColorfulList-Accent11">
    <w:name w:val="Colorful List - Accent 11"/>
    <w:basedOn w:val="Normal"/>
    <w:uiPriority w:val="34"/>
    <w:qFormat/>
    <w:rsid w:val="0021135E"/>
    <w:pPr>
      <w:spacing w:after="200"/>
      <w:ind w:left="720"/>
      <w:contextualSpacing/>
    </w:pPr>
    <w:rPr>
      <w:rFonts w:ascii="Cambria" w:eastAsia="Cambria" w:hAnsi="Cambria"/>
      <w:sz w:val="24"/>
      <w:szCs w:val="24"/>
    </w:rPr>
  </w:style>
  <w:style w:type="character" w:customStyle="1" w:styleId="apple-converted-space">
    <w:name w:val="apple-converted-space"/>
    <w:rsid w:val="00510500"/>
  </w:style>
  <w:style w:type="character" w:customStyle="1" w:styleId="by">
    <w:name w:val="by"/>
    <w:rsid w:val="00510500"/>
  </w:style>
  <w:style w:type="character" w:styleId="Hyperlink">
    <w:name w:val="Hyperlink"/>
    <w:uiPriority w:val="99"/>
    <w:unhideWhenUsed/>
    <w:rsid w:val="00510500"/>
    <w:rPr>
      <w:color w:val="0000FF"/>
      <w:u w:val="single"/>
    </w:rPr>
  </w:style>
  <w:style w:type="character" w:customStyle="1" w:styleId="stars">
    <w:name w:val="stars"/>
    <w:rsid w:val="00510500"/>
  </w:style>
  <w:style w:type="character" w:customStyle="1" w:styleId="average">
    <w:name w:val="average"/>
    <w:rsid w:val="00510500"/>
  </w:style>
  <w:style w:type="character" w:customStyle="1" w:styleId="greytext">
    <w:name w:val="greytext"/>
    <w:rsid w:val="00510500"/>
  </w:style>
  <w:style w:type="character" w:customStyle="1" w:styleId="value-title">
    <w:name w:val="value-title"/>
    <w:rsid w:val="00510500"/>
  </w:style>
  <w:style w:type="paragraph" w:styleId="BalloonText">
    <w:name w:val="Balloon Text"/>
    <w:basedOn w:val="Normal"/>
    <w:link w:val="BalloonTextChar"/>
    <w:rsid w:val="00AA277B"/>
    <w:rPr>
      <w:rFonts w:ascii="Tahoma" w:hAnsi="Tahoma"/>
      <w:sz w:val="16"/>
      <w:szCs w:val="16"/>
      <w:lang w:val="x-none" w:eastAsia="x-none"/>
    </w:rPr>
  </w:style>
  <w:style w:type="character" w:customStyle="1" w:styleId="BalloonTextChar">
    <w:name w:val="Balloon Text Char"/>
    <w:link w:val="BalloonText"/>
    <w:rsid w:val="00AA277B"/>
    <w:rPr>
      <w:rFonts w:ascii="Tahoma" w:hAnsi="Tahoma" w:cs="Tahoma"/>
      <w:sz w:val="16"/>
      <w:szCs w:val="16"/>
    </w:rPr>
  </w:style>
  <w:style w:type="paragraph" w:styleId="NormalWeb">
    <w:name w:val="Normal (Web)"/>
    <w:basedOn w:val="Normal"/>
    <w:uiPriority w:val="99"/>
    <w:unhideWhenUsed/>
    <w:rsid w:val="004A1D86"/>
    <w:pPr>
      <w:spacing w:before="100" w:beforeAutospacing="1" w:after="100" w:afterAutospacing="1"/>
    </w:pPr>
    <w:rPr>
      <w:rFonts w:eastAsia="Times New Roman"/>
      <w:sz w:val="24"/>
      <w:szCs w:val="24"/>
    </w:rPr>
  </w:style>
  <w:style w:type="character" w:customStyle="1" w:styleId="a-color-secondary">
    <w:name w:val="a-color-secondary"/>
    <w:rsid w:val="00745ED1"/>
  </w:style>
  <w:style w:type="paragraph" w:customStyle="1" w:styleId="ss">
    <w:name w:val="ss"/>
    <w:basedOn w:val="Normal"/>
    <w:next w:val="Normal"/>
    <w:rsid w:val="00EB70B8"/>
    <w:pPr>
      <w:ind w:left="720"/>
    </w:pPr>
    <w:rPr>
      <w:rFonts w:ascii="Arial" w:eastAsia="Times New Roman" w:hAnsi="Arial"/>
    </w:rPr>
  </w:style>
  <w:style w:type="character" w:customStyle="1" w:styleId="Heading1Char">
    <w:name w:val="Heading 1 Char"/>
    <w:basedOn w:val="DefaultParagraphFont"/>
    <w:link w:val="Heading1"/>
    <w:rsid w:val="0055370E"/>
    <w:rPr>
      <w:b/>
      <w:sz w:val="24"/>
      <w:lang w:eastAsia="en-US"/>
    </w:rPr>
  </w:style>
  <w:style w:type="table" w:styleId="TableGrid">
    <w:name w:val="Table Grid"/>
    <w:basedOn w:val="TableNormal"/>
    <w:uiPriority w:val="39"/>
    <w:rsid w:val="00E00A52"/>
    <w:rPr>
      <w:rFonts w:asciiTheme="minorHAnsi" w:eastAsiaTheme="minorEastAsia" w:hAnsiTheme="minorHAnsi" w:cstheme="minorBidi"/>
      <w:sz w:val="22"/>
      <w:szCs w:val="22"/>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52361">
      <w:bodyDiv w:val="1"/>
      <w:marLeft w:val="0"/>
      <w:marRight w:val="0"/>
      <w:marTop w:val="0"/>
      <w:marBottom w:val="0"/>
      <w:divBdr>
        <w:top w:val="none" w:sz="0" w:space="0" w:color="auto"/>
        <w:left w:val="none" w:sz="0" w:space="0" w:color="auto"/>
        <w:bottom w:val="none" w:sz="0" w:space="0" w:color="auto"/>
        <w:right w:val="none" w:sz="0" w:space="0" w:color="auto"/>
      </w:divBdr>
    </w:div>
    <w:div w:id="84687708">
      <w:bodyDiv w:val="1"/>
      <w:marLeft w:val="0"/>
      <w:marRight w:val="0"/>
      <w:marTop w:val="0"/>
      <w:marBottom w:val="0"/>
      <w:divBdr>
        <w:top w:val="none" w:sz="0" w:space="0" w:color="auto"/>
        <w:left w:val="none" w:sz="0" w:space="0" w:color="auto"/>
        <w:bottom w:val="none" w:sz="0" w:space="0" w:color="auto"/>
        <w:right w:val="none" w:sz="0" w:space="0" w:color="auto"/>
      </w:divBdr>
    </w:div>
    <w:div w:id="143358128">
      <w:bodyDiv w:val="1"/>
      <w:marLeft w:val="0"/>
      <w:marRight w:val="0"/>
      <w:marTop w:val="0"/>
      <w:marBottom w:val="0"/>
      <w:divBdr>
        <w:top w:val="none" w:sz="0" w:space="0" w:color="auto"/>
        <w:left w:val="none" w:sz="0" w:space="0" w:color="auto"/>
        <w:bottom w:val="none" w:sz="0" w:space="0" w:color="auto"/>
        <w:right w:val="none" w:sz="0" w:space="0" w:color="auto"/>
      </w:divBdr>
    </w:div>
    <w:div w:id="278225143">
      <w:bodyDiv w:val="1"/>
      <w:marLeft w:val="0"/>
      <w:marRight w:val="0"/>
      <w:marTop w:val="0"/>
      <w:marBottom w:val="0"/>
      <w:divBdr>
        <w:top w:val="none" w:sz="0" w:space="0" w:color="auto"/>
        <w:left w:val="none" w:sz="0" w:space="0" w:color="auto"/>
        <w:bottom w:val="none" w:sz="0" w:space="0" w:color="auto"/>
        <w:right w:val="none" w:sz="0" w:space="0" w:color="auto"/>
      </w:divBdr>
    </w:div>
    <w:div w:id="352613139">
      <w:bodyDiv w:val="1"/>
      <w:marLeft w:val="0"/>
      <w:marRight w:val="0"/>
      <w:marTop w:val="0"/>
      <w:marBottom w:val="0"/>
      <w:divBdr>
        <w:top w:val="none" w:sz="0" w:space="0" w:color="auto"/>
        <w:left w:val="none" w:sz="0" w:space="0" w:color="auto"/>
        <w:bottom w:val="none" w:sz="0" w:space="0" w:color="auto"/>
        <w:right w:val="none" w:sz="0" w:space="0" w:color="auto"/>
      </w:divBdr>
    </w:div>
    <w:div w:id="357394737">
      <w:bodyDiv w:val="1"/>
      <w:marLeft w:val="0"/>
      <w:marRight w:val="0"/>
      <w:marTop w:val="0"/>
      <w:marBottom w:val="0"/>
      <w:divBdr>
        <w:top w:val="none" w:sz="0" w:space="0" w:color="auto"/>
        <w:left w:val="none" w:sz="0" w:space="0" w:color="auto"/>
        <w:bottom w:val="none" w:sz="0" w:space="0" w:color="auto"/>
        <w:right w:val="none" w:sz="0" w:space="0" w:color="auto"/>
      </w:divBdr>
    </w:div>
    <w:div w:id="382144197">
      <w:bodyDiv w:val="1"/>
      <w:marLeft w:val="0"/>
      <w:marRight w:val="0"/>
      <w:marTop w:val="0"/>
      <w:marBottom w:val="0"/>
      <w:divBdr>
        <w:top w:val="none" w:sz="0" w:space="0" w:color="auto"/>
        <w:left w:val="none" w:sz="0" w:space="0" w:color="auto"/>
        <w:bottom w:val="none" w:sz="0" w:space="0" w:color="auto"/>
        <w:right w:val="none" w:sz="0" w:space="0" w:color="auto"/>
      </w:divBdr>
    </w:div>
    <w:div w:id="438840681">
      <w:bodyDiv w:val="1"/>
      <w:marLeft w:val="0"/>
      <w:marRight w:val="0"/>
      <w:marTop w:val="0"/>
      <w:marBottom w:val="0"/>
      <w:divBdr>
        <w:top w:val="none" w:sz="0" w:space="0" w:color="auto"/>
        <w:left w:val="none" w:sz="0" w:space="0" w:color="auto"/>
        <w:bottom w:val="none" w:sz="0" w:space="0" w:color="auto"/>
        <w:right w:val="none" w:sz="0" w:space="0" w:color="auto"/>
      </w:divBdr>
    </w:div>
    <w:div w:id="540097750">
      <w:bodyDiv w:val="1"/>
      <w:marLeft w:val="0"/>
      <w:marRight w:val="0"/>
      <w:marTop w:val="0"/>
      <w:marBottom w:val="0"/>
      <w:divBdr>
        <w:top w:val="none" w:sz="0" w:space="0" w:color="auto"/>
        <w:left w:val="none" w:sz="0" w:space="0" w:color="auto"/>
        <w:bottom w:val="none" w:sz="0" w:space="0" w:color="auto"/>
        <w:right w:val="none" w:sz="0" w:space="0" w:color="auto"/>
      </w:divBdr>
    </w:div>
    <w:div w:id="694114906">
      <w:bodyDiv w:val="1"/>
      <w:marLeft w:val="0"/>
      <w:marRight w:val="0"/>
      <w:marTop w:val="0"/>
      <w:marBottom w:val="0"/>
      <w:divBdr>
        <w:top w:val="none" w:sz="0" w:space="0" w:color="auto"/>
        <w:left w:val="none" w:sz="0" w:space="0" w:color="auto"/>
        <w:bottom w:val="none" w:sz="0" w:space="0" w:color="auto"/>
        <w:right w:val="none" w:sz="0" w:space="0" w:color="auto"/>
      </w:divBdr>
    </w:div>
    <w:div w:id="949968291">
      <w:bodyDiv w:val="1"/>
      <w:marLeft w:val="0"/>
      <w:marRight w:val="0"/>
      <w:marTop w:val="0"/>
      <w:marBottom w:val="0"/>
      <w:divBdr>
        <w:top w:val="none" w:sz="0" w:space="0" w:color="auto"/>
        <w:left w:val="none" w:sz="0" w:space="0" w:color="auto"/>
        <w:bottom w:val="none" w:sz="0" w:space="0" w:color="auto"/>
        <w:right w:val="none" w:sz="0" w:space="0" w:color="auto"/>
      </w:divBdr>
    </w:div>
    <w:div w:id="963730818">
      <w:bodyDiv w:val="1"/>
      <w:marLeft w:val="0"/>
      <w:marRight w:val="0"/>
      <w:marTop w:val="0"/>
      <w:marBottom w:val="0"/>
      <w:divBdr>
        <w:top w:val="none" w:sz="0" w:space="0" w:color="auto"/>
        <w:left w:val="none" w:sz="0" w:space="0" w:color="auto"/>
        <w:bottom w:val="none" w:sz="0" w:space="0" w:color="auto"/>
        <w:right w:val="none" w:sz="0" w:space="0" w:color="auto"/>
      </w:divBdr>
    </w:div>
    <w:div w:id="1033188225">
      <w:bodyDiv w:val="1"/>
      <w:marLeft w:val="0"/>
      <w:marRight w:val="0"/>
      <w:marTop w:val="0"/>
      <w:marBottom w:val="0"/>
      <w:divBdr>
        <w:top w:val="none" w:sz="0" w:space="0" w:color="auto"/>
        <w:left w:val="none" w:sz="0" w:space="0" w:color="auto"/>
        <w:bottom w:val="none" w:sz="0" w:space="0" w:color="auto"/>
        <w:right w:val="none" w:sz="0" w:space="0" w:color="auto"/>
      </w:divBdr>
    </w:div>
    <w:div w:id="1184246518">
      <w:bodyDiv w:val="1"/>
      <w:marLeft w:val="0"/>
      <w:marRight w:val="0"/>
      <w:marTop w:val="0"/>
      <w:marBottom w:val="0"/>
      <w:divBdr>
        <w:top w:val="none" w:sz="0" w:space="0" w:color="auto"/>
        <w:left w:val="none" w:sz="0" w:space="0" w:color="auto"/>
        <w:bottom w:val="none" w:sz="0" w:space="0" w:color="auto"/>
        <w:right w:val="none" w:sz="0" w:space="0" w:color="auto"/>
      </w:divBdr>
    </w:div>
    <w:div w:id="1195115259">
      <w:bodyDiv w:val="1"/>
      <w:marLeft w:val="0"/>
      <w:marRight w:val="0"/>
      <w:marTop w:val="0"/>
      <w:marBottom w:val="0"/>
      <w:divBdr>
        <w:top w:val="none" w:sz="0" w:space="0" w:color="auto"/>
        <w:left w:val="none" w:sz="0" w:space="0" w:color="auto"/>
        <w:bottom w:val="none" w:sz="0" w:space="0" w:color="auto"/>
        <w:right w:val="none" w:sz="0" w:space="0" w:color="auto"/>
      </w:divBdr>
    </w:div>
    <w:div w:id="1214001597">
      <w:bodyDiv w:val="1"/>
      <w:marLeft w:val="0"/>
      <w:marRight w:val="0"/>
      <w:marTop w:val="0"/>
      <w:marBottom w:val="0"/>
      <w:divBdr>
        <w:top w:val="none" w:sz="0" w:space="0" w:color="auto"/>
        <w:left w:val="none" w:sz="0" w:space="0" w:color="auto"/>
        <w:bottom w:val="none" w:sz="0" w:space="0" w:color="auto"/>
        <w:right w:val="none" w:sz="0" w:space="0" w:color="auto"/>
      </w:divBdr>
    </w:div>
    <w:div w:id="1215577707">
      <w:bodyDiv w:val="1"/>
      <w:marLeft w:val="0"/>
      <w:marRight w:val="0"/>
      <w:marTop w:val="0"/>
      <w:marBottom w:val="0"/>
      <w:divBdr>
        <w:top w:val="none" w:sz="0" w:space="0" w:color="auto"/>
        <w:left w:val="none" w:sz="0" w:space="0" w:color="auto"/>
        <w:bottom w:val="none" w:sz="0" w:space="0" w:color="auto"/>
        <w:right w:val="none" w:sz="0" w:space="0" w:color="auto"/>
      </w:divBdr>
      <w:divsChild>
        <w:div w:id="258216192">
          <w:marLeft w:val="0"/>
          <w:marRight w:val="0"/>
          <w:marTop w:val="0"/>
          <w:marBottom w:val="0"/>
          <w:divBdr>
            <w:top w:val="none" w:sz="0" w:space="0" w:color="auto"/>
            <w:left w:val="none" w:sz="0" w:space="0" w:color="auto"/>
            <w:bottom w:val="none" w:sz="0" w:space="0" w:color="auto"/>
            <w:right w:val="none" w:sz="0" w:space="0" w:color="auto"/>
          </w:divBdr>
        </w:div>
        <w:div w:id="545918452">
          <w:marLeft w:val="0"/>
          <w:marRight w:val="0"/>
          <w:marTop w:val="0"/>
          <w:marBottom w:val="0"/>
          <w:divBdr>
            <w:top w:val="none" w:sz="0" w:space="0" w:color="auto"/>
            <w:left w:val="none" w:sz="0" w:space="0" w:color="auto"/>
            <w:bottom w:val="none" w:sz="0" w:space="0" w:color="auto"/>
            <w:right w:val="none" w:sz="0" w:space="0" w:color="auto"/>
          </w:divBdr>
        </w:div>
        <w:div w:id="801922782">
          <w:marLeft w:val="0"/>
          <w:marRight w:val="0"/>
          <w:marTop w:val="0"/>
          <w:marBottom w:val="0"/>
          <w:divBdr>
            <w:top w:val="none" w:sz="0" w:space="0" w:color="auto"/>
            <w:left w:val="none" w:sz="0" w:space="0" w:color="auto"/>
            <w:bottom w:val="none" w:sz="0" w:space="0" w:color="auto"/>
            <w:right w:val="none" w:sz="0" w:space="0" w:color="auto"/>
          </w:divBdr>
        </w:div>
        <w:div w:id="1417743796">
          <w:marLeft w:val="0"/>
          <w:marRight w:val="0"/>
          <w:marTop w:val="0"/>
          <w:marBottom w:val="0"/>
          <w:divBdr>
            <w:top w:val="none" w:sz="0" w:space="0" w:color="auto"/>
            <w:left w:val="none" w:sz="0" w:space="0" w:color="auto"/>
            <w:bottom w:val="none" w:sz="0" w:space="0" w:color="auto"/>
            <w:right w:val="none" w:sz="0" w:space="0" w:color="auto"/>
          </w:divBdr>
        </w:div>
        <w:div w:id="1792170090">
          <w:marLeft w:val="0"/>
          <w:marRight w:val="0"/>
          <w:marTop w:val="0"/>
          <w:marBottom w:val="0"/>
          <w:divBdr>
            <w:top w:val="none" w:sz="0" w:space="0" w:color="auto"/>
            <w:left w:val="none" w:sz="0" w:space="0" w:color="auto"/>
            <w:bottom w:val="none" w:sz="0" w:space="0" w:color="auto"/>
            <w:right w:val="none" w:sz="0" w:space="0" w:color="auto"/>
          </w:divBdr>
        </w:div>
        <w:div w:id="1852640447">
          <w:marLeft w:val="0"/>
          <w:marRight w:val="0"/>
          <w:marTop w:val="0"/>
          <w:marBottom w:val="0"/>
          <w:divBdr>
            <w:top w:val="none" w:sz="0" w:space="0" w:color="auto"/>
            <w:left w:val="none" w:sz="0" w:space="0" w:color="auto"/>
            <w:bottom w:val="none" w:sz="0" w:space="0" w:color="auto"/>
            <w:right w:val="none" w:sz="0" w:space="0" w:color="auto"/>
          </w:divBdr>
        </w:div>
        <w:div w:id="2120639564">
          <w:marLeft w:val="0"/>
          <w:marRight w:val="0"/>
          <w:marTop w:val="0"/>
          <w:marBottom w:val="0"/>
          <w:divBdr>
            <w:top w:val="none" w:sz="0" w:space="0" w:color="auto"/>
            <w:left w:val="none" w:sz="0" w:space="0" w:color="auto"/>
            <w:bottom w:val="none" w:sz="0" w:space="0" w:color="auto"/>
            <w:right w:val="none" w:sz="0" w:space="0" w:color="auto"/>
          </w:divBdr>
        </w:div>
      </w:divsChild>
    </w:div>
    <w:div w:id="1310284849">
      <w:bodyDiv w:val="1"/>
      <w:marLeft w:val="0"/>
      <w:marRight w:val="0"/>
      <w:marTop w:val="0"/>
      <w:marBottom w:val="0"/>
      <w:divBdr>
        <w:top w:val="none" w:sz="0" w:space="0" w:color="auto"/>
        <w:left w:val="none" w:sz="0" w:space="0" w:color="auto"/>
        <w:bottom w:val="none" w:sz="0" w:space="0" w:color="auto"/>
        <w:right w:val="none" w:sz="0" w:space="0" w:color="auto"/>
      </w:divBdr>
    </w:div>
    <w:div w:id="1348869906">
      <w:bodyDiv w:val="1"/>
      <w:marLeft w:val="0"/>
      <w:marRight w:val="0"/>
      <w:marTop w:val="0"/>
      <w:marBottom w:val="0"/>
      <w:divBdr>
        <w:top w:val="none" w:sz="0" w:space="0" w:color="auto"/>
        <w:left w:val="none" w:sz="0" w:space="0" w:color="auto"/>
        <w:bottom w:val="none" w:sz="0" w:space="0" w:color="auto"/>
        <w:right w:val="none" w:sz="0" w:space="0" w:color="auto"/>
      </w:divBdr>
      <w:divsChild>
        <w:div w:id="165021785">
          <w:marLeft w:val="0"/>
          <w:marRight w:val="0"/>
          <w:marTop w:val="0"/>
          <w:marBottom w:val="150"/>
          <w:divBdr>
            <w:top w:val="none" w:sz="0" w:space="0" w:color="auto"/>
            <w:left w:val="none" w:sz="0" w:space="0" w:color="auto"/>
            <w:bottom w:val="single" w:sz="6" w:space="4" w:color="DDDDDD"/>
            <w:right w:val="none" w:sz="0" w:space="0" w:color="auto"/>
          </w:divBdr>
          <w:divsChild>
            <w:div w:id="21786178">
              <w:marLeft w:val="0"/>
              <w:marRight w:val="0"/>
              <w:marTop w:val="0"/>
              <w:marBottom w:val="0"/>
              <w:divBdr>
                <w:top w:val="none" w:sz="0" w:space="0" w:color="auto"/>
                <w:left w:val="none" w:sz="0" w:space="0" w:color="auto"/>
                <w:bottom w:val="none" w:sz="0" w:space="0" w:color="auto"/>
                <w:right w:val="none" w:sz="0" w:space="0" w:color="auto"/>
              </w:divBdr>
            </w:div>
            <w:div w:id="763307079">
              <w:marLeft w:val="0"/>
              <w:marRight w:val="0"/>
              <w:marTop w:val="0"/>
              <w:marBottom w:val="0"/>
              <w:divBdr>
                <w:top w:val="none" w:sz="0" w:space="0" w:color="auto"/>
                <w:left w:val="none" w:sz="0" w:space="0" w:color="auto"/>
                <w:bottom w:val="none" w:sz="0" w:space="0" w:color="auto"/>
                <w:right w:val="none" w:sz="0" w:space="0" w:color="auto"/>
              </w:divBdr>
            </w:div>
            <w:div w:id="1556042404">
              <w:marLeft w:val="0"/>
              <w:marRight w:val="0"/>
              <w:marTop w:val="0"/>
              <w:marBottom w:val="0"/>
              <w:divBdr>
                <w:top w:val="none" w:sz="0" w:space="0" w:color="auto"/>
                <w:left w:val="none" w:sz="0" w:space="0" w:color="auto"/>
                <w:bottom w:val="none" w:sz="0" w:space="0" w:color="auto"/>
                <w:right w:val="none" w:sz="0" w:space="0" w:color="auto"/>
              </w:divBdr>
            </w:div>
          </w:divsChild>
        </w:div>
        <w:div w:id="1123815109">
          <w:marLeft w:val="0"/>
          <w:marRight w:val="0"/>
          <w:marTop w:val="0"/>
          <w:marBottom w:val="150"/>
          <w:divBdr>
            <w:top w:val="none" w:sz="0" w:space="0" w:color="auto"/>
            <w:left w:val="none" w:sz="0" w:space="0" w:color="auto"/>
            <w:bottom w:val="single" w:sz="6" w:space="8" w:color="DDDDDD"/>
            <w:right w:val="none" w:sz="0" w:space="0" w:color="auto"/>
          </w:divBdr>
        </w:div>
        <w:div w:id="1362053500">
          <w:marLeft w:val="0"/>
          <w:marRight w:val="0"/>
          <w:marTop w:val="0"/>
          <w:marBottom w:val="150"/>
          <w:divBdr>
            <w:top w:val="none" w:sz="0" w:space="0" w:color="auto"/>
            <w:left w:val="none" w:sz="0" w:space="0" w:color="auto"/>
            <w:bottom w:val="none" w:sz="0" w:space="0" w:color="auto"/>
            <w:right w:val="none" w:sz="0" w:space="0" w:color="auto"/>
          </w:divBdr>
        </w:div>
        <w:div w:id="1940210955">
          <w:marLeft w:val="0"/>
          <w:marRight w:val="0"/>
          <w:marTop w:val="0"/>
          <w:marBottom w:val="150"/>
          <w:divBdr>
            <w:top w:val="none" w:sz="0" w:space="0" w:color="auto"/>
            <w:left w:val="none" w:sz="0" w:space="0" w:color="auto"/>
            <w:bottom w:val="none" w:sz="0" w:space="0" w:color="auto"/>
            <w:right w:val="none" w:sz="0" w:space="0" w:color="auto"/>
          </w:divBdr>
        </w:div>
      </w:divsChild>
    </w:div>
    <w:div w:id="1519614947">
      <w:bodyDiv w:val="1"/>
      <w:marLeft w:val="0"/>
      <w:marRight w:val="0"/>
      <w:marTop w:val="0"/>
      <w:marBottom w:val="0"/>
      <w:divBdr>
        <w:top w:val="none" w:sz="0" w:space="0" w:color="auto"/>
        <w:left w:val="none" w:sz="0" w:space="0" w:color="auto"/>
        <w:bottom w:val="none" w:sz="0" w:space="0" w:color="auto"/>
        <w:right w:val="none" w:sz="0" w:space="0" w:color="auto"/>
      </w:divBdr>
    </w:div>
    <w:div w:id="1601060632">
      <w:bodyDiv w:val="1"/>
      <w:marLeft w:val="0"/>
      <w:marRight w:val="0"/>
      <w:marTop w:val="0"/>
      <w:marBottom w:val="0"/>
      <w:divBdr>
        <w:top w:val="none" w:sz="0" w:space="0" w:color="auto"/>
        <w:left w:val="none" w:sz="0" w:space="0" w:color="auto"/>
        <w:bottom w:val="none" w:sz="0" w:space="0" w:color="auto"/>
        <w:right w:val="none" w:sz="0" w:space="0" w:color="auto"/>
      </w:divBdr>
    </w:div>
    <w:div w:id="1659067490">
      <w:bodyDiv w:val="1"/>
      <w:marLeft w:val="0"/>
      <w:marRight w:val="0"/>
      <w:marTop w:val="0"/>
      <w:marBottom w:val="0"/>
      <w:divBdr>
        <w:top w:val="none" w:sz="0" w:space="0" w:color="auto"/>
        <w:left w:val="none" w:sz="0" w:space="0" w:color="auto"/>
        <w:bottom w:val="none" w:sz="0" w:space="0" w:color="auto"/>
        <w:right w:val="none" w:sz="0" w:space="0" w:color="auto"/>
      </w:divBdr>
    </w:div>
    <w:div w:id="1726028931">
      <w:bodyDiv w:val="1"/>
      <w:marLeft w:val="0"/>
      <w:marRight w:val="0"/>
      <w:marTop w:val="0"/>
      <w:marBottom w:val="0"/>
      <w:divBdr>
        <w:top w:val="none" w:sz="0" w:space="0" w:color="auto"/>
        <w:left w:val="none" w:sz="0" w:space="0" w:color="auto"/>
        <w:bottom w:val="none" w:sz="0" w:space="0" w:color="auto"/>
        <w:right w:val="none" w:sz="0" w:space="0" w:color="auto"/>
      </w:divBdr>
    </w:div>
    <w:div w:id="1947617008">
      <w:bodyDiv w:val="1"/>
      <w:marLeft w:val="0"/>
      <w:marRight w:val="0"/>
      <w:marTop w:val="0"/>
      <w:marBottom w:val="0"/>
      <w:divBdr>
        <w:top w:val="none" w:sz="0" w:space="0" w:color="auto"/>
        <w:left w:val="none" w:sz="0" w:space="0" w:color="auto"/>
        <w:bottom w:val="none" w:sz="0" w:space="0" w:color="auto"/>
        <w:right w:val="none" w:sz="0" w:space="0" w:color="auto"/>
      </w:divBdr>
    </w:div>
    <w:div w:id="1958095795">
      <w:bodyDiv w:val="1"/>
      <w:marLeft w:val="0"/>
      <w:marRight w:val="0"/>
      <w:marTop w:val="0"/>
      <w:marBottom w:val="0"/>
      <w:divBdr>
        <w:top w:val="none" w:sz="0" w:space="0" w:color="auto"/>
        <w:left w:val="none" w:sz="0" w:space="0" w:color="auto"/>
        <w:bottom w:val="none" w:sz="0" w:space="0" w:color="auto"/>
        <w:right w:val="none" w:sz="0" w:space="0" w:color="auto"/>
      </w:divBdr>
    </w:div>
    <w:div w:id="2037929292">
      <w:bodyDiv w:val="1"/>
      <w:marLeft w:val="0"/>
      <w:marRight w:val="0"/>
      <w:marTop w:val="0"/>
      <w:marBottom w:val="0"/>
      <w:divBdr>
        <w:top w:val="none" w:sz="0" w:space="0" w:color="auto"/>
        <w:left w:val="none" w:sz="0" w:space="0" w:color="auto"/>
        <w:bottom w:val="none" w:sz="0" w:space="0" w:color="auto"/>
        <w:right w:val="none" w:sz="0" w:space="0" w:color="auto"/>
      </w:divBdr>
      <w:divsChild>
        <w:div w:id="48382523">
          <w:marLeft w:val="0"/>
          <w:marRight w:val="0"/>
          <w:marTop w:val="0"/>
          <w:marBottom w:val="0"/>
          <w:divBdr>
            <w:top w:val="none" w:sz="0" w:space="0" w:color="auto"/>
            <w:left w:val="none" w:sz="0" w:space="0" w:color="auto"/>
            <w:bottom w:val="none" w:sz="0" w:space="0" w:color="auto"/>
            <w:right w:val="none" w:sz="0" w:space="0" w:color="auto"/>
          </w:divBdr>
        </w:div>
        <w:div w:id="180437847">
          <w:marLeft w:val="0"/>
          <w:marRight w:val="0"/>
          <w:marTop w:val="0"/>
          <w:marBottom w:val="0"/>
          <w:divBdr>
            <w:top w:val="none" w:sz="0" w:space="0" w:color="auto"/>
            <w:left w:val="none" w:sz="0" w:space="0" w:color="auto"/>
            <w:bottom w:val="none" w:sz="0" w:space="0" w:color="auto"/>
            <w:right w:val="none" w:sz="0" w:space="0" w:color="auto"/>
          </w:divBdr>
        </w:div>
        <w:div w:id="456685219">
          <w:marLeft w:val="0"/>
          <w:marRight w:val="0"/>
          <w:marTop w:val="0"/>
          <w:marBottom w:val="0"/>
          <w:divBdr>
            <w:top w:val="none" w:sz="0" w:space="0" w:color="auto"/>
            <w:left w:val="none" w:sz="0" w:space="0" w:color="auto"/>
            <w:bottom w:val="none" w:sz="0" w:space="0" w:color="auto"/>
            <w:right w:val="none" w:sz="0" w:space="0" w:color="auto"/>
          </w:divBdr>
        </w:div>
        <w:div w:id="475757126">
          <w:marLeft w:val="0"/>
          <w:marRight w:val="0"/>
          <w:marTop w:val="0"/>
          <w:marBottom w:val="0"/>
          <w:divBdr>
            <w:top w:val="none" w:sz="0" w:space="0" w:color="auto"/>
            <w:left w:val="none" w:sz="0" w:space="0" w:color="auto"/>
            <w:bottom w:val="none" w:sz="0" w:space="0" w:color="auto"/>
            <w:right w:val="none" w:sz="0" w:space="0" w:color="auto"/>
          </w:divBdr>
        </w:div>
        <w:div w:id="1857110704">
          <w:marLeft w:val="0"/>
          <w:marRight w:val="0"/>
          <w:marTop w:val="0"/>
          <w:marBottom w:val="0"/>
          <w:divBdr>
            <w:top w:val="none" w:sz="0" w:space="0" w:color="auto"/>
            <w:left w:val="none" w:sz="0" w:space="0" w:color="auto"/>
            <w:bottom w:val="none" w:sz="0" w:space="0" w:color="auto"/>
            <w:right w:val="none" w:sz="0" w:space="0" w:color="auto"/>
          </w:divBdr>
        </w:div>
        <w:div w:id="1988708311">
          <w:marLeft w:val="0"/>
          <w:marRight w:val="0"/>
          <w:marTop w:val="0"/>
          <w:marBottom w:val="0"/>
          <w:divBdr>
            <w:top w:val="none" w:sz="0" w:space="0" w:color="auto"/>
            <w:left w:val="none" w:sz="0" w:space="0" w:color="auto"/>
            <w:bottom w:val="none" w:sz="0" w:space="0" w:color="auto"/>
            <w:right w:val="none" w:sz="0" w:space="0" w:color="auto"/>
          </w:divBdr>
        </w:div>
        <w:div w:id="2121291846">
          <w:marLeft w:val="0"/>
          <w:marRight w:val="0"/>
          <w:marTop w:val="0"/>
          <w:marBottom w:val="0"/>
          <w:divBdr>
            <w:top w:val="none" w:sz="0" w:space="0" w:color="auto"/>
            <w:left w:val="none" w:sz="0" w:space="0" w:color="auto"/>
            <w:bottom w:val="none" w:sz="0" w:space="0" w:color="auto"/>
            <w:right w:val="none" w:sz="0" w:space="0" w:color="auto"/>
          </w:divBdr>
        </w:div>
      </w:divsChild>
    </w:div>
    <w:div w:id="2072996964">
      <w:bodyDiv w:val="1"/>
      <w:marLeft w:val="0"/>
      <w:marRight w:val="0"/>
      <w:marTop w:val="0"/>
      <w:marBottom w:val="0"/>
      <w:divBdr>
        <w:top w:val="none" w:sz="0" w:space="0" w:color="auto"/>
        <w:left w:val="none" w:sz="0" w:space="0" w:color="auto"/>
        <w:bottom w:val="none" w:sz="0" w:space="0" w:color="auto"/>
        <w:right w:val="none" w:sz="0" w:space="0" w:color="auto"/>
      </w:divBdr>
    </w:div>
    <w:div w:id="2104494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647</Words>
  <Characters>3692</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California State Polytechnic University,   Pomona</vt:lpstr>
    </vt:vector>
  </TitlesOfParts>
  <Company>College Of Science</Company>
  <LinksUpToDate>false</LinksUpToDate>
  <CharactersWithSpaces>4331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State Polytechnic University,   Pomona</dc:title>
  <dc:creator>.</dc:creator>
  <cp:lastModifiedBy>Craig A. Rich</cp:lastModifiedBy>
  <cp:revision>20</cp:revision>
  <cp:lastPrinted>2008-03-10T20:41:00Z</cp:lastPrinted>
  <dcterms:created xsi:type="dcterms:W3CDTF">2015-04-06T17:48:00Z</dcterms:created>
  <dcterms:modified xsi:type="dcterms:W3CDTF">2016-03-02T19:33:00Z</dcterms:modified>
</cp:coreProperties>
</file>