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22D3A" w14:textId="77777777" w:rsidR="00260F03" w:rsidRDefault="00260F03" w:rsidP="00260F03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9E19B3">
        <w:rPr>
          <w:sz w:val="24"/>
        </w:rPr>
        <w:t>CS 5</w:t>
      </w:r>
      <w:r w:rsidR="007C4F55">
        <w:rPr>
          <w:sz w:val="24"/>
        </w:rPr>
        <w:t>85</w:t>
      </w:r>
      <w:r>
        <w:rPr>
          <w:sz w:val="24"/>
        </w:rPr>
        <w:t>0</w:t>
      </w:r>
    </w:p>
    <w:p w14:paraId="2F3DF837" w14:textId="77777777"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14:paraId="77683044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D87FB7">
        <w:rPr>
          <w:sz w:val="24"/>
        </w:rPr>
        <w:t xml:space="preserve">Software </w:t>
      </w:r>
      <w:r w:rsidR="007C4F55" w:rsidRPr="007C4F55">
        <w:rPr>
          <w:sz w:val="24"/>
        </w:rPr>
        <w:t>Verification and Validation</w:t>
      </w:r>
    </w:p>
    <w:p w14:paraId="73109C2F" w14:textId="77777777"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 w:rsidR="00612D83">
        <w:rPr>
          <w:sz w:val="24"/>
        </w:rPr>
        <w:t>3</w:t>
      </w:r>
      <w:r>
        <w:rPr>
          <w:sz w:val="24"/>
        </w:rPr>
        <w:t xml:space="preserve"> units</w:t>
      </w:r>
    </w:p>
    <w:p w14:paraId="5F449E19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C-2</w:t>
      </w:r>
    </w:p>
    <w:p w14:paraId="66721BFE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Lecture</w:t>
      </w:r>
    </w:p>
    <w:p w14:paraId="42A8C33A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Face-to-Face</w:t>
      </w:r>
      <w:r w:rsidR="00FD0AA7">
        <w:rPr>
          <w:sz w:val="24"/>
        </w:rPr>
        <w:t xml:space="preserve"> </w:t>
      </w:r>
      <w:r w:rsidR="00FD0AA7" w:rsidRPr="00FD0AA7">
        <w:rPr>
          <w:sz w:val="24"/>
        </w:rPr>
        <w:t>and web-assisted</w:t>
      </w:r>
    </w:p>
    <w:p w14:paraId="5F566DBF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Graded</w:t>
      </w:r>
      <w:r w:rsidR="00260F03">
        <w:rPr>
          <w:sz w:val="24"/>
        </w:rPr>
        <w:t xml:space="preserve"> only</w:t>
      </w:r>
    </w:p>
    <w:p w14:paraId="11BD24E3" w14:textId="77777777" w:rsidR="00FA7FE9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260F03">
        <w:rPr>
          <w:sz w:val="24"/>
        </w:rPr>
        <w:tab/>
      </w:r>
      <w:r w:rsidR="007D0A74" w:rsidRPr="007D0A74">
        <w:rPr>
          <w:sz w:val="24"/>
        </w:rPr>
        <w:t>May be taken only once</w:t>
      </w:r>
    </w:p>
    <w:p w14:paraId="203CCC8B" w14:textId="77777777" w:rsidR="00260F03" w:rsidRPr="00A53B72" w:rsidRDefault="00260F03" w:rsidP="00260F0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Cross 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577FAD30" w14:textId="77777777" w:rsidR="00260F03" w:rsidRPr="00A53B72" w:rsidRDefault="00260F03" w:rsidP="00260F0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5823E938" w14:textId="77777777" w:rsidR="00260F03" w:rsidRDefault="00260F03" w:rsidP="003A54AC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Major course/Service course/GE course: Major course </w:t>
      </w:r>
    </w:p>
    <w:p w14:paraId="74B700ED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612D83">
        <w:rPr>
          <w:sz w:val="24"/>
        </w:rPr>
        <w:t>March 3</w:t>
      </w:r>
      <w:r w:rsidR="00260F03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14:paraId="2BAB8068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D87FB7" w:rsidRPr="00D87FB7">
        <w:rPr>
          <w:sz w:val="24"/>
        </w:rPr>
        <w:t>Salam Salloum </w:t>
      </w:r>
      <w:r w:rsidR="00612D83">
        <w:rPr>
          <w:sz w:val="24"/>
        </w:rPr>
        <w:t xml:space="preserve">and </w:t>
      </w:r>
      <w:r w:rsidR="00F02DDB">
        <w:rPr>
          <w:sz w:val="24"/>
        </w:rPr>
        <w:t>Yu Sun</w:t>
      </w:r>
    </w:p>
    <w:p w14:paraId="6D69D671" w14:textId="77777777" w:rsidR="00513047" w:rsidRDefault="00513047">
      <w:pPr>
        <w:pBdr>
          <w:bottom w:val="single" w:sz="4" w:space="1" w:color="auto"/>
        </w:pBdr>
        <w:rPr>
          <w:sz w:val="24"/>
        </w:rPr>
      </w:pPr>
    </w:p>
    <w:p w14:paraId="1054A3E4" w14:textId="77777777" w:rsidR="00513047" w:rsidRDefault="00513047">
      <w:pPr>
        <w:rPr>
          <w:b/>
          <w:sz w:val="24"/>
        </w:rPr>
      </w:pPr>
    </w:p>
    <w:p w14:paraId="1A20189A" w14:textId="77777777" w:rsidR="00513047" w:rsidRDefault="00513047">
      <w:pPr>
        <w:pStyle w:val="Heading1"/>
      </w:pPr>
      <w:r>
        <w:t>I. Catalog Description</w:t>
      </w:r>
    </w:p>
    <w:p w14:paraId="5C5C9D51" w14:textId="77777777" w:rsidR="00513047" w:rsidRDefault="00513047">
      <w:pPr>
        <w:rPr>
          <w:sz w:val="24"/>
          <w:szCs w:val="24"/>
        </w:rPr>
      </w:pPr>
    </w:p>
    <w:p w14:paraId="680C104E" w14:textId="77777777" w:rsidR="00D87FB7" w:rsidRPr="00D87FB7" w:rsidRDefault="007C4F55" w:rsidP="00D87FB7">
      <w:pPr>
        <w:rPr>
          <w:sz w:val="24"/>
          <w:szCs w:val="24"/>
          <w:lang w:eastAsia="zh-TW"/>
        </w:rPr>
      </w:pPr>
      <w:r w:rsidRPr="007C4F55">
        <w:rPr>
          <w:sz w:val="24"/>
          <w:szCs w:val="24"/>
          <w:lang w:eastAsia="zh-TW"/>
        </w:rPr>
        <w:t>Techniques for evaluating software quality and integrity. Quality assessment, proof of correctness, testing methods and tools. Survey of trending researches in software testing and verification.</w:t>
      </w:r>
    </w:p>
    <w:p w14:paraId="31DA5F0C" w14:textId="77777777" w:rsidR="00513047" w:rsidRDefault="0021135E">
      <w:pPr>
        <w:rPr>
          <w:sz w:val="24"/>
          <w:szCs w:val="24"/>
          <w:lang w:eastAsia="zh-TW"/>
        </w:rPr>
      </w:pPr>
      <w:r>
        <w:rPr>
          <w:sz w:val="24"/>
          <w:szCs w:val="24"/>
          <w:lang w:eastAsia="zh-TW"/>
        </w:rPr>
        <w:t xml:space="preserve"> </w:t>
      </w:r>
    </w:p>
    <w:p w14:paraId="217D199E" w14:textId="77777777" w:rsidR="00513047" w:rsidRDefault="00513047">
      <w:pPr>
        <w:rPr>
          <w:sz w:val="24"/>
        </w:rPr>
      </w:pPr>
    </w:p>
    <w:p w14:paraId="574C7619" w14:textId="77777777"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647EBB" w:rsidRPr="00892CDA">
        <w:rPr>
          <w:b/>
          <w:sz w:val="24"/>
        </w:rPr>
        <w:t xml:space="preserve">Required </w:t>
      </w:r>
      <w:r w:rsidR="00647EBB">
        <w:rPr>
          <w:b/>
          <w:sz w:val="24"/>
        </w:rPr>
        <w:t xml:space="preserve">Coursework and </w:t>
      </w:r>
      <w:r w:rsidR="00647EBB" w:rsidRPr="00892CDA">
        <w:rPr>
          <w:b/>
          <w:sz w:val="24"/>
        </w:rPr>
        <w:t>Background</w:t>
      </w:r>
    </w:p>
    <w:p w14:paraId="2B5B83A9" w14:textId="77777777" w:rsidR="00892CDA" w:rsidRDefault="00892CDA">
      <w:pPr>
        <w:rPr>
          <w:sz w:val="24"/>
        </w:rPr>
      </w:pPr>
    </w:p>
    <w:p w14:paraId="70D6B76B" w14:textId="77777777" w:rsidR="00DA0B59" w:rsidRPr="005764C2" w:rsidRDefault="00C80F3A" w:rsidP="00C80F3A">
      <w:pPr>
        <w:pStyle w:val="ColorfulList-Accent11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5764C2" w:rsidRPr="005764C2">
        <w:rPr>
          <w:rFonts w:ascii="Times New Roman" w:hAnsi="Times New Roman"/>
          <w:lang w:eastAsia="zh-TW"/>
        </w:rPr>
        <w:t xml:space="preserve">CS </w:t>
      </w:r>
      <w:r w:rsidR="009E19B3">
        <w:rPr>
          <w:rFonts w:ascii="Times New Roman" w:hAnsi="Times New Roman"/>
          <w:lang w:eastAsia="zh-TW"/>
        </w:rPr>
        <w:t>480</w:t>
      </w:r>
      <w:r w:rsidR="0068086B">
        <w:rPr>
          <w:rFonts w:ascii="Times New Roman" w:hAnsi="Times New Roman"/>
          <w:lang w:eastAsia="zh-TW"/>
        </w:rPr>
        <w:t>0</w:t>
      </w:r>
      <w:r w:rsidR="005764C2" w:rsidRPr="005764C2">
        <w:rPr>
          <w:rFonts w:ascii="Times New Roman" w:hAnsi="Times New Roman"/>
          <w:lang w:eastAsia="zh-TW"/>
        </w:rPr>
        <w:t xml:space="preserve"> or consent of instructor.</w:t>
      </w:r>
    </w:p>
    <w:p w14:paraId="78477995" w14:textId="77777777" w:rsidR="00892CDA" w:rsidRDefault="00892CDA">
      <w:pPr>
        <w:rPr>
          <w:sz w:val="24"/>
        </w:rPr>
      </w:pPr>
    </w:p>
    <w:p w14:paraId="691030C1" w14:textId="77777777" w:rsidR="00AB39EC" w:rsidRDefault="00AB39EC">
      <w:pPr>
        <w:rPr>
          <w:sz w:val="24"/>
        </w:rPr>
      </w:pPr>
    </w:p>
    <w:p w14:paraId="2D2B3E0C" w14:textId="77777777"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14:paraId="6EF81558" w14:textId="77777777" w:rsidR="00513047" w:rsidRDefault="00D25BB7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14:paraId="3E57B9A5" w14:textId="77777777" w:rsidR="00364056" w:rsidRPr="007A4CB7" w:rsidRDefault="00D25B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Appreciate</w:t>
      </w:r>
      <w:r w:rsidR="007A4CB7">
        <w:rPr>
          <w:sz w:val="24"/>
        </w:rPr>
        <w:t xml:space="preserve"> </w:t>
      </w:r>
      <w:r w:rsidR="007A4CB7" w:rsidRPr="007A4CB7">
        <w:rPr>
          <w:sz w:val="24"/>
        </w:rPr>
        <w:t>the role of validation and verification methods in the system life cycle; key issues in software testing, testin</w:t>
      </w:r>
      <w:r w:rsidR="007A4CB7">
        <w:rPr>
          <w:sz w:val="24"/>
        </w:rPr>
        <w:t>g levels and testing techniques.</w:t>
      </w:r>
    </w:p>
    <w:p w14:paraId="4679BF57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A</w:t>
      </w:r>
      <w:r w:rsidRPr="007A4CB7">
        <w:rPr>
          <w:sz w:val="24"/>
        </w:rPr>
        <w:t>dhere to software</w:t>
      </w:r>
      <w:r>
        <w:rPr>
          <w:sz w:val="24"/>
        </w:rPr>
        <w:t xml:space="preserve"> quality engineering principles.</w:t>
      </w:r>
    </w:p>
    <w:p w14:paraId="47AE429F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Recogniz</w:t>
      </w:r>
      <w:r w:rsidRPr="007A4CB7">
        <w:rPr>
          <w:sz w:val="24"/>
        </w:rPr>
        <w:t xml:space="preserve">e the importance of adhering to software engineering principles of validation and verification in the design </w:t>
      </w:r>
      <w:r>
        <w:rPr>
          <w:sz w:val="24"/>
        </w:rPr>
        <w:t>and development of test methods.</w:t>
      </w:r>
    </w:p>
    <w:p w14:paraId="033EBBB0" w14:textId="77777777" w:rsidR="007A4CB7" w:rsidRPr="007A4CB7" w:rsidRDefault="00D25B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Gain experience in </w:t>
      </w:r>
      <w:r w:rsidR="007A4CB7" w:rsidRPr="007A4CB7">
        <w:rPr>
          <w:sz w:val="24"/>
        </w:rPr>
        <w:t>inspection and debugging approaches, configuration management, performance, and quality standards i</w:t>
      </w:r>
      <w:r w:rsidR="007A4CB7">
        <w:rPr>
          <w:sz w:val="24"/>
        </w:rPr>
        <w:t>ssues.</w:t>
      </w:r>
    </w:p>
    <w:p w14:paraId="18B2EDF6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A</w:t>
      </w:r>
      <w:r w:rsidRPr="007A4CB7">
        <w:rPr>
          <w:sz w:val="24"/>
        </w:rPr>
        <w:t>pply validation and verification methods to ensure and impr</w:t>
      </w:r>
      <w:r>
        <w:rPr>
          <w:sz w:val="24"/>
        </w:rPr>
        <w:t>ove quality of software systems.</w:t>
      </w:r>
    </w:p>
    <w:p w14:paraId="235FB17D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M</w:t>
      </w:r>
      <w:r w:rsidRPr="007A4CB7">
        <w:rPr>
          <w:sz w:val="24"/>
        </w:rPr>
        <w:t>easure and evaluate a software system's quality, complexity and reliability using software metrics.</w:t>
      </w:r>
    </w:p>
    <w:p w14:paraId="2928DEF4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U</w:t>
      </w:r>
      <w:r w:rsidRPr="007A4CB7">
        <w:rPr>
          <w:sz w:val="24"/>
        </w:rPr>
        <w:t xml:space="preserve">se industry-strength IDEs such as Eclipse, NetBeans and IntelliJ and unit testing with JUnit, code coverage tools such as </w:t>
      </w:r>
      <w:proofErr w:type="spellStart"/>
      <w:r w:rsidRPr="007A4CB7">
        <w:rPr>
          <w:sz w:val="24"/>
        </w:rPr>
        <w:t>Cobertura</w:t>
      </w:r>
      <w:proofErr w:type="spellEnd"/>
      <w:r w:rsidRPr="007A4CB7">
        <w:rPr>
          <w:sz w:val="24"/>
        </w:rPr>
        <w:t>, and other similar products to help</w:t>
      </w:r>
      <w:r>
        <w:rPr>
          <w:sz w:val="24"/>
        </w:rPr>
        <w:t xml:space="preserve"> detect software system defects.</w:t>
      </w:r>
    </w:p>
    <w:p w14:paraId="1FFE089D" w14:textId="77777777" w:rsidR="007A4CB7" w:rsidRPr="007A4CB7" w:rsidRDefault="007A4C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C</w:t>
      </w:r>
      <w:r w:rsidRPr="007A4CB7">
        <w:rPr>
          <w:sz w:val="24"/>
        </w:rPr>
        <w:t xml:space="preserve">onduct continuous integration (CI) at unit, integration and system testing level using a CI server such as Jenkins to automatically run regression test </w:t>
      </w:r>
      <w:r>
        <w:rPr>
          <w:sz w:val="24"/>
        </w:rPr>
        <w:t>suites on the system under test.</w:t>
      </w:r>
    </w:p>
    <w:p w14:paraId="6F9D3DEF" w14:textId="77777777" w:rsidR="007D6079" w:rsidRDefault="00D25B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A</w:t>
      </w:r>
      <w:r w:rsidR="007A4CB7" w:rsidRPr="007A4CB7">
        <w:rPr>
          <w:sz w:val="24"/>
        </w:rPr>
        <w:t>naly</w:t>
      </w:r>
      <w:r w:rsidR="007A4CB7">
        <w:rPr>
          <w:sz w:val="24"/>
        </w:rPr>
        <w:t>z</w:t>
      </w:r>
      <w:r w:rsidR="007A4CB7" w:rsidRPr="007A4CB7">
        <w:rPr>
          <w:sz w:val="24"/>
        </w:rPr>
        <w:t>e and con</w:t>
      </w:r>
      <w:r w:rsidR="007A4CB7">
        <w:rPr>
          <w:sz w:val="24"/>
        </w:rPr>
        <w:t>trol defects in complex systems.</w:t>
      </w:r>
    </w:p>
    <w:p w14:paraId="7E5DDDED" w14:textId="77777777" w:rsidR="007A4CB7" w:rsidRPr="007A4CB7" w:rsidRDefault="00D25BB7" w:rsidP="007A4CB7">
      <w:pPr>
        <w:numPr>
          <w:ilvl w:val="0"/>
          <w:numId w:val="10"/>
        </w:numPr>
        <w:rPr>
          <w:sz w:val="24"/>
        </w:rPr>
      </w:pPr>
      <w:r>
        <w:rPr>
          <w:sz w:val="24"/>
        </w:rPr>
        <w:lastRenderedPageBreak/>
        <w:t>Be f</w:t>
      </w:r>
      <w:r w:rsidR="007A4CB7">
        <w:rPr>
          <w:sz w:val="24"/>
        </w:rPr>
        <w:t>amiliar with the common validation and verification techniques for mobile and web platforms</w:t>
      </w:r>
    </w:p>
    <w:p w14:paraId="7217C0B6" w14:textId="77777777" w:rsidR="00513047" w:rsidRDefault="00513047">
      <w:pPr>
        <w:rPr>
          <w:sz w:val="24"/>
        </w:rPr>
      </w:pPr>
    </w:p>
    <w:p w14:paraId="1448EA73" w14:textId="77777777" w:rsidR="00676657" w:rsidRPr="002F429C" w:rsidRDefault="00676657" w:rsidP="00676657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14:paraId="4C56F9A5" w14:textId="77777777" w:rsidR="00676657" w:rsidRPr="002F429C" w:rsidRDefault="00676657" w:rsidP="00676657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 xml:space="preserve">P-SLO 3.  An ability to build applications, either individually or in a </w:t>
      </w:r>
      <w:proofErr w:type="gramStart"/>
      <w:r w:rsidRPr="002F429C">
        <w:rPr>
          <w:rFonts w:ascii="Verdana" w:hAnsi="Verdana"/>
          <w:sz w:val="17"/>
          <w:szCs w:val="17"/>
        </w:rPr>
        <w:t>team, that</w:t>
      </w:r>
      <w:proofErr w:type="gramEnd"/>
      <w:r w:rsidRPr="002F429C">
        <w:rPr>
          <w:rFonts w:ascii="Verdana" w:hAnsi="Verdana"/>
          <w:sz w:val="17"/>
          <w:szCs w:val="17"/>
        </w:rPr>
        <w:t xml:space="preserve"> are robust, reliable, and maintainable.</w:t>
      </w:r>
    </w:p>
    <w:p w14:paraId="3FB40DCD" w14:textId="77777777" w:rsidR="00676657" w:rsidRPr="002F429C" w:rsidRDefault="00676657" w:rsidP="00676657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14:paraId="798249A9" w14:textId="77777777" w:rsidR="00676657" w:rsidRPr="008A4915" w:rsidRDefault="00676657" w:rsidP="00676657">
      <w:pPr>
        <w:pStyle w:val="Heading1"/>
        <w:rPr>
          <w:b w:val="0"/>
        </w:rPr>
      </w:pPr>
    </w:p>
    <w:p w14:paraId="1650D095" w14:textId="77777777" w:rsidR="00515AF3" w:rsidRDefault="00515AF3">
      <w:pPr>
        <w:rPr>
          <w:sz w:val="24"/>
        </w:rPr>
      </w:pPr>
    </w:p>
    <w:p w14:paraId="355EA518" w14:textId="77777777" w:rsidR="00513047" w:rsidRDefault="00892CDA">
      <w:pPr>
        <w:pStyle w:val="Heading1"/>
      </w:pPr>
      <w:r>
        <w:t>IV</w:t>
      </w:r>
      <w:r w:rsidR="00513047">
        <w:t xml:space="preserve">. </w:t>
      </w:r>
      <w:r w:rsidR="00894D40">
        <w:t>Instructional Materials</w:t>
      </w:r>
    </w:p>
    <w:p w14:paraId="0AF04FB5" w14:textId="77777777" w:rsidR="00513047" w:rsidRDefault="00513047">
      <w:pPr>
        <w:rPr>
          <w:sz w:val="24"/>
        </w:rPr>
      </w:pPr>
    </w:p>
    <w:p w14:paraId="402E78E5" w14:textId="77777777" w:rsidR="00F7184C" w:rsidRPr="00662FF1" w:rsidRDefault="002C697D">
      <w:pPr>
        <w:rPr>
          <w:sz w:val="24"/>
          <w:szCs w:val="24"/>
        </w:rPr>
      </w:pPr>
      <w:r>
        <w:rPr>
          <w:sz w:val="24"/>
        </w:rPr>
        <w:t>T</w:t>
      </w:r>
      <w:r w:rsidR="00F7184C">
        <w:rPr>
          <w:sz w:val="24"/>
        </w:rPr>
        <w:t xml:space="preserve">ext: </w:t>
      </w:r>
    </w:p>
    <w:p w14:paraId="51E0AE20" w14:textId="77777777" w:rsidR="00513047" w:rsidRPr="00614D15" w:rsidRDefault="00614D15" w:rsidP="00956801">
      <w:pPr>
        <w:numPr>
          <w:ilvl w:val="0"/>
          <w:numId w:val="20"/>
        </w:numPr>
        <w:rPr>
          <w:sz w:val="24"/>
          <w:szCs w:val="24"/>
        </w:rPr>
      </w:pPr>
      <w:r w:rsidRPr="00614D15">
        <w:rPr>
          <w:sz w:val="24"/>
          <w:szCs w:val="24"/>
        </w:rPr>
        <w:t>P. Amman, J. Offutt, “Introduction to Software Testing”, Cambridge University Press, New York, NY, 2008. ISBN-978-0-521-88038-1.</w:t>
      </w:r>
    </w:p>
    <w:p w14:paraId="3384DFA9" w14:textId="77777777" w:rsidR="0014794E" w:rsidRPr="00662FF1" w:rsidRDefault="0014794E">
      <w:pPr>
        <w:rPr>
          <w:sz w:val="24"/>
          <w:szCs w:val="24"/>
        </w:rPr>
      </w:pPr>
    </w:p>
    <w:p w14:paraId="0B852EAA" w14:textId="77777777" w:rsidR="00F7184C" w:rsidRPr="00745ED1" w:rsidRDefault="00F7184C">
      <w:pPr>
        <w:rPr>
          <w:sz w:val="24"/>
          <w:szCs w:val="24"/>
        </w:rPr>
      </w:pPr>
      <w:r>
        <w:rPr>
          <w:sz w:val="24"/>
        </w:rPr>
        <w:t xml:space="preserve">References: </w:t>
      </w:r>
    </w:p>
    <w:p w14:paraId="0F5BE230" w14:textId="77777777" w:rsidR="00C24BF4" w:rsidRDefault="00C24BF4" w:rsidP="00C24BF4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Yue </w:t>
      </w:r>
      <w:proofErr w:type="spellStart"/>
      <w:r>
        <w:rPr>
          <w:sz w:val="24"/>
          <w:szCs w:val="24"/>
        </w:rPr>
        <w:t>Jia</w:t>
      </w:r>
      <w:proofErr w:type="spellEnd"/>
      <w:r>
        <w:rPr>
          <w:sz w:val="24"/>
          <w:szCs w:val="24"/>
        </w:rPr>
        <w:t xml:space="preserve"> and Mark Harman, </w:t>
      </w:r>
      <w:r w:rsidRPr="00C24BF4">
        <w:rPr>
          <w:sz w:val="24"/>
          <w:szCs w:val="24"/>
        </w:rPr>
        <w:t>"An Analysis and Survey of the Development of Mutation Testing"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>IEEE Transactions on Software Engineering, vol. 37 no. 5, pp. 649 – 678, September 2011.</w:t>
      </w:r>
    </w:p>
    <w:p w14:paraId="53010847" w14:textId="77777777" w:rsidR="00C24BF4" w:rsidRPr="00C24BF4" w:rsidRDefault="00C24BF4" w:rsidP="00C24BF4">
      <w:pPr>
        <w:numPr>
          <w:ilvl w:val="0"/>
          <w:numId w:val="19"/>
        </w:numPr>
        <w:rPr>
          <w:sz w:val="24"/>
          <w:szCs w:val="24"/>
        </w:rPr>
      </w:pPr>
      <w:r w:rsidRPr="00C24BF4">
        <w:rPr>
          <w:sz w:val="24"/>
          <w:szCs w:val="24"/>
        </w:rPr>
        <w:t xml:space="preserve">Shin </w:t>
      </w:r>
      <w:proofErr w:type="spellStart"/>
      <w:r w:rsidRPr="00C24BF4">
        <w:rPr>
          <w:sz w:val="24"/>
          <w:szCs w:val="24"/>
        </w:rPr>
        <w:t>Yoo</w:t>
      </w:r>
      <w:proofErr w:type="spellEnd"/>
      <w:r w:rsidRPr="00C24BF4">
        <w:rPr>
          <w:sz w:val="24"/>
          <w:szCs w:val="24"/>
        </w:rPr>
        <w:t xml:space="preserve"> and Mark Harman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 xml:space="preserve">"Regression Testing </w:t>
      </w:r>
      <w:proofErr w:type="spellStart"/>
      <w:r w:rsidRPr="00C24BF4">
        <w:rPr>
          <w:sz w:val="24"/>
          <w:szCs w:val="24"/>
        </w:rPr>
        <w:t>Minimisation</w:t>
      </w:r>
      <w:proofErr w:type="spellEnd"/>
      <w:r w:rsidRPr="00C24BF4">
        <w:rPr>
          <w:sz w:val="24"/>
          <w:szCs w:val="24"/>
        </w:rPr>
        <w:t xml:space="preserve">, Selection and </w:t>
      </w:r>
      <w:proofErr w:type="spellStart"/>
      <w:r w:rsidRPr="00C24BF4">
        <w:rPr>
          <w:sz w:val="24"/>
          <w:szCs w:val="24"/>
        </w:rPr>
        <w:t>Prioritisation</w:t>
      </w:r>
      <w:proofErr w:type="spellEnd"/>
      <w:r w:rsidRPr="00C24BF4">
        <w:rPr>
          <w:sz w:val="24"/>
          <w:szCs w:val="24"/>
        </w:rPr>
        <w:t>: A Survey"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>Journal of Software Testing, Verification and Reliability, 22(2):67-120.</w:t>
      </w:r>
    </w:p>
    <w:p w14:paraId="69A77883" w14:textId="77777777" w:rsidR="00C24BF4" w:rsidRDefault="00C24BF4" w:rsidP="00C24BF4">
      <w:pPr>
        <w:numPr>
          <w:ilvl w:val="0"/>
          <w:numId w:val="19"/>
        </w:numPr>
        <w:rPr>
          <w:sz w:val="24"/>
          <w:szCs w:val="24"/>
        </w:rPr>
      </w:pPr>
      <w:r w:rsidRPr="00C24BF4">
        <w:rPr>
          <w:sz w:val="24"/>
          <w:szCs w:val="24"/>
        </w:rPr>
        <w:t xml:space="preserve">S. </w:t>
      </w:r>
      <w:proofErr w:type="spellStart"/>
      <w:r w:rsidRPr="00C24BF4">
        <w:rPr>
          <w:sz w:val="24"/>
          <w:szCs w:val="24"/>
        </w:rPr>
        <w:t>Anand</w:t>
      </w:r>
      <w:proofErr w:type="spellEnd"/>
      <w:r w:rsidRPr="00C24BF4">
        <w:rPr>
          <w:sz w:val="24"/>
          <w:szCs w:val="24"/>
        </w:rPr>
        <w:t xml:space="preserve">, E. Burke, T. Y. Chen, J. Clark, M. B. Cohen, W. </w:t>
      </w:r>
      <w:proofErr w:type="spellStart"/>
      <w:r w:rsidRPr="00C24BF4">
        <w:rPr>
          <w:sz w:val="24"/>
          <w:szCs w:val="24"/>
        </w:rPr>
        <w:t>Grieskamp</w:t>
      </w:r>
      <w:proofErr w:type="spellEnd"/>
      <w:r w:rsidRPr="00C24BF4">
        <w:rPr>
          <w:sz w:val="24"/>
          <w:szCs w:val="24"/>
        </w:rPr>
        <w:t>, M. Harman, M. J. Harrold and P. McMinn.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 xml:space="preserve">"An Orchestrated Survey on Automated </w:t>
      </w:r>
      <w:r>
        <w:rPr>
          <w:sz w:val="24"/>
          <w:szCs w:val="24"/>
        </w:rPr>
        <w:t xml:space="preserve">Software Test Case Generation", </w:t>
      </w:r>
      <w:r w:rsidRPr="00C24BF4">
        <w:rPr>
          <w:sz w:val="24"/>
          <w:szCs w:val="24"/>
        </w:rPr>
        <w:t>Journal of Systems and Software, vol. 86, no. 8, August 2013, pp. 1978–2001.</w:t>
      </w:r>
    </w:p>
    <w:p w14:paraId="58C728EF" w14:textId="77777777" w:rsidR="00C24BF4" w:rsidRPr="00C24BF4" w:rsidRDefault="00C24BF4" w:rsidP="00C24BF4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P. McMinn, </w:t>
      </w:r>
      <w:r w:rsidRPr="00C24BF4">
        <w:rPr>
          <w:sz w:val="24"/>
          <w:szCs w:val="24"/>
        </w:rPr>
        <w:t>"Search-Based Software Test Data Generation: A Survey"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>Software Testing, Verification and Reliability, vol. 14, no. 2, June 2004, pp. 105–156.</w:t>
      </w:r>
    </w:p>
    <w:p w14:paraId="6B7A2F84" w14:textId="77777777" w:rsidR="002C697D" w:rsidRPr="00614D15" w:rsidRDefault="00C24BF4" w:rsidP="00C479BF">
      <w:pPr>
        <w:numPr>
          <w:ilvl w:val="0"/>
          <w:numId w:val="19"/>
        </w:numPr>
        <w:rPr>
          <w:sz w:val="24"/>
          <w:szCs w:val="24"/>
        </w:rPr>
      </w:pPr>
      <w:r w:rsidRPr="00C24BF4">
        <w:rPr>
          <w:sz w:val="24"/>
          <w:szCs w:val="24"/>
        </w:rPr>
        <w:t xml:space="preserve">Alex </w:t>
      </w:r>
      <w:proofErr w:type="spellStart"/>
      <w:r w:rsidRPr="00C24BF4">
        <w:rPr>
          <w:sz w:val="24"/>
          <w:szCs w:val="24"/>
        </w:rPr>
        <w:t>Groce</w:t>
      </w:r>
      <w:proofErr w:type="spellEnd"/>
      <w:r w:rsidRPr="00C24BF4">
        <w:rPr>
          <w:sz w:val="24"/>
          <w:szCs w:val="24"/>
        </w:rPr>
        <w:t xml:space="preserve">, Amin </w:t>
      </w:r>
      <w:proofErr w:type="spellStart"/>
      <w:r w:rsidRPr="00C24BF4">
        <w:rPr>
          <w:sz w:val="24"/>
          <w:szCs w:val="24"/>
        </w:rPr>
        <w:t>Alipour</w:t>
      </w:r>
      <w:proofErr w:type="spellEnd"/>
      <w:r w:rsidRPr="00C24BF4">
        <w:rPr>
          <w:sz w:val="24"/>
          <w:szCs w:val="24"/>
        </w:rPr>
        <w:t xml:space="preserve">, and Rahul </w:t>
      </w:r>
      <w:proofErr w:type="spellStart"/>
      <w:r w:rsidRPr="00C24BF4">
        <w:rPr>
          <w:sz w:val="24"/>
          <w:szCs w:val="24"/>
        </w:rPr>
        <w:t>Gopinath</w:t>
      </w:r>
      <w:proofErr w:type="spellEnd"/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>"Coverage and its discontents"</w:t>
      </w:r>
      <w:r>
        <w:rPr>
          <w:sz w:val="24"/>
          <w:szCs w:val="24"/>
        </w:rPr>
        <w:t xml:space="preserve">, </w:t>
      </w:r>
      <w:r w:rsidRPr="00C24BF4">
        <w:rPr>
          <w:sz w:val="24"/>
          <w:szCs w:val="24"/>
        </w:rPr>
        <w:t>Wayward Essay 2014</w:t>
      </w:r>
    </w:p>
    <w:p w14:paraId="497DBADC" w14:textId="77777777" w:rsidR="0092600C" w:rsidRPr="0092600C" w:rsidRDefault="0092600C">
      <w:pPr>
        <w:rPr>
          <w:b/>
          <w:sz w:val="24"/>
        </w:rPr>
      </w:pPr>
      <w:r w:rsidRPr="0092600C">
        <w:rPr>
          <w:rFonts w:ascii="Arial" w:hAnsi="Arial" w:cs="Arial"/>
          <w:color w:val="555555"/>
          <w:sz w:val="17"/>
          <w:szCs w:val="17"/>
          <w:shd w:val="clear" w:color="auto" w:fill="FFFFFF"/>
        </w:rPr>
        <w:t xml:space="preserve"> </w:t>
      </w:r>
      <w:r>
        <w:rPr>
          <w:rFonts w:ascii="Arial" w:hAnsi="Arial" w:cs="Arial"/>
          <w:color w:val="555555"/>
          <w:sz w:val="17"/>
          <w:szCs w:val="17"/>
          <w:shd w:val="clear" w:color="auto" w:fill="FFFFFF"/>
        </w:rPr>
        <w:t xml:space="preserve"> </w:t>
      </w:r>
    </w:p>
    <w:p w14:paraId="777676F1" w14:textId="77777777" w:rsidR="00513047" w:rsidRDefault="00513047">
      <w:pPr>
        <w:rPr>
          <w:sz w:val="24"/>
        </w:rPr>
      </w:pPr>
    </w:p>
    <w:p w14:paraId="16BDE068" w14:textId="77777777" w:rsidR="00513047" w:rsidRDefault="00776C50">
      <w:pPr>
        <w:pStyle w:val="Heading1"/>
      </w:pPr>
      <w:r>
        <w:t>V. Minimum Student Material</w:t>
      </w:r>
    </w:p>
    <w:p w14:paraId="0D56BC24" w14:textId="77777777" w:rsidR="00513047" w:rsidRDefault="00513047">
      <w:pPr>
        <w:rPr>
          <w:sz w:val="24"/>
        </w:rPr>
      </w:pPr>
    </w:p>
    <w:p w14:paraId="537C7A0F" w14:textId="77777777" w:rsidR="00513047" w:rsidRDefault="004A1D86">
      <w:pPr>
        <w:rPr>
          <w:sz w:val="24"/>
        </w:rPr>
      </w:pPr>
      <w:r>
        <w:rPr>
          <w:sz w:val="24"/>
        </w:rPr>
        <w:t>Textbook</w:t>
      </w:r>
      <w:r w:rsidR="00A161CB">
        <w:rPr>
          <w:sz w:val="24"/>
        </w:rPr>
        <w:t xml:space="preserve"> </w:t>
      </w:r>
      <w:r>
        <w:rPr>
          <w:sz w:val="24"/>
        </w:rPr>
        <w:t>and class handouts</w:t>
      </w:r>
    </w:p>
    <w:p w14:paraId="69636824" w14:textId="77777777" w:rsidR="00513047" w:rsidRDefault="00513047">
      <w:pPr>
        <w:rPr>
          <w:sz w:val="24"/>
        </w:rPr>
      </w:pPr>
    </w:p>
    <w:p w14:paraId="259F0CFD" w14:textId="77777777" w:rsidR="00515AF3" w:rsidRDefault="00515AF3">
      <w:pPr>
        <w:rPr>
          <w:sz w:val="24"/>
        </w:rPr>
      </w:pPr>
    </w:p>
    <w:p w14:paraId="61C20C91" w14:textId="77777777"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14:paraId="6C68FB87" w14:textId="77777777" w:rsidR="00513047" w:rsidRDefault="00513047">
      <w:pPr>
        <w:rPr>
          <w:sz w:val="24"/>
        </w:rPr>
      </w:pPr>
    </w:p>
    <w:p w14:paraId="1286569E" w14:textId="77777777" w:rsidR="00513047" w:rsidRDefault="004A1D86">
      <w:pPr>
        <w:rPr>
          <w:sz w:val="24"/>
        </w:rPr>
      </w:pPr>
      <w:r>
        <w:rPr>
          <w:rFonts w:eastAsia="Times New Roman"/>
          <w:sz w:val="24"/>
        </w:rPr>
        <w:t>A cla</w:t>
      </w:r>
      <w:r w:rsidR="007C0550">
        <w:rPr>
          <w:rFonts w:eastAsia="Times New Roman"/>
          <w:sz w:val="24"/>
        </w:rPr>
        <w:t>ssroom with a projection system</w:t>
      </w:r>
      <w:r w:rsidR="00A161CB">
        <w:rPr>
          <w:rFonts w:eastAsia="Times New Roman"/>
          <w:sz w:val="24"/>
        </w:rPr>
        <w:t>, a computer laboratory</w:t>
      </w:r>
    </w:p>
    <w:p w14:paraId="46B5A684" w14:textId="77777777" w:rsidR="00513047" w:rsidRDefault="00513047">
      <w:pPr>
        <w:rPr>
          <w:sz w:val="24"/>
        </w:rPr>
      </w:pPr>
    </w:p>
    <w:p w14:paraId="41C1FBDB" w14:textId="77777777" w:rsidR="00515AF3" w:rsidRDefault="00515AF3">
      <w:pPr>
        <w:rPr>
          <w:sz w:val="24"/>
        </w:rPr>
      </w:pPr>
    </w:p>
    <w:p w14:paraId="49E7DB99" w14:textId="77777777"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14:paraId="5EE04AA8" w14:textId="77777777" w:rsidR="00513047" w:rsidRDefault="00513047">
      <w:pPr>
        <w:rPr>
          <w:sz w:val="24"/>
        </w:rPr>
      </w:pPr>
    </w:p>
    <w:p w14:paraId="5D9CF335" w14:textId="77777777" w:rsid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 xml:space="preserve">Introduction to software </w:t>
      </w:r>
      <w:r w:rsidR="00AB1188">
        <w:rPr>
          <w:sz w:val="24"/>
          <w:szCs w:val="24"/>
        </w:rPr>
        <w:t xml:space="preserve">validation and </w:t>
      </w:r>
      <w:proofErr w:type="spellStart"/>
      <w:r w:rsidR="00AB1188">
        <w:rPr>
          <w:sz w:val="24"/>
          <w:szCs w:val="24"/>
        </w:rPr>
        <w:t>verifcation</w:t>
      </w:r>
      <w:proofErr w:type="spellEnd"/>
      <w:r w:rsidRPr="007C0550">
        <w:rPr>
          <w:sz w:val="24"/>
          <w:szCs w:val="24"/>
        </w:rPr>
        <w:t xml:space="preserve"> </w:t>
      </w:r>
    </w:p>
    <w:p w14:paraId="692B32D6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Kinds of testing (unit, functional, integration, system, acceptance, regression) </w:t>
      </w:r>
    </w:p>
    <w:p w14:paraId="394A1BE0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Black Box Testing: input partitioning and combinatorial testing</w:t>
      </w:r>
    </w:p>
    <w:p w14:paraId="6B1C3BEF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Coverage and Structural Testing</w:t>
      </w:r>
    </w:p>
    <w:p w14:paraId="35343EAE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Mutation Testing</w:t>
      </w:r>
    </w:p>
    <w:p w14:paraId="3055609E" w14:textId="77777777" w:rsidR="00AB1188" w:rsidRP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lastRenderedPageBreak/>
        <w:t>Regression Testing</w:t>
      </w:r>
    </w:p>
    <w:p w14:paraId="56686B35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Specifying and verifying programs</w:t>
      </w:r>
    </w:p>
    <w:p w14:paraId="7EE5B9F9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Hoare Logic</w:t>
      </w:r>
    </w:p>
    <w:p w14:paraId="4E1C90F9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 w:rsidRPr="00AB1188">
        <w:rPr>
          <w:sz w:val="24"/>
          <w:szCs w:val="24"/>
        </w:rPr>
        <w:t>Model Checking</w:t>
      </w:r>
    </w:p>
    <w:p w14:paraId="38F282B0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Mobile testing</w:t>
      </w:r>
    </w:p>
    <w:p w14:paraId="4A8C78CC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Web testing</w:t>
      </w:r>
    </w:p>
    <w:p w14:paraId="0A03024E" w14:textId="77777777" w:rsidR="00EB70B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Mining-based software testing</w:t>
      </w:r>
    </w:p>
    <w:p w14:paraId="307C15CC" w14:textId="77777777" w:rsid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Software performance verification and validation</w:t>
      </w:r>
    </w:p>
    <w:p w14:paraId="235CF413" w14:textId="77777777" w:rsidR="00AB1188" w:rsidRPr="00AB1188" w:rsidRDefault="00AB1188" w:rsidP="00AB1188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Software testing and verification in industry</w:t>
      </w:r>
    </w:p>
    <w:p w14:paraId="400C42E3" w14:textId="77777777" w:rsidR="00AB1188" w:rsidRPr="00EB70B8" w:rsidRDefault="00AB1188" w:rsidP="00EB70B8">
      <w:pPr>
        <w:tabs>
          <w:tab w:val="left" w:pos="5640"/>
        </w:tabs>
        <w:rPr>
          <w:sz w:val="24"/>
          <w:szCs w:val="24"/>
        </w:rPr>
      </w:pPr>
    </w:p>
    <w:p w14:paraId="316ECAF8" w14:textId="77777777"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776C50">
        <w:t>Instructional Methods</w:t>
      </w:r>
    </w:p>
    <w:p w14:paraId="026D5108" w14:textId="77777777" w:rsidR="00513047" w:rsidRDefault="00513047">
      <w:pPr>
        <w:rPr>
          <w:sz w:val="24"/>
        </w:rPr>
      </w:pPr>
    </w:p>
    <w:p w14:paraId="36CA5794" w14:textId="77777777" w:rsidR="004A1D86" w:rsidRDefault="004A1D86" w:rsidP="004A1D86">
      <w:pPr>
        <w:rPr>
          <w:sz w:val="24"/>
        </w:rPr>
      </w:pPr>
      <w:r>
        <w:rPr>
          <w:sz w:val="24"/>
        </w:rPr>
        <w:t>Lecture</w:t>
      </w:r>
    </w:p>
    <w:p w14:paraId="0B8EA109" w14:textId="77777777" w:rsidR="004A1D86" w:rsidRDefault="004A1D86" w:rsidP="004A1D86">
      <w:pPr>
        <w:rPr>
          <w:sz w:val="24"/>
        </w:rPr>
      </w:pPr>
      <w:r>
        <w:rPr>
          <w:sz w:val="24"/>
        </w:rPr>
        <w:t>Problem-solving/Discussion</w:t>
      </w:r>
    </w:p>
    <w:p w14:paraId="79C49FB2" w14:textId="77777777" w:rsidR="004A1D86" w:rsidRDefault="004A1D86" w:rsidP="004A1D86">
      <w:pPr>
        <w:rPr>
          <w:sz w:val="24"/>
        </w:rPr>
      </w:pPr>
      <w:r>
        <w:rPr>
          <w:sz w:val="24"/>
        </w:rPr>
        <w:t>In-class exercises</w:t>
      </w:r>
    </w:p>
    <w:p w14:paraId="072F702B" w14:textId="77777777" w:rsidR="004A1D86" w:rsidRDefault="004A1D86" w:rsidP="004A1D86">
      <w:pPr>
        <w:rPr>
          <w:sz w:val="24"/>
        </w:rPr>
      </w:pPr>
      <w:r>
        <w:rPr>
          <w:sz w:val="24"/>
        </w:rPr>
        <w:t>Small group activities</w:t>
      </w:r>
    </w:p>
    <w:p w14:paraId="41EEE8E1" w14:textId="77777777" w:rsidR="004A1D86" w:rsidRDefault="004A1D86" w:rsidP="004A1D86">
      <w:pPr>
        <w:rPr>
          <w:sz w:val="24"/>
        </w:rPr>
      </w:pPr>
      <w:r>
        <w:rPr>
          <w:sz w:val="24"/>
        </w:rPr>
        <w:t>Project-based learning</w:t>
      </w:r>
    </w:p>
    <w:p w14:paraId="0568CF9E" w14:textId="77777777" w:rsidR="00513047" w:rsidRDefault="00513047">
      <w:pPr>
        <w:rPr>
          <w:sz w:val="24"/>
        </w:rPr>
      </w:pPr>
    </w:p>
    <w:p w14:paraId="20F185A4" w14:textId="77777777"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14:paraId="6CA0A29E" w14:textId="77777777" w:rsidR="00513047" w:rsidRDefault="00513047">
      <w:pPr>
        <w:rPr>
          <w:sz w:val="24"/>
        </w:rPr>
      </w:pPr>
    </w:p>
    <w:p w14:paraId="698B7085" w14:textId="77777777" w:rsidR="004A1D86" w:rsidRDefault="004A1D86" w:rsidP="004A1D86">
      <w:pPr>
        <w:pStyle w:val="NormalWeb"/>
        <w:spacing w:before="0" w:beforeAutospacing="0" w:after="0" w:afterAutospacing="0"/>
      </w:pPr>
      <w:r>
        <w:t xml:space="preserve">A. Student Assessment </w:t>
      </w:r>
    </w:p>
    <w:p w14:paraId="25689887" w14:textId="77777777" w:rsidR="004A1D86" w:rsidRPr="00C27DD8" w:rsidRDefault="004A1D86" w:rsidP="004A1D86">
      <w:pPr>
        <w:pStyle w:val="NormalWeb"/>
        <w:spacing w:before="0" w:beforeAutospacing="0" w:after="0" w:afterAutospacing="0"/>
        <w:ind w:firstLine="720"/>
      </w:pPr>
      <w:r w:rsidRPr="00C27DD8">
        <w:t>1. Homework assignments</w:t>
      </w:r>
    </w:p>
    <w:p w14:paraId="38B03056" w14:textId="77777777" w:rsidR="004A1D86" w:rsidRPr="00C27DD8" w:rsidRDefault="004A1D86" w:rsidP="004A1D86">
      <w:pPr>
        <w:pStyle w:val="NormalWeb"/>
        <w:spacing w:before="0" w:beforeAutospacing="0" w:after="0" w:afterAutospacing="0"/>
        <w:ind w:firstLine="720"/>
      </w:pPr>
      <w:r w:rsidRPr="00C27DD8">
        <w:t xml:space="preserve">2. </w:t>
      </w:r>
      <w:r w:rsidR="009A49AF" w:rsidRPr="00C27DD8">
        <w:t>P</w:t>
      </w:r>
      <w:r w:rsidRPr="00C27DD8">
        <w:t>rojects</w:t>
      </w:r>
    </w:p>
    <w:p w14:paraId="5A3B1D0C" w14:textId="77777777" w:rsidR="004A1D86" w:rsidRPr="00C27DD8" w:rsidRDefault="004A1D86" w:rsidP="004A1D86">
      <w:pPr>
        <w:pStyle w:val="NormalWeb"/>
        <w:spacing w:before="0" w:beforeAutospacing="0" w:after="0" w:afterAutospacing="0"/>
        <w:ind w:firstLine="720"/>
      </w:pPr>
      <w:r w:rsidRPr="00C27DD8">
        <w:t xml:space="preserve">3. </w:t>
      </w:r>
      <w:r w:rsidR="00667E20" w:rsidRPr="00C27DD8">
        <w:t>Exams</w:t>
      </w:r>
    </w:p>
    <w:p w14:paraId="28D62BFA" w14:textId="77777777" w:rsidR="004A1D86" w:rsidRDefault="004A1D86" w:rsidP="009A49AF">
      <w:pPr>
        <w:pStyle w:val="NormalWeb"/>
        <w:spacing w:before="0" w:beforeAutospacing="0" w:after="0" w:afterAutospacing="0"/>
        <w:ind w:firstLine="720"/>
      </w:pPr>
      <w:r w:rsidRPr="00C27DD8">
        <w:t xml:space="preserve">4. </w:t>
      </w:r>
      <w:r w:rsidR="00667E20" w:rsidRPr="00C27DD8">
        <w:t>Presentation</w:t>
      </w:r>
    </w:p>
    <w:p w14:paraId="3B61EEC3" w14:textId="77777777" w:rsidR="009A49AF" w:rsidRDefault="009A49AF" w:rsidP="009A49AF">
      <w:pPr>
        <w:pStyle w:val="NormalWeb"/>
        <w:spacing w:before="0" w:beforeAutospacing="0" w:after="0" w:afterAutospacing="0"/>
        <w:ind w:firstLine="720"/>
      </w:pPr>
    </w:p>
    <w:p w14:paraId="3176FF18" w14:textId="77777777" w:rsidR="00342BF0" w:rsidRDefault="00342BF0" w:rsidP="00342BF0">
      <w:pPr>
        <w:pStyle w:val="NormalWeb"/>
        <w:spacing w:before="0" w:beforeAutospacing="0" w:after="0" w:afterAutospacing="0"/>
      </w:pPr>
      <w:r>
        <w:t>B. Meaningful Writing Assignment</w:t>
      </w:r>
    </w:p>
    <w:p w14:paraId="3D250A78" w14:textId="1172C202" w:rsidR="00342BF0" w:rsidRPr="0074730A" w:rsidRDefault="00342BF0" w:rsidP="00884B3A">
      <w:pPr>
        <w:shd w:val="clear" w:color="auto" w:fill="FFFFFF"/>
        <w:spacing w:after="160" w:line="254" w:lineRule="atLeast"/>
        <w:rPr>
          <w:rFonts w:ascii="Calibri" w:hAnsi="Calibri"/>
          <w:color w:val="000000"/>
          <w:sz w:val="24"/>
          <w:szCs w:val="24"/>
        </w:rPr>
      </w:pPr>
      <w:r w:rsidRPr="0074730A">
        <w:rPr>
          <w:rFonts w:ascii="Calibri" w:hAnsi="Calibri"/>
          <w:color w:val="000000"/>
          <w:sz w:val="24"/>
          <w:szCs w:val="24"/>
        </w:rPr>
        <w:t xml:space="preserve">Students shall produce written solutions </w:t>
      </w:r>
      <w:r>
        <w:rPr>
          <w:rFonts w:ascii="Calibri" w:hAnsi="Calibri"/>
          <w:color w:val="000000"/>
          <w:sz w:val="24"/>
          <w:szCs w:val="24"/>
        </w:rPr>
        <w:t>that are assigned as homework.</w:t>
      </w:r>
    </w:p>
    <w:p w14:paraId="510F73C3" w14:textId="77777777" w:rsidR="00342BF0" w:rsidRDefault="00342BF0" w:rsidP="00342BF0">
      <w:pPr>
        <w:pStyle w:val="NormalWeb"/>
        <w:spacing w:before="0" w:beforeAutospacing="0" w:after="0" w:afterAutospacing="0"/>
      </w:pPr>
      <w:r w:rsidRPr="00C30876">
        <w:t>Students are required to write commentaries to major program componen</w:t>
      </w:r>
      <w:r>
        <w:t>ts of each programming projects.</w:t>
      </w:r>
    </w:p>
    <w:p w14:paraId="76491FC9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6E555F5F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5C38BB5E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0778E8BB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58D8D555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533314DB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2C0371FB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1B3869CD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381C0068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25486CB3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667EDD7A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5E3F991D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69B3F71D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67DC3ACB" w14:textId="77777777" w:rsidR="00075721" w:rsidRDefault="00075721" w:rsidP="00342BF0">
      <w:pPr>
        <w:pStyle w:val="NormalWeb"/>
        <w:spacing w:before="0" w:beforeAutospacing="0" w:after="0" w:afterAutospacing="0"/>
      </w:pPr>
    </w:p>
    <w:p w14:paraId="117D0163" w14:textId="77777777" w:rsidR="00342BF0" w:rsidRDefault="00342BF0" w:rsidP="00342BF0">
      <w:pPr>
        <w:pStyle w:val="NormalWeb"/>
        <w:spacing w:before="0" w:beforeAutospacing="0" w:after="0" w:afterAutospacing="0"/>
      </w:pPr>
      <w:r>
        <w:t>C. A Matrix of Course Student Learning Outcomes vs Methods of Assessment</w:t>
      </w:r>
    </w:p>
    <w:p w14:paraId="45423C5A" w14:textId="6B6607E2" w:rsidR="00342BF0" w:rsidRDefault="00342BF0" w:rsidP="00342BF0">
      <w:pPr>
        <w:pStyle w:val="NormalWeb"/>
        <w:spacing w:before="0" w:beforeAutospacing="0" w:after="0" w:afterAutospacing="0"/>
      </w:pPr>
      <w:r>
        <w:t>If the course is being evaluated for accreditation purposes, approved department accreditation assessment tools</w:t>
      </w:r>
      <w:r w:rsidR="00075721">
        <w:t xml:space="preserve"> will additionally be utilized.</w:t>
      </w:r>
    </w:p>
    <w:tbl>
      <w:tblPr>
        <w:tblStyle w:val="TableGrid"/>
        <w:tblW w:w="9378" w:type="dxa"/>
        <w:tblLayout w:type="fixed"/>
        <w:tblLook w:val="04A0" w:firstRow="1" w:lastRow="0" w:firstColumn="1" w:lastColumn="0" w:noHBand="0" w:noVBand="1"/>
      </w:tblPr>
      <w:tblGrid>
        <w:gridCol w:w="3888"/>
        <w:gridCol w:w="1260"/>
        <w:gridCol w:w="1440"/>
        <w:gridCol w:w="1530"/>
        <w:gridCol w:w="1260"/>
      </w:tblGrid>
      <w:tr w:rsidR="00216803" w14:paraId="42598D24" w14:textId="77777777" w:rsidTr="009E1EE9">
        <w:trPr>
          <w:trHeight w:val="405"/>
        </w:trPr>
        <w:tc>
          <w:tcPr>
            <w:tcW w:w="3888" w:type="dxa"/>
            <w:vMerge w:val="restart"/>
          </w:tcPr>
          <w:p w14:paraId="19121A85" w14:textId="77777777" w:rsidR="00342BF0" w:rsidRDefault="00342BF0" w:rsidP="00075721">
            <w:r>
              <w:lastRenderedPageBreak/>
              <w:t>Course Learning Outcomes</w:t>
            </w:r>
          </w:p>
        </w:tc>
        <w:tc>
          <w:tcPr>
            <w:tcW w:w="5490" w:type="dxa"/>
            <w:gridSpan w:val="4"/>
          </w:tcPr>
          <w:p w14:paraId="66902147" w14:textId="77777777" w:rsidR="00342BF0" w:rsidRDefault="00342BF0" w:rsidP="00075721">
            <w:pPr>
              <w:jc w:val="center"/>
            </w:pPr>
            <w:r>
              <w:t>Methods of Assessment</w:t>
            </w:r>
          </w:p>
        </w:tc>
      </w:tr>
      <w:tr w:rsidR="009E1EE9" w14:paraId="1A5DF4E2" w14:textId="77777777" w:rsidTr="009E1EE9">
        <w:trPr>
          <w:trHeight w:val="405"/>
        </w:trPr>
        <w:tc>
          <w:tcPr>
            <w:tcW w:w="3888" w:type="dxa"/>
            <w:vMerge/>
          </w:tcPr>
          <w:p w14:paraId="00886A96" w14:textId="77777777" w:rsidR="009E1EE9" w:rsidRDefault="009E1EE9" w:rsidP="00075721"/>
        </w:tc>
        <w:tc>
          <w:tcPr>
            <w:tcW w:w="1260" w:type="dxa"/>
          </w:tcPr>
          <w:p w14:paraId="63E292D9" w14:textId="77777777" w:rsidR="009E1EE9" w:rsidRDefault="009E1EE9" w:rsidP="00075721">
            <w:bookmarkStart w:id="0" w:name="_GoBack"/>
            <w:bookmarkEnd w:id="0"/>
            <w:r>
              <w:t>Homework</w:t>
            </w:r>
          </w:p>
        </w:tc>
        <w:tc>
          <w:tcPr>
            <w:tcW w:w="1440" w:type="dxa"/>
          </w:tcPr>
          <w:p w14:paraId="0628729A" w14:textId="77777777" w:rsidR="009E1EE9" w:rsidRDefault="009E1EE9" w:rsidP="00075721">
            <w:r>
              <w:t>Programming Projects</w:t>
            </w:r>
          </w:p>
        </w:tc>
        <w:tc>
          <w:tcPr>
            <w:tcW w:w="1530" w:type="dxa"/>
          </w:tcPr>
          <w:p w14:paraId="58C13EFB" w14:textId="4D48BEE1" w:rsidR="009E1EE9" w:rsidRDefault="009E1EE9" w:rsidP="00075721">
            <w:r>
              <w:t>Presentation</w:t>
            </w:r>
          </w:p>
        </w:tc>
        <w:tc>
          <w:tcPr>
            <w:tcW w:w="1260" w:type="dxa"/>
          </w:tcPr>
          <w:p w14:paraId="089A1680" w14:textId="77777777" w:rsidR="009E1EE9" w:rsidRDefault="009E1EE9" w:rsidP="00075721">
            <w:r>
              <w:t>Exams</w:t>
            </w:r>
          </w:p>
        </w:tc>
      </w:tr>
      <w:tr w:rsidR="009E1EE9" w14:paraId="50D72875" w14:textId="77777777" w:rsidTr="009E1EE9">
        <w:tc>
          <w:tcPr>
            <w:tcW w:w="3888" w:type="dxa"/>
          </w:tcPr>
          <w:p w14:paraId="2188476A" w14:textId="4819082F" w:rsidR="009E1EE9" w:rsidRDefault="009E1EE9" w:rsidP="00075721">
            <w:r w:rsidRPr="0015149E">
              <w:rPr>
                <w:sz w:val="24"/>
              </w:rPr>
              <w:t>Appreciate the role of validation and verification methods in the system life cycle; key issues in software testing, testing levels and testing techniques.</w:t>
            </w:r>
          </w:p>
        </w:tc>
        <w:tc>
          <w:tcPr>
            <w:tcW w:w="1260" w:type="dxa"/>
          </w:tcPr>
          <w:p w14:paraId="1C37540F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11A077C1" w14:textId="77777777" w:rsidR="009E1EE9" w:rsidRDefault="009E1EE9" w:rsidP="00075721"/>
        </w:tc>
        <w:tc>
          <w:tcPr>
            <w:tcW w:w="1530" w:type="dxa"/>
          </w:tcPr>
          <w:p w14:paraId="541ED259" w14:textId="344962EA" w:rsidR="009E1EE9" w:rsidRDefault="009E1EE9" w:rsidP="00075721"/>
        </w:tc>
        <w:tc>
          <w:tcPr>
            <w:tcW w:w="1260" w:type="dxa"/>
          </w:tcPr>
          <w:p w14:paraId="3D7872C1" w14:textId="77777777" w:rsidR="009E1EE9" w:rsidRDefault="009E1EE9" w:rsidP="00075721">
            <w:r>
              <w:t>X</w:t>
            </w:r>
          </w:p>
        </w:tc>
      </w:tr>
      <w:tr w:rsidR="009E1EE9" w14:paraId="1F499BEE" w14:textId="77777777" w:rsidTr="009E1EE9">
        <w:tc>
          <w:tcPr>
            <w:tcW w:w="3888" w:type="dxa"/>
          </w:tcPr>
          <w:p w14:paraId="6938023E" w14:textId="72B18B9C" w:rsidR="009E1EE9" w:rsidRDefault="009E1EE9" w:rsidP="00075721">
            <w:r w:rsidRPr="0015149E">
              <w:rPr>
                <w:sz w:val="24"/>
              </w:rPr>
              <w:t>Adhere to software quality engineering principles.</w:t>
            </w:r>
          </w:p>
        </w:tc>
        <w:tc>
          <w:tcPr>
            <w:tcW w:w="1260" w:type="dxa"/>
          </w:tcPr>
          <w:p w14:paraId="34247717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75F98000" w14:textId="77777777" w:rsidR="009E1EE9" w:rsidRDefault="009E1EE9" w:rsidP="00075721"/>
        </w:tc>
        <w:tc>
          <w:tcPr>
            <w:tcW w:w="1530" w:type="dxa"/>
          </w:tcPr>
          <w:p w14:paraId="7FB0673F" w14:textId="77777777" w:rsidR="009E1EE9" w:rsidRDefault="009E1EE9" w:rsidP="00075721"/>
        </w:tc>
        <w:tc>
          <w:tcPr>
            <w:tcW w:w="1260" w:type="dxa"/>
          </w:tcPr>
          <w:p w14:paraId="2D75E7C8" w14:textId="77777777" w:rsidR="009E1EE9" w:rsidRDefault="009E1EE9" w:rsidP="00075721">
            <w:r>
              <w:t>X</w:t>
            </w:r>
          </w:p>
        </w:tc>
      </w:tr>
      <w:tr w:rsidR="009E1EE9" w14:paraId="55CEB62A" w14:textId="77777777" w:rsidTr="009E1EE9">
        <w:tc>
          <w:tcPr>
            <w:tcW w:w="3888" w:type="dxa"/>
          </w:tcPr>
          <w:p w14:paraId="65EFBCBF" w14:textId="321DB7F8" w:rsidR="009E1EE9" w:rsidRDefault="009E1EE9" w:rsidP="00075721">
            <w:r w:rsidRPr="0015149E">
              <w:rPr>
                <w:sz w:val="24"/>
              </w:rPr>
              <w:t>Recognize the importance of adhering to software engineering principles of validation and verification in the design and development of test methods.</w:t>
            </w:r>
          </w:p>
        </w:tc>
        <w:tc>
          <w:tcPr>
            <w:tcW w:w="1260" w:type="dxa"/>
          </w:tcPr>
          <w:p w14:paraId="6CC9CC3D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14AD3713" w14:textId="77777777" w:rsidR="009E1EE9" w:rsidRDefault="009E1EE9" w:rsidP="00075721"/>
        </w:tc>
        <w:tc>
          <w:tcPr>
            <w:tcW w:w="1530" w:type="dxa"/>
          </w:tcPr>
          <w:p w14:paraId="54269191" w14:textId="77777777" w:rsidR="009E1EE9" w:rsidRDefault="009E1EE9" w:rsidP="00075721">
            <w:r>
              <w:t>x</w:t>
            </w:r>
          </w:p>
        </w:tc>
        <w:tc>
          <w:tcPr>
            <w:tcW w:w="1260" w:type="dxa"/>
          </w:tcPr>
          <w:p w14:paraId="66AB5452" w14:textId="77777777" w:rsidR="009E1EE9" w:rsidRDefault="009E1EE9" w:rsidP="00075721">
            <w:r>
              <w:t>X</w:t>
            </w:r>
          </w:p>
        </w:tc>
      </w:tr>
      <w:tr w:rsidR="009E1EE9" w14:paraId="2BA07F11" w14:textId="77777777" w:rsidTr="009E1EE9">
        <w:tc>
          <w:tcPr>
            <w:tcW w:w="3888" w:type="dxa"/>
          </w:tcPr>
          <w:p w14:paraId="762F4411" w14:textId="3B34C8E2" w:rsidR="009E1EE9" w:rsidRDefault="009E1EE9" w:rsidP="00075721">
            <w:r w:rsidRPr="0015149E">
              <w:rPr>
                <w:sz w:val="24"/>
              </w:rPr>
              <w:t>Gain experience in inspection and debugging approaches, configuration management, performance, and quality standards issues.</w:t>
            </w:r>
          </w:p>
        </w:tc>
        <w:tc>
          <w:tcPr>
            <w:tcW w:w="1260" w:type="dxa"/>
          </w:tcPr>
          <w:p w14:paraId="2BB41128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36030599" w14:textId="77777777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2CFA7ECC" w14:textId="43156C4D" w:rsidR="009E1EE9" w:rsidRDefault="009E1EE9" w:rsidP="00075721"/>
        </w:tc>
        <w:tc>
          <w:tcPr>
            <w:tcW w:w="1260" w:type="dxa"/>
          </w:tcPr>
          <w:p w14:paraId="20DF2523" w14:textId="77777777" w:rsidR="009E1EE9" w:rsidRDefault="009E1EE9" w:rsidP="00075721">
            <w:r>
              <w:t>X</w:t>
            </w:r>
          </w:p>
        </w:tc>
      </w:tr>
      <w:tr w:rsidR="009E1EE9" w14:paraId="7101768F" w14:textId="77777777" w:rsidTr="009E1EE9">
        <w:tc>
          <w:tcPr>
            <w:tcW w:w="3888" w:type="dxa"/>
          </w:tcPr>
          <w:p w14:paraId="4737705D" w14:textId="18357DAA" w:rsidR="009E1EE9" w:rsidRDefault="009E1EE9" w:rsidP="00075721">
            <w:r w:rsidRPr="0015149E">
              <w:rPr>
                <w:sz w:val="24"/>
              </w:rPr>
              <w:t>Apply validation and verification methods to ensure and improve quality of software systems.</w:t>
            </w:r>
          </w:p>
        </w:tc>
        <w:tc>
          <w:tcPr>
            <w:tcW w:w="1260" w:type="dxa"/>
          </w:tcPr>
          <w:p w14:paraId="5614FEFC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7E86F5F7" w14:textId="77777777" w:rsidR="009E1EE9" w:rsidRDefault="009E1EE9" w:rsidP="00075721">
            <w:r>
              <w:t xml:space="preserve"> X      </w:t>
            </w:r>
          </w:p>
        </w:tc>
        <w:tc>
          <w:tcPr>
            <w:tcW w:w="1530" w:type="dxa"/>
          </w:tcPr>
          <w:p w14:paraId="1A96FE91" w14:textId="77777777" w:rsidR="009E1EE9" w:rsidRDefault="009E1EE9" w:rsidP="00075721">
            <w:r>
              <w:t>x</w:t>
            </w:r>
          </w:p>
        </w:tc>
        <w:tc>
          <w:tcPr>
            <w:tcW w:w="1260" w:type="dxa"/>
          </w:tcPr>
          <w:p w14:paraId="2DB0C1A4" w14:textId="77777777" w:rsidR="009E1EE9" w:rsidRDefault="009E1EE9" w:rsidP="00075721">
            <w:r>
              <w:t>X</w:t>
            </w:r>
          </w:p>
        </w:tc>
      </w:tr>
      <w:tr w:rsidR="009E1EE9" w14:paraId="74BA3981" w14:textId="77777777" w:rsidTr="009E1EE9">
        <w:tc>
          <w:tcPr>
            <w:tcW w:w="3888" w:type="dxa"/>
          </w:tcPr>
          <w:p w14:paraId="602E3ED0" w14:textId="6466136A" w:rsidR="009E1EE9" w:rsidRDefault="009E1EE9" w:rsidP="00075721">
            <w:r w:rsidRPr="0015149E">
              <w:rPr>
                <w:sz w:val="24"/>
              </w:rPr>
              <w:t>Measure and evaluate a software system's quality, complexity and reliability using software metrics.</w:t>
            </w:r>
          </w:p>
        </w:tc>
        <w:tc>
          <w:tcPr>
            <w:tcW w:w="1260" w:type="dxa"/>
          </w:tcPr>
          <w:p w14:paraId="6F8D61D3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1DEED62A" w14:textId="2C508984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6E9ABC22" w14:textId="77777777" w:rsidR="009E1EE9" w:rsidRDefault="009E1EE9" w:rsidP="00075721"/>
        </w:tc>
        <w:tc>
          <w:tcPr>
            <w:tcW w:w="1260" w:type="dxa"/>
          </w:tcPr>
          <w:p w14:paraId="41304B01" w14:textId="77777777" w:rsidR="009E1EE9" w:rsidRDefault="009E1EE9" w:rsidP="00075721">
            <w:r>
              <w:t>X</w:t>
            </w:r>
          </w:p>
        </w:tc>
      </w:tr>
      <w:tr w:rsidR="009E1EE9" w14:paraId="237638BC" w14:textId="77777777" w:rsidTr="009E1EE9">
        <w:tc>
          <w:tcPr>
            <w:tcW w:w="3888" w:type="dxa"/>
          </w:tcPr>
          <w:p w14:paraId="273D0965" w14:textId="1AF6A173" w:rsidR="009E1EE9" w:rsidRPr="00C802A2" w:rsidRDefault="009E1EE9" w:rsidP="00075721">
            <w:pPr>
              <w:rPr>
                <w:rFonts w:ascii="Times New Roman" w:hAnsi="Times New Roman" w:cs="Times New Roman"/>
              </w:rPr>
            </w:pPr>
            <w:r w:rsidRPr="0015149E">
              <w:rPr>
                <w:sz w:val="24"/>
              </w:rPr>
              <w:t xml:space="preserve">Use industry-strength IDEs such as Eclipse, NetBeans and IntelliJ and unit testing with JUnit, code coverage tools such as </w:t>
            </w:r>
            <w:proofErr w:type="spellStart"/>
            <w:r w:rsidRPr="0015149E">
              <w:rPr>
                <w:sz w:val="24"/>
              </w:rPr>
              <w:t>Cobertura</w:t>
            </w:r>
            <w:proofErr w:type="spellEnd"/>
            <w:r w:rsidRPr="0015149E">
              <w:rPr>
                <w:sz w:val="24"/>
              </w:rPr>
              <w:t>, and other similar products to help detect software system defects.</w:t>
            </w:r>
          </w:p>
        </w:tc>
        <w:tc>
          <w:tcPr>
            <w:tcW w:w="1260" w:type="dxa"/>
          </w:tcPr>
          <w:p w14:paraId="2C6B07F3" w14:textId="77777777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211CB80A" w14:textId="6D107B21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65CD2B67" w14:textId="77777777" w:rsidR="009E1EE9" w:rsidRDefault="009E1EE9" w:rsidP="00075721"/>
        </w:tc>
        <w:tc>
          <w:tcPr>
            <w:tcW w:w="1260" w:type="dxa"/>
          </w:tcPr>
          <w:p w14:paraId="0B06EB1C" w14:textId="77777777" w:rsidR="009E1EE9" w:rsidRDefault="009E1EE9" w:rsidP="00075721">
            <w:r>
              <w:t>X</w:t>
            </w:r>
          </w:p>
        </w:tc>
      </w:tr>
      <w:tr w:rsidR="009E1EE9" w14:paraId="7147C993" w14:textId="77777777" w:rsidTr="009E1EE9">
        <w:tc>
          <w:tcPr>
            <w:tcW w:w="3888" w:type="dxa"/>
          </w:tcPr>
          <w:p w14:paraId="5B281215" w14:textId="029C66B6" w:rsidR="009E1EE9" w:rsidRDefault="009E1EE9" w:rsidP="00075721">
            <w:r w:rsidRPr="0015149E">
              <w:rPr>
                <w:sz w:val="24"/>
              </w:rPr>
              <w:t>Conduct continuous integration (CI) at unit, integration and system testing level using a CI server such as Jenkins to automatically run regression test suites on the system under test.</w:t>
            </w:r>
          </w:p>
        </w:tc>
        <w:tc>
          <w:tcPr>
            <w:tcW w:w="1260" w:type="dxa"/>
          </w:tcPr>
          <w:p w14:paraId="69AD428B" w14:textId="15C2A3E5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36DEB5C0" w14:textId="35251360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18EF45C4" w14:textId="77777777" w:rsidR="009E1EE9" w:rsidRDefault="009E1EE9" w:rsidP="00075721"/>
        </w:tc>
        <w:tc>
          <w:tcPr>
            <w:tcW w:w="1260" w:type="dxa"/>
          </w:tcPr>
          <w:p w14:paraId="2E5440D4" w14:textId="2B1494CD" w:rsidR="009E1EE9" w:rsidRDefault="009E1EE9" w:rsidP="00075721">
            <w:r>
              <w:t>X</w:t>
            </w:r>
          </w:p>
        </w:tc>
      </w:tr>
      <w:tr w:rsidR="009E1EE9" w14:paraId="6CD0CB62" w14:textId="77777777" w:rsidTr="009E1EE9">
        <w:tc>
          <w:tcPr>
            <w:tcW w:w="3888" w:type="dxa"/>
          </w:tcPr>
          <w:p w14:paraId="0CCA23EB" w14:textId="451D14DB" w:rsidR="009E1EE9" w:rsidRDefault="009E1EE9" w:rsidP="00075721">
            <w:r w:rsidRPr="0015149E">
              <w:rPr>
                <w:sz w:val="24"/>
              </w:rPr>
              <w:t>Analyze and control defects in complex systems</w:t>
            </w:r>
          </w:p>
        </w:tc>
        <w:tc>
          <w:tcPr>
            <w:tcW w:w="1260" w:type="dxa"/>
          </w:tcPr>
          <w:p w14:paraId="7A1D67AD" w14:textId="6716499A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551F4E4F" w14:textId="41CB73C5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2D0C0D49" w14:textId="77777777" w:rsidR="009E1EE9" w:rsidRDefault="009E1EE9" w:rsidP="00075721"/>
        </w:tc>
        <w:tc>
          <w:tcPr>
            <w:tcW w:w="1260" w:type="dxa"/>
          </w:tcPr>
          <w:p w14:paraId="4266622A" w14:textId="4F9D43A7" w:rsidR="009E1EE9" w:rsidRDefault="009E1EE9" w:rsidP="00075721">
            <w:r>
              <w:t>X</w:t>
            </w:r>
          </w:p>
        </w:tc>
      </w:tr>
      <w:tr w:rsidR="009E1EE9" w14:paraId="460BC8FA" w14:textId="77777777" w:rsidTr="009E1EE9">
        <w:tc>
          <w:tcPr>
            <w:tcW w:w="3888" w:type="dxa"/>
          </w:tcPr>
          <w:p w14:paraId="665FDEA8" w14:textId="07B5ED02" w:rsidR="009E1EE9" w:rsidRDefault="009E1EE9" w:rsidP="00075721">
            <w:r w:rsidRPr="0015149E">
              <w:rPr>
                <w:sz w:val="24"/>
              </w:rPr>
              <w:t>Appreciate the role of validation and verification methods in the system life cycle; key issues in software testing, testing levels and testing techniques.</w:t>
            </w:r>
          </w:p>
        </w:tc>
        <w:tc>
          <w:tcPr>
            <w:tcW w:w="1260" w:type="dxa"/>
          </w:tcPr>
          <w:p w14:paraId="6A43EAB2" w14:textId="5D1288BD" w:rsidR="009E1EE9" w:rsidRDefault="009E1EE9" w:rsidP="00075721">
            <w:r>
              <w:t>X</w:t>
            </w:r>
          </w:p>
        </w:tc>
        <w:tc>
          <w:tcPr>
            <w:tcW w:w="1440" w:type="dxa"/>
          </w:tcPr>
          <w:p w14:paraId="4A8FAFFD" w14:textId="28B84F6B" w:rsidR="009E1EE9" w:rsidRDefault="009E1EE9" w:rsidP="00075721">
            <w:r>
              <w:t>X</w:t>
            </w:r>
          </w:p>
        </w:tc>
        <w:tc>
          <w:tcPr>
            <w:tcW w:w="1530" w:type="dxa"/>
          </w:tcPr>
          <w:p w14:paraId="055F6A62" w14:textId="6A65164D" w:rsidR="009E1EE9" w:rsidRDefault="009E1EE9" w:rsidP="00075721">
            <w:r>
              <w:t>X</w:t>
            </w:r>
          </w:p>
        </w:tc>
        <w:tc>
          <w:tcPr>
            <w:tcW w:w="1260" w:type="dxa"/>
          </w:tcPr>
          <w:p w14:paraId="3880F38A" w14:textId="5F394CEF" w:rsidR="009E1EE9" w:rsidRDefault="009E1EE9" w:rsidP="00075721">
            <w:r>
              <w:t>X</w:t>
            </w:r>
          </w:p>
        </w:tc>
      </w:tr>
    </w:tbl>
    <w:p w14:paraId="096B5A8B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767D3C97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3D8A729A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035B60A1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6396BC6E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28C7ADCA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0F62F275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61FC1E56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2024AD0D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3A0F7D1A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7F3F1CD1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33417DFB" w14:textId="77777777" w:rsidR="00342BF0" w:rsidRPr="00C30876" w:rsidRDefault="00342BF0" w:rsidP="00342BF0">
      <w:pPr>
        <w:pStyle w:val="NormalWeb"/>
        <w:spacing w:before="0" w:beforeAutospacing="0" w:after="0" w:afterAutospacing="0"/>
      </w:pPr>
    </w:p>
    <w:p w14:paraId="728AC9FE" w14:textId="77777777" w:rsidR="00342BF0" w:rsidRDefault="00342BF0" w:rsidP="00342BF0">
      <w:pPr>
        <w:pStyle w:val="NormalWeb"/>
        <w:spacing w:before="0" w:beforeAutospacing="0" w:after="0" w:afterAutospacing="0"/>
      </w:pPr>
    </w:p>
    <w:p w14:paraId="35CED979" w14:textId="77777777" w:rsidR="006C7F83" w:rsidRDefault="006C7F83" w:rsidP="00F2165D">
      <w:pPr>
        <w:pStyle w:val="NormalWeb"/>
        <w:spacing w:before="0" w:beforeAutospacing="0" w:after="0" w:afterAutospacing="0"/>
      </w:pPr>
    </w:p>
    <w:sectPr w:rsidR="006C7F83" w:rsidSect="00260F03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72EDE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3A5C90"/>
    <w:multiLevelType w:val="hybridMultilevel"/>
    <w:tmpl w:val="A558A8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887104"/>
    <w:multiLevelType w:val="hybridMultilevel"/>
    <w:tmpl w:val="DEA61D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011311"/>
    <w:multiLevelType w:val="multilevel"/>
    <w:tmpl w:val="570E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776D82"/>
    <w:multiLevelType w:val="hybridMultilevel"/>
    <w:tmpl w:val="ACDA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EC6FA6"/>
    <w:multiLevelType w:val="hybridMultilevel"/>
    <w:tmpl w:val="03089C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D2662B"/>
    <w:multiLevelType w:val="multilevel"/>
    <w:tmpl w:val="93B0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123E44"/>
    <w:multiLevelType w:val="multilevel"/>
    <w:tmpl w:val="E4F6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7F7FAE"/>
    <w:multiLevelType w:val="multilevel"/>
    <w:tmpl w:val="2606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B62357"/>
    <w:multiLevelType w:val="hybridMultilevel"/>
    <w:tmpl w:val="D00CF320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E1F9C"/>
    <w:multiLevelType w:val="hybridMultilevel"/>
    <w:tmpl w:val="D7A8EF62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3287B"/>
    <w:multiLevelType w:val="hybridMultilevel"/>
    <w:tmpl w:val="3608203C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BF7E60"/>
    <w:multiLevelType w:val="hybridMultilevel"/>
    <w:tmpl w:val="0BBEB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1F62AA"/>
    <w:multiLevelType w:val="hybridMultilevel"/>
    <w:tmpl w:val="E00E1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A84829"/>
    <w:multiLevelType w:val="multilevel"/>
    <w:tmpl w:val="FF1C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6"/>
  </w:num>
  <w:num w:numId="5">
    <w:abstractNumId w:val="19"/>
  </w:num>
  <w:num w:numId="6">
    <w:abstractNumId w:val="5"/>
  </w:num>
  <w:num w:numId="7">
    <w:abstractNumId w:val="8"/>
  </w:num>
  <w:num w:numId="8">
    <w:abstractNumId w:val="15"/>
  </w:num>
  <w:num w:numId="9">
    <w:abstractNumId w:val="0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4"/>
  </w:num>
  <w:num w:numId="15">
    <w:abstractNumId w:val="11"/>
  </w:num>
  <w:num w:numId="16">
    <w:abstractNumId w:val="18"/>
  </w:num>
  <w:num w:numId="17">
    <w:abstractNumId w:val="9"/>
  </w:num>
  <w:num w:numId="18">
    <w:abstractNumId w:val="10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50E3B"/>
    <w:rsid w:val="00075721"/>
    <w:rsid w:val="00094334"/>
    <w:rsid w:val="000B3737"/>
    <w:rsid w:val="0014794E"/>
    <w:rsid w:val="0015092C"/>
    <w:rsid w:val="00163DA6"/>
    <w:rsid w:val="00166196"/>
    <w:rsid w:val="00190801"/>
    <w:rsid w:val="001D249D"/>
    <w:rsid w:val="001E51FD"/>
    <w:rsid w:val="002022A1"/>
    <w:rsid w:val="00202FEE"/>
    <w:rsid w:val="0020707D"/>
    <w:rsid w:val="0021135E"/>
    <w:rsid w:val="00216803"/>
    <w:rsid w:val="002336BE"/>
    <w:rsid w:val="002438A5"/>
    <w:rsid w:val="002550E2"/>
    <w:rsid w:val="00260F03"/>
    <w:rsid w:val="00295D79"/>
    <w:rsid w:val="002C697D"/>
    <w:rsid w:val="002F3B1F"/>
    <w:rsid w:val="00342BF0"/>
    <w:rsid w:val="00346590"/>
    <w:rsid w:val="0036402F"/>
    <w:rsid w:val="00364056"/>
    <w:rsid w:val="00394D8A"/>
    <w:rsid w:val="003A54AC"/>
    <w:rsid w:val="003E193B"/>
    <w:rsid w:val="003F69EA"/>
    <w:rsid w:val="00414C71"/>
    <w:rsid w:val="00424685"/>
    <w:rsid w:val="004263B5"/>
    <w:rsid w:val="004359E3"/>
    <w:rsid w:val="00466A55"/>
    <w:rsid w:val="00473B06"/>
    <w:rsid w:val="004A1D86"/>
    <w:rsid w:val="004A1EC4"/>
    <w:rsid w:val="00510492"/>
    <w:rsid w:val="00510500"/>
    <w:rsid w:val="00513047"/>
    <w:rsid w:val="00515AF3"/>
    <w:rsid w:val="0052139B"/>
    <w:rsid w:val="00536150"/>
    <w:rsid w:val="005764C2"/>
    <w:rsid w:val="00584A0E"/>
    <w:rsid w:val="00593DC2"/>
    <w:rsid w:val="005A7034"/>
    <w:rsid w:val="00611BA5"/>
    <w:rsid w:val="00612D83"/>
    <w:rsid w:val="00614D15"/>
    <w:rsid w:val="0061512C"/>
    <w:rsid w:val="00647EBB"/>
    <w:rsid w:val="00662FF1"/>
    <w:rsid w:val="00667E20"/>
    <w:rsid w:val="00676657"/>
    <w:rsid w:val="0068086B"/>
    <w:rsid w:val="006C7F83"/>
    <w:rsid w:val="006F5D64"/>
    <w:rsid w:val="0070624C"/>
    <w:rsid w:val="00745ED1"/>
    <w:rsid w:val="007715EB"/>
    <w:rsid w:val="00776C50"/>
    <w:rsid w:val="007A2C4B"/>
    <w:rsid w:val="007A4CB7"/>
    <w:rsid w:val="007C0550"/>
    <w:rsid w:val="007C4F55"/>
    <w:rsid w:val="007D0A74"/>
    <w:rsid w:val="007D6079"/>
    <w:rsid w:val="007D7011"/>
    <w:rsid w:val="007E5170"/>
    <w:rsid w:val="00814D22"/>
    <w:rsid w:val="00884B3A"/>
    <w:rsid w:val="00892CDA"/>
    <w:rsid w:val="00894D40"/>
    <w:rsid w:val="008A3587"/>
    <w:rsid w:val="008B0BBC"/>
    <w:rsid w:val="008D023E"/>
    <w:rsid w:val="0092600C"/>
    <w:rsid w:val="009305CC"/>
    <w:rsid w:val="00951909"/>
    <w:rsid w:val="00956801"/>
    <w:rsid w:val="009662CA"/>
    <w:rsid w:val="009A29A3"/>
    <w:rsid w:val="009A49AF"/>
    <w:rsid w:val="009C5BC7"/>
    <w:rsid w:val="009C7A2D"/>
    <w:rsid w:val="009E19B3"/>
    <w:rsid w:val="009E1EE9"/>
    <w:rsid w:val="009F0B03"/>
    <w:rsid w:val="009F6323"/>
    <w:rsid w:val="00A00795"/>
    <w:rsid w:val="00A161CB"/>
    <w:rsid w:val="00A21B45"/>
    <w:rsid w:val="00A27EAB"/>
    <w:rsid w:val="00A405BE"/>
    <w:rsid w:val="00AA277B"/>
    <w:rsid w:val="00AB1188"/>
    <w:rsid w:val="00AB39EC"/>
    <w:rsid w:val="00AC7A39"/>
    <w:rsid w:val="00AE6907"/>
    <w:rsid w:val="00B06538"/>
    <w:rsid w:val="00B11D73"/>
    <w:rsid w:val="00B36258"/>
    <w:rsid w:val="00B7646C"/>
    <w:rsid w:val="00BA7248"/>
    <w:rsid w:val="00BD1BBD"/>
    <w:rsid w:val="00BE2040"/>
    <w:rsid w:val="00BF702F"/>
    <w:rsid w:val="00C10F86"/>
    <w:rsid w:val="00C22288"/>
    <w:rsid w:val="00C24747"/>
    <w:rsid w:val="00C24BF4"/>
    <w:rsid w:val="00C27DD8"/>
    <w:rsid w:val="00C479BF"/>
    <w:rsid w:val="00C52EBC"/>
    <w:rsid w:val="00C7550C"/>
    <w:rsid w:val="00C80F3A"/>
    <w:rsid w:val="00C97A49"/>
    <w:rsid w:val="00CC3EB4"/>
    <w:rsid w:val="00CC4E9A"/>
    <w:rsid w:val="00CC7E59"/>
    <w:rsid w:val="00CE14AB"/>
    <w:rsid w:val="00CF21E6"/>
    <w:rsid w:val="00D12770"/>
    <w:rsid w:val="00D25BB7"/>
    <w:rsid w:val="00D51C13"/>
    <w:rsid w:val="00D66F2D"/>
    <w:rsid w:val="00D765C4"/>
    <w:rsid w:val="00D87FB7"/>
    <w:rsid w:val="00D970FD"/>
    <w:rsid w:val="00DA0B59"/>
    <w:rsid w:val="00DD31A1"/>
    <w:rsid w:val="00DF1D7D"/>
    <w:rsid w:val="00E323F3"/>
    <w:rsid w:val="00E941B9"/>
    <w:rsid w:val="00EB70B8"/>
    <w:rsid w:val="00ED7705"/>
    <w:rsid w:val="00EF3A6C"/>
    <w:rsid w:val="00EF5326"/>
    <w:rsid w:val="00F02DDB"/>
    <w:rsid w:val="00F10940"/>
    <w:rsid w:val="00F2165D"/>
    <w:rsid w:val="00F45075"/>
    <w:rsid w:val="00F479AD"/>
    <w:rsid w:val="00F63589"/>
    <w:rsid w:val="00F7184C"/>
    <w:rsid w:val="00FA7FE9"/>
    <w:rsid w:val="00FD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57F5CB"/>
  <w15:docId w15:val="{BE84CFD4-6877-47BC-A197-B0333581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A1D8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-color-secondary">
    <w:name w:val="a-color-secondary"/>
    <w:rsid w:val="00745ED1"/>
  </w:style>
  <w:style w:type="paragraph" w:customStyle="1" w:styleId="ss">
    <w:name w:val="ss"/>
    <w:basedOn w:val="Normal"/>
    <w:next w:val="Normal"/>
    <w:rsid w:val="00EB70B8"/>
    <w:pPr>
      <w:ind w:left="720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676657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342BF0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8</cp:revision>
  <cp:lastPrinted>2008-03-10T20:41:00Z</cp:lastPrinted>
  <dcterms:created xsi:type="dcterms:W3CDTF">2016-03-02T00:28:00Z</dcterms:created>
  <dcterms:modified xsi:type="dcterms:W3CDTF">2016-03-03T01:24:00Z</dcterms:modified>
</cp:coreProperties>
</file>