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A5E4" w14:textId="77777777" w:rsidR="00A5563B" w:rsidRPr="001E00A7" w:rsidRDefault="00A5563B" w:rsidP="00A5563B">
      <w:pPr>
        <w:rPr>
          <w:rFonts w:ascii="Georgia" w:hAnsi="Georgia"/>
        </w:rPr>
      </w:pPr>
      <w:r>
        <w:rPr>
          <w:rFonts w:ascii="Georgia" w:hAnsi="Georgia"/>
          <w:noProof/>
          <w14:ligatures w14:val="standardContextual"/>
        </w:rPr>
        <w:drawing>
          <wp:inline distT="0" distB="0" distL="0" distR="0" wp14:anchorId="7B6F18C4" wp14:editId="4DC94EA3">
            <wp:extent cx="1671145" cy="364581"/>
            <wp:effectExtent l="0" t="0" r="5715" b="3810"/>
            <wp:docPr id="146075074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50749"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5691" cy="393934"/>
                    </a:xfrm>
                    <a:prstGeom prst="rect">
                      <a:avLst/>
                    </a:prstGeom>
                  </pic:spPr>
                </pic:pic>
              </a:graphicData>
            </a:graphic>
          </wp:inline>
        </w:drawing>
      </w:r>
    </w:p>
    <w:p w14:paraId="7C62EEC5" w14:textId="77777777" w:rsidR="00A5563B" w:rsidRPr="006A43E8" w:rsidRDefault="00A5563B" w:rsidP="00A5563B">
      <w:pPr>
        <w:jc w:val="center"/>
        <w:outlineLvl w:val="2"/>
        <w:rPr>
          <w:rFonts w:ascii="Georgia" w:hAnsi="Georgia"/>
          <w:b/>
          <w:bCs/>
          <w:i/>
          <w:iCs/>
          <w:color w:val="000000"/>
          <w:sz w:val="28"/>
          <w:szCs w:val="28"/>
        </w:rPr>
      </w:pPr>
      <w:r w:rsidRPr="006A43E8">
        <w:rPr>
          <w:rFonts w:ascii="Georgia" w:hAnsi="Georgia"/>
          <w:b/>
          <w:bCs/>
          <w:i/>
          <w:iCs/>
          <w:color w:val="000000"/>
          <w:sz w:val="32"/>
          <w:szCs w:val="32"/>
        </w:rPr>
        <w:t> </w:t>
      </w:r>
      <w:r w:rsidRPr="006A43E8">
        <w:rPr>
          <w:rFonts w:ascii="Georgia" w:hAnsi="Georgia"/>
          <w:b/>
          <w:bCs/>
          <w:i/>
          <w:iCs/>
          <w:color w:val="000000"/>
          <w:sz w:val="28"/>
          <w:szCs w:val="28"/>
        </w:rPr>
        <w:t xml:space="preserve">Campus Police Advisory and Safety Committee </w:t>
      </w:r>
    </w:p>
    <w:p w14:paraId="7A6EFEB0" w14:textId="77777777" w:rsidR="00A5563B" w:rsidRPr="00F93DD9" w:rsidRDefault="00A5563B" w:rsidP="00A5563B">
      <w:pPr>
        <w:jc w:val="center"/>
        <w:outlineLvl w:val="2"/>
        <w:rPr>
          <w:rFonts w:ascii="Georgia" w:hAnsi="Georgia"/>
          <w:i/>
          <w:iCs/>
          <w:color w:val="000000"/>
        </w:rPr>
      </w:pPr>
      <w:r>
        <w:rPr>
          <w:rFonts w:ascii="Georgia" w:hAnsi="Georgia"/>
          <w:i/>
          <w:iCs/>
          <w:color w:val="000000"/>
        </w:rPr>
        <w:t xml:space="preserve">2024-2025 </w:t>
      </w:r>
      <w:r w:rsidRPr="006A43E8">
        <w:rPr>
          <w:rFonts w:ascii="Georgia" w:hAnsi="Georgia"/>
          <w:i/>
          <w:iCs/>
          <w:color w:val="000000"/>
        </w:rPr>
        <w:t>Executive Summary</w:t>
      </w:r>
    </w:p>
    <w:p w14:paraId="0F2DA133" w14:textId="77777777" w:rsidR="00A5563B" w:rsidRDefault="00A5563B" w:rsidP="00A5563B">
      <w:pPr>
        <w:spacing w:after="60"/>
        <w:jc w:val="both"/>
        <w:outlineLvl w:val="3"/>
        <w:rPr>
          <w:rFonts w:ascii="Georgia" w:hAnsi="Georgia"/>
          <w:b/>
          <w:bCs/>
          <w:color w:val="275317" w:themeColor="accent6" w:themeShade="80"/>
          <w:sz w:val="20"/>
          <w:szCs w:val="20"/>
        </w:rPr>
      </w:pPr>
    </w:p>
    <w:p w14:paraId="648DCD5C" w14:textId="77777777" w:rsidR="00A5563B" w:rsidRDefault="00A5563B" w:rsidP="00A5563B">
      <w:pPr>
        <w:spacing w:after="80"/>
        <w:jc w:val="both"/>
        <w:outlineLvl w:val="3"/>
        <w:rPr>
          <w:rFonts w:ascii="Georgia" w:hAnsi="Georgia"/>
          <w:b/>
          <w:bCs/>
          <w:color w:val="275317" w:themeColor="accent6" w:themeShade="80"/>
          <w:sz w:val="20"/>
          <w:szCs w:val="20"/>
        </w:rPr>
      </w:pPr>
      <w:r w:rsidRPr="00BA7D5B">
        <w:rPr>
          <w:rFonts w:ascii="Georgia" w:hAnsi="Georgia"/>
          <w:b/>
          <w:bCs/>
          <w:color w:val="275317" w:themeColor="accent6" w:themeShade="80"/>
          <w:sz w:val="20"/>
          <w:szCs w:val="20"/>
        </w:rPr>
        <w:t xml:space="preserve">Overview: </w:t>
      </w:r>
    </w:p>
    <w:p w14:paraId="2F0C263A" w14:textId="77777777" w:rsidR="00A5563B" w:rsidRPr="00A46B07" w:rsidRDefault="00A5563B" w:rsidP="00A5563B">
      <w:pPr>
        <w:spacing w:after="80"/>
        <w:jc w:val="both"/>
        <w:outlineLvl w:val="3"/>
        <w:rPr>
          <w:rFonts w:ascii="Georgia" w:hAnsi="Georgia"/>
          <w:color w:val="000000"/>
          <w:sz w:val="19"/>
          <w:szCs w:val="19"/>
        </w:rPr>
      </w:pPr>
      <w:r w:rsidRPr="00A46B07">
        <w:rPr>
          <w:rFonts w:ascii="Georgia" w:hAnsi="Georgia"/>
          <w:color w:val="000000"/>
          <w:sz w:val="19"/>
          <w:szCs w:val="19"/>
        </w:rPr>
        <w:t xml:space="preserve">Throughout the 2024-2025 academic year, the Campus Police Advisory &amp; Safety Committee engaged in intentional dialogue and partnership with the University Police Department (UPD) to identify key campus safety concerns at Cal Poly Pomona and explore actionable pathways to meaningful change. Amid a backdrop of national polarization, longstanding systemic inequities, and evolving campus safety concerns compounded by a wide spectrum of assumptions, biases, and perceptions, the committee recognized the urgent need to anchor its efforts and recommendations in trust-building, education, transparent communication, and a reaffirmation of our shared humanity.  </w:t>
      </w:r>
    </w:p>
    <w:p w14:paraId="002356D1" w14:textId="77777777" w:rsidR="00A5563B" w:rsidRPr="00BA7D5B" w:rsidRDefault="00A5563B" w:rsidP="00A5563B">
      <w:pPr>
        <w:jc w:val="both"/>
        <w:outlineLvl w:val="3"/>
        <w:rPr>
          <w:rFonts w:ascii="Georgia" w:hAnsi="Georgia"/>
          <w:b/>
          <w:bCs/>
          <w:color w:val="275317" w:themeColor="accent6" w:themeShade="80"/>
          <w:sz w:val="18"/>
          <w:szCs w:val="18"/>
        </w:rPr>
      </w:pPr>
    </w:p>
    <w:p w14:paraId="66C637EF" w14:textId="77777777" w:rsidR="00A5563B" w:rsidRPr="00BA7D5B" w:rsidRDefault="00A5563B" w:rsidP="00A5563B">
      <w:pPr>
        <w:spacing w:after="80"/>
        <w:outlineLvl w:val="3"/>
        <w:rPr>
          <w:rFonts w:ascii="Georgia" w:hAnsi="Georgia"/>
          <w:b/>
          <w:bCs/>
          <w:color w:val="275317" w:themeColor="accent6" w:themeShade="80"/>
          <w:sz w:val="20"/>
          <w:szCs w:val="20"/>
        </w:rPr>
      </w:pPr>
      <w:r w:rsidRPr="00BA7D5B">
        <w:rPr>
          <w:rFonts w:ascii="Georgia" w:hAnsi="Georgia"/>
          <w:b/>
          <w:bCs/>
          <w:color w:val="275317" w:themeColor="accent6" w:themeShade="80"/>
          <w:sz w:val="20"/>
          <w:szCs w:val="20"/>
        </w:rPr>
        <w:t xml:space="preserve">Key 2024-2025 Insights: Understanding </w:t>
      </w:r>
      <w:r>
        <w:rPr>
          <w:rFonts w:ascii="Georgia" w:hAnsi="Georgia"/>
          <w:b/>
          <w:bCs/>
          <w:color w:val="275317" w:themeColor="accent6" w:themeShade="80"/>
          <w:sz w:val="20"/>
          <w:szCs w:val="20"/>
        </w:rPr>
        <w:t>Expressed</w:t>
      </w:r>
      <w:r w:rsidRPr="00BA7D5B">
        <w:rPr>
          <w:rFonts w:ascii="Georgia" w:hAnsi="Georgia"/>
          <w:b/>
          <w:bCs/>
          <w:color w:val="275317" w:themeColor="accent6" w:themeShade="80"/>
          <w:sz w:val="20"/>
          <w:szCs w:val="20"/>
        </w:rPr>
        <w:t xml:space="preserve"> Community Needs:</w:t>
      </w:r>
    </w:p>
    <w:p w14:paraId="5D5CCBE0" w14:textId="77777777" w:rsidR="00A5563B" w:rsidRPr="00A46B07" w:rsidRDefault="00A5563B" w:rsidP="00A5563B">
      <w:pPr>
        <w:pStyle w:val="ListParagraph"/>
        <w:numPr>
          <w:ilvl w:val="0"/>
          <w:numId w:val="2"/>
        </w:numPr>
        <w:spacing w:after="80"/>
        <w:outlineLvl w:val="3"/>
        <w:rPr>
          <w:rFonts w:ascii="Georgia" w:hAnsi="Georgia"/>
          <w:b/>
          <w:bCs/>
          <w:color w:val="275317" w:themeColor="accent6" w:themeShade="80"/>
          <w:sz w:val="19"/>
          <w:szCs w:val="19"/>
        </w:rPr>
      </w:pPr>
      <w:r w:rsidRPr="00A46B07">
        <w:rPr>
          <w:rFonts w:ascii="Georgia" w:hAnsi="Georgia"/>
          <w:b/>
          <w:bCs/>
          <w:sz w:val="19"/>
          <w:szCs w:val="19"/>
        </w:rPr>
        <w:t>Trust &amp; Legitimacy:</w:t>
      </w:r>
      <w:r w:rsidRPr="00A46B07">
        <w:rPr>
          <w:rFonts w:ascii="Georgia" w:hAnsi="Georgia"/>
          <w:sz w:val="19"/>
          <w:szCs w:val="19"/>
        </w:rPr>
        <w:t xml:space="preserve"> Many community members, particularly those from historically marginalized groups, express</w:t>
      </w:r>
      <w:r>
        <w:rPr>
          <w:rFonts w:ascii="Georgia" w:hAnsi="Georgia"/>
          <w:sz w:val="19"/>
          <w:szCs w:val="19"/>
        </w:rPr>
        <w:t>ed</w:t>
      </w:r>
      <w:r w:rsidRPr="00A46B07">
        <w:rPr>
          <w:rFonts w:ascii="Georgia" w:hAnsi="Georgia"/>
          <w:sz w:val="19"/>
          <w:szCs w:val="19"/>
        </w:rPr>
        <w:t xml:space="preserve"> a deep lack of trust in campus policing and question its alignment with university values.</w:t>
      </w:r>
    </w:p>
    <w:p w14:paraId="4C0648DC" w14:textId="77777777" w:rsidR="00A5563B" w:rsidRPr="00A46B07" w:rsidRDefault="00A5563B" w:rsidP="00A5563B">
      <w:pPr>
        <w:pStyle w:val="ListParagraph"/>
        <w:numPr>
          <w:ilvl w:val="0"/>
          <w:numId w:val="2"/>
        </w:numPr>
        <w:jc w:val="both"/>
        <w:rPr>
          <w:rFonts w:ascii="Georgia" w:hAnsi="Georgia"/>
          <w:sz w:val="19"/>
          <w:szCs w:val="19"/>
        </w:rPr>
      </w:pPr>
      <w:r w:rsidRPr="00A46B07">
        <w:rPr>
          <w:rFonts w:ascii="Georgia" w:hAnsi="Georgia"/>
          <w:b/>
          <w:bCs/>
          <w:sz w:val="19"/>
          <w:szCs w:val="19"/>
        </w:rPr>
        <w:t>Communication &amp; Transparency:</w:t>
      </w:r>
      <w:r w:rsidRPr="00A46B07">
        <w:rPr>
          <w:rFonts w:ascii="Georgia" w:hAnsi="Georgia"/>
          <w:sz w:val="19"/>
          <w:szCs w:val="19"/>
        </w:rPr>
        <w:t xml:space="preserve"> While UPD has shown a willingness to grow, its efforts are often not clearly communicated, leading to widespread confusing and limited visibility of progress.</w:t>
      </w:r>
    </w:p>
    <w:p w14:paraId="2825FCC3" w14:textId="77777777" w:rsidR="00A5563B" w:rsidRPr="00A46B07" w:rsidRDefault="00A5563B" w:rsidP="00A5563B">
      <w:pPr>
        <w:pStyle w:val="ListParagraph"/>
        <w:numPr>
          <w:ilvl w:val="0"/>
          <w:numId w:val="2"/>
        </w:numPr>
        <w:jc w:val="both"/>
        <w:rPr>
          <w:rFonts w:ascii="Georgia" w:hAnsi="Georgia"/>
          <w:sz w:val="19"/>
          <w:szCs w:val="19"/>
        </w:rPr>
      </w:pPr>
      <w:r w:rsidRPr="00A46B07">
        <w:rPr>
          <w:rFonts w:ascii="Georgia" w:hAnsi="Georgia"/>
          <w:b/>
          <w:bCs/>
          <w:sz w:val="19"/>
          <w:szCs w:val="19"/>
        </w:rPr>
        <w:t>Operational Safety Concerns:</w:t>
      </w:r>
      <w:r w:rsidRPr="00A46B07">
        <w:rPr>
          <w:rFonts w:ascii="Georgia" w:hAnsi="Georgia"/>
          <w:sz w:val="19"/>
          <w:szCs w:val="19"/>
        </w:rPr>
        <w:t xml:space="preserve"> Ongoing safety concerns, including environmental and infrastructure issues, highlight the need for practical, campus-wide improvements. Issues raised included bike and e-scooter theft, pedestrian safety, inadequate and broken campus lighting, etc.</w:t>
      </w:r>
    </w:p>
    <w:p w14:paraId="545E7A56" w14:textId="77777777" w:rsidR="00A5563B" w:rsidRPr="00A46B07" w:rsidRDefault="00A5563B" w:rsidP="00A5563B">
      <w:pPr>
        <w:pStyle w:val="ListParagraph"/>
        <w:numPr>
          <w:ilvl w:val="0"/>
          <w:numId w:val="2"/>
        </w:numPr>
        <w:jc w:val="both"/>
        <w:rPr>
          <w:rFonts w:ascii="Georgia" w:hAnsi="Georgia"/>
          <w:sz w:val="19"/>
          <w:szCs w:val="19"/>
        </w:rPr>
      </w:pPr>
      <w:r w:rsidRPr="00A46B07">
        <w:rPr>
          <w:rFonts w:ascii="Georgia" w:hAnsi="Georgia"/>
          <w:b/>
          <w:bCs/>
          <w:sz w:val="19"/>
          <w:szCs w:val="19"/>
        </w:rPr>
        <w:t>Community-Informed Dialogues:</w:t>
      </w:r>
      <w:r w:rsidRPr="00A46B07">
        <w:rPr>
          <w:rFonts w:ascii="Georgia" w:hAnsi="Georgia"/>
          <w:sz w:val="19"/>
          <w:szCs w:val="19"/>
        </w:rPr>
        <w:t xml:space="preserve"> There remains a limited understanding across campus regarding safety policies and enforcement practices, which often reinforces misconceptions and mistrust. This underscores the critical need for inclusive and collaborative educational dialogues and trainings that promote shared understanding, transparency, and community empowerment.</w:t>
      </w:r>
    </w:p>
    <w:p w14:paraId="4788299B" w14:textId="77777777" w:rsidR="00A5563B" w:rsidRPr="00F93DD9" w:rsidRDefault="00A5563B" w:rsidP="00A5563B">
      <w:pPr>
        <w:pStyle w:val="ListParagraph"/>
        <w:jc w:val="both"/>
        <w:rPr>
          <w:rFonts w:ascii="Georgia" w:hAnsi="Georgia"/>
          <w:sz w:val="18"/>
          <w:szCs w:val="18"/>
        </w:rPr>
      </w:pPr>
    </w:p>
    <w:p w14:paraId="4DB0FC85" w14:textId="77777777" w:rsidR="00A5563B" w:rsidRPr="00BA7D5B" w:rsidRDefault="00A5563B" w:rsidP="00A5563B">
      <w:pPr>
        <w:spacing w:after="80"/>
        <w:outlineLvl w:val="3"/>
        <w:rPr>
          <w:rFonts w:ascii="Georgia" w:hAnsi="Georgia"/>
          <w:b/>
          <w:bCs/>
          <w:color w:val="275317" w:themeColor="accent6" w:themeShade="80"/>
          <w:sz w:val="20"/>
          <w:szCs w:val="20"/>
        </w:rPr>
      </w:pPr>
      <w:r w:rsidRPr="00BA7D5B">
        <w:rPr>
          <w:rFonts w:ascii="Georgia" w:hAnsi="Georgia"/>
          <w:b/>
          <w:bCs/>
          <w:color w:val="275317" w:themeColor="accent6" w:themeShade="80"/>
          <w:sz w:val="20"/>
          <w:szCs w:val="20"/>
        </w:rPr>
        <w:t>2024–2025 Campus Police Advisory &amp; Safety Committee Highlights:</w:t>
      </w:r>
    </w:p>
    <w:p w14:paraId="19D452A9" w14:textId="77777777" w:rsidR="00A5563B" w:rsidRPr="00A46B07" w:rsidRDefault="00A5563B" w:rsidP="00A5563B">
      <w:pPr>
        <w:pStyle w:val="ListParagraph"/>
        <w:numPr>
          <w:ilvl w:val="0"/>
          <w:numId w:val="1"/>
        </w:numPr>
        <w:spacing w:after="80"/>
        <w:jc w:val="both"/>
        <w:outlineLvl w:val="3"/>
        <w:rPr>
          <w:rFonts w:ascii="Georgia" w:hAnsi="Georgia"/>
          <w:b/>
          <w:bCs/>
          <w:color w:val="000000"/>
          <w:sz w:val="19"/>
          <w:szCs w:val="19"/>
        </w:rPr>
      </w:pPr>
      <w:r w:rsidRPr="00A46B07">
        <w:rPr>
          <w:rFonts w:ascii="Georgia" w:hAnsi="Georgia"/>
          <w:b/>
          <w:bCs/>
          <w:color w:val="000000"/>
          <w:sz w:val="19"/>
          <w:szCs w:val="19"/>
        </w:rPr>
        <w:t xml:space="preserve">Crucial Conversations Series: </w:t>
      </w:r>
      <w:r w:rsidRPr="00A46B07">
        <w:rPr>
          <w:rFonts w:ascii="Georgia" w:hAnsi="Georgia"/>
          <w:color w:val="000000"/>
          <w:sz w:val="19"/>
          <w:szCs w:val="19"/>
        </w:rPr>
        <w:t>Piloted a dialogue-based program promoting understanding between UPD and the broader campus community, fostering space for storytelling, reflection, humility, and future visioning.</w:t>
      </w:r>
    </w:p>
    <w:p w14:paraId="0173D6CB" w14:textId="77777777" w:rsidR="00A5563B" w:rsidRPr="00A46B07" w:rsidRDefault="00A5563B" w:rsidP="00A5563B">
      <w:pPr>
        <w:pStyle w:val="ListParagraph"/>
        <w:numPr>
          <w:ilvl w:val="0"/>
          <w:numId w:val="1"/>
        </w:numPr>
        <w:jc w:val="both"/>
        <w:outlineLvl w:val="3"/>
        <w:rPr>
          <w:rFonts w:ascii="Georgia" w:hAnsi="Georgia"/>
          <w:b/>
          <w:bCs/>
          <w:color w:val="000000"/>
          <w:sz w:val="19"/>
          <w:szCs w:val="19"/>
        </w:rPr>
      </w:pPr>
      <w:r w:rsidRPr="00A46B07">
        <w:rPr>
          <w:rFonts w:ascii="Georgia" w:hAnsi="Georgia"/>
          <w:b/>
          <w:bCs/>
          <w:color w:val="000000"/>
          <w:sz w:val="19"/>
          <w:szCs w:val="19"/>
        </w:rPr>
        <w:t xml:space="preserve">Force Option Simulator (FOS) Pilot: </w:t>
      </w:r>
      <w:r w:rsidRPr="00A46B07">
        <w:rPr>
          <w:rFonts w:ascii="Georgia" w:hAnsi="Georgia"/>
          <w:color w:val="000000"/>
          <w:sz w:val="19"/>
          <w:szCs w:val="19"/>
        </w:rPr>
        <w:t>Engaged in a one-time immersive training experience offering participants insight into the split-second decisions officers face, paired with structured debriefs exploring identity, bias, safety, and accountability.</w:t>
      </w:r>
      <w:r w:rsidRPr="00A46B07">
        <w:rPr>
          <w:rFonts w:ascii="Georgia" w:hAnsi="Georgia"/>
          <w:b/>
          <w:bCs/>
          <w:color w:val="000000"/>
          <w:sz w:val="19"/>
          <w:szCs w:val="19"/>
        </w:rPr>
        <w:t xml:space="preserve"> </w:t>
      </w:r>
    </w:p>
    <w:p w14:paraId="5403E277" w14:textId="77777777" w:rsidR="00A5563B" w:rsidRPr="00A46B07" w:rsidRDefault="00A5563B" w:rsidP="00A5563B">
      <w:pPr>
        <w:pStyle w:val="ListParagraph"/>
        <w:numPr>
          <w:ilvl w:val="0"/>
          <w:numId w:val="1"/>
        </w:numPr>
        <w:jc w:val="both"/>
        <w:outlineLvl w:val="3"/>
        <w:rPr>
          <w:rFonts w:ascii="Georgia" w:hAnsi="Georgia"/>
          <w:b/>
          <w:bCs/>
          <w:color w:val="000000"/>
          <w:sz w:val="19"/>
          <w:szCs w:val="19"/>
        </w:rPr>
      </w:pPr>
      <w:r w:rsidRPr="00A46B07">
        <w:rPr>
          <w:rFonts w:ascii="Georgia" w:hAnsi="Georgia"/>
          <w:b/>
          <w:bCs/>
          <w:color w:val="000000"/>
          <w:sz w:val="19"/>
          <w:szCs w:val="19"/>
        </w:rPr>
        <w:t xml:space="preserve">UPD Perceptions Study: </w:t>
      </w:r>
      <w:r w:rsidRPr="00A46B07">
        <w:rPr>
          <w:rFonts w:ascii="Georgia" w:hAnsi="Georgia"/>
          <w:color w:val="000000"/>
          <w:sz w:val="19"/>
          <w:szCs w:val="19"/>
        </w:rPr>
        <w:t xml:space="preserve">A campuswide study was launched aimed at understanding community experiences with university police and informing future strategies. </w:t>
      </w:r>
    </w:p>
    <w:p w14:paraId="3413DC54" w14:textId="77777777" w:rsidR="00A5563B" w:rsidRPr="00F93DD9" w:rsidRDefault="00A5563B" w:rsidP="00A5563B">
      <w:pPr>
        <w:pStyle w:val="ListParagraph"/>
        <w:jc w:val="both"/>
        <w:outlineLvl w:val="3"/>
        <w:rPr>
          <w:rFonts w:ascii="Georgia" w:hAnsi="Georgia"/>
          <w:b/>
          <w:bCs/>
          <w:color w:val="000000"/>
          <w:sz w:val="18"/>
          <w:szCs w:val="18"/>
        </w:rPr>
      </w:pPr>
    </w:p>
    <w:p w14:paraId="78F8536F" w14:textId="77777777" w:rsidR="00A5563B" w:rsidRPr="00BA7D5B" w:rsidRDefault="00A5563B" w:rsidP="00A5563B">
      <w:pPr>
        <w:spacing w:after="80"/>
        <w:rPr>
          <w:rFonts w:ascii="Georgia" w:hAnsi="Georgia"/>
          <w:b/>
          <w:bCs/>
          <w:color w:val="275317" w:themeColor="accent6" w:themeShade="80"/>
          <w:sz w:val="20"/>
          <w:szCs w:val="20"/>
        </w:rPr>
      </w:pPr>
      <w:r w:rsidRPr="00BA7D5B">
        <w:rPr>
          <w:rFonts w:ascii="Georgia" w:hAnsi="Georgia"/>
          <w:b/>
          <w:bCs/>
          <w:color w:val="275317" w:themeColor="accent6" w:themeShade="80"/>
          <w:sz w:val="20"/>
          <w:szCs w:val="20"/>
        </w:rPr>
        <w:t>UPD Recommendations for Consideration:</w:t>
      </w:r>
    </w:p>
    <w:p w14:paraId="69A5D01E" w14:textId="77777777" w:rsidR="00A5563B" w:rsidRPr="00A46B07" w:rsidRDefault="00A5563B" w:rsidP="00A5563B">
      <w:pPr>
        <w:pStyle w:val="ListParagraph"/>
        <w:numPr>
          <w:ilvl w:val="0"/>
          <w:numId w:val="3"/>
        </w:numPr>
        <w:spacing w:after="80"/>
        <w:jc w:val="both"/>
        <w:outlineLvl w:val="2"/>
        <w:rPr>
          <w:rFonts w:ascii="Georgia" w:hAnsi="Georgia"/>
          <w:b/>
          <w:bCs/>
          <w:color w:val="000000" w:themeColor="text1"/>
          <w:sz w:val="19"/>
          <w:szCs w:val="19"/>
        </w:rPr>
      </w:pPr>
      <w:r w:rsidRPr="00A46B07">
        <w:rPr>
          <w:rFonts w:ascii="Georgia" w:hAnsi="Georgia"/>
          <w:b/>
          <w:bCs/>
          <w:color w:val="000000" w:themeColor="text1"/>
          <w:sz w:val="19"/>
          <w:szCs w:val="19"/>
        </w:rPr>
        <w:t xml:space="preserve">Cultivate Relationships Beyond Enforcement: </w:t>
      </w:r>
      <w:r w:rsidRPr="00A46B07">
        <w:rPr>
          <w:rFonts w:ascii="Georgia" w:hAnsi="Georgia"/>
          <w:color w:val="000000" w:themeColor="text1"/>
          <w:sz w:val="19"/>
          <w:szCs w:val="19"/>
        </w:rPr>
        <w:t xml:space="preserve">Foster trust and increase visibility of UPD by integrating officers into the broader campus ecosystem through authentic, relational engagement that is not just tied to enforcement. </w:t>
      </w:r>
    </w:p>
    <w:p w14:paraId="192E0669" w14:textId="77777777" w:rsidR="00A5563B" w:rsidRPr="00A46B07" w:rsidRDefault="00A5563B" w:rsidP="00A5563B">
      <w:pPr>
        <w:pStyle w:val="ListParagraph"/>
        <w:numPr>
          <w:ilvl w:val="0"/>
          <w:numId w:val="3"/>
        </w:numPr>
        <w:jc w:val="both"/>
        <w:outlineLvl w:val="2"/>
        <w:rPr>
          <w:rFonts w:ascii="Georgia" w:hAnsi="Georgia"/>
          <w:b/>
          <w:bCs/>
          <w:color w:val="000000" w:themeColor="text1"/>
          <w:sz w:val="19"/>
          <w:szCs w:val="19"/>
        </w:rPr>
      </w:pPr>
      <w:r w:rsidRPr="00A46B07">
        <w:rPr>
          <w:rFonts w:ascii="Georgia" w:hAnsi="Georgia"/>
          <w:b/>
          <w:bCs/>
          <w:color w:val="000000" w:themeColor="text1"/>
          <w:sz w:val="19"/>
          <w:szCs w:val="19"/>
        </w:rPr>
        <w:t xml:space="preserve">Develop Robust Feedback and Accountability Mechanisms: </w:t>
      </w:r>
      <w:r w:rsidRPr="00A46B07">
        <w:rPr>
          <w:rFonts w:ascii="Georgia" w:hAnsi="Georgia"/>
          <w:color w:val="000000" w:themeColor="text1"/>
          <w:sz w:val="19"/>
          <w:szCs w:val="19"/>
        </w:rPr>
        <w:t>Improve transparency, responsiveness, and institutional accountability through reflection, mutual learning, and open, accessible, and ongoing feedback loops.</w:t>
      </w:r>
    </w:p>
    <w:p w14:paraId="15B8B91F" w14:textId="77777777" w:rsidR="00A5563B" w:rsidRPr="00A46B07" w:rsidRDefault="00A5563B" w:rsidP="00A5563B">
      <w:pPr>
        <w:pStyle w:val="ListParagraph"/>
        <w:numPr>
          <w:ilvl w:val="0"/>
          <w:numId w:val="3"/>
        </w:numPr>
        <w:jc w:val="both"/>
        <w:outlineLvl w:val="2"/>
        <w:rPr>
          <w:rStyle w:val="fadeinm1hgl8"/>
          <w:rFonts w:ascii="Georgia" w:hAnsi="Georgia"/>
          <w:b/>
          <w:bCs/>
          <w:color w:val="000000" w:themeColor="text1"/>
          <w:sz w:val="19"/>
          <w:szCs w:val="19"/>
        </w:rPr>
      </w:pPr>
      <w:r w:rsidRPr="00A46B07">
        <w:rPr>
          <w:rFonts w:ascii="Georgia" w:hAnsi="Georgia"/>
          <w:b/>
          <w:bCs/>
          <w:color w:val="000000" w:themeColor="text1"/>
          <w:sz w:val="19"/>
          <w:szCs w:val="19"/>
        </w:rPr>
        <w:t xml:space="preserve">Expand </w:t>
      </w:r>
      <w:proofErr w:type="gramStart"/>
      <w:r w:rsidRPr="00A46B07">
        <w:rPr>
          <w:rFonts w:ascii="Georgia" w:hAnsi="Georgia"/>
          <w:b/>
          <w:bCs/>
          <w:color w:val="000000" w:themeColor="text1"/>
          <w:sz w:val="19"/>
          <w:szCs w:val="19"/>
        </w:rPr>
        <w:t>Social Media</w:t>
      </w:r>
      <w:proofErr w:type="gramEnd"/>
      <w:r w:rsidRPr="00A46B07">
        <w:rPr>
          <w:rFonts w:ascii="Georgia" w:hAnsi="Georgia"/>
          <w:b/>
          <w:bCs/>
          <w:color w:val="000000" w:themeColor="text1"/>
          <w:sz w:val="19"/>
          <w:szCs w:val="19"/>
        </w:rPr>
        <w:t xml:space="preserve"> and Community Engagement</w:t>
      </w:r>
      <w:r w:rsidRPr="00A46B07">
        <w:rPr>
          <w:rFonts w:ascii="Georgia" w:hAnsi="Georgia"/>
          <w:color w:val="000000" w:themeColor="text1"/>
          <w:sz w:val="19"/>
          <w:szCs w:val="19"/>
        </w:rPr>
        <w:t xml:space="preserve">: </w:t>
      </w:r>
      <w:r w:rsidRPr="00A46B07">
        <w:rPr>
          <w:rStyle w:val="fadeinm1hgl8"/>
          <w:rFonts w:ascii="Georgia" w:eastAsiaTheme="majorEastAsia" w:hAnsi="Georgia"/>
          <w:color w:val="000000" w:themeColor="text1"/>
          <w:sz w:val="19"/>
          <w:szCs w:val="19"/>
        </w:rPr>
        <w:t xml:space="preserve">Increase the approachability of UPD and improve access to safety-related information through creative, culturally responsive outreach. </w:t>
      </w:r>
    </w:p>
    <w:p w14:paraId="6AA29EF8" w14:textId="77777777" w:rsidR="00A5563B" w:rsidRPr="00A46B07" w:rsidRDefault="00A5563B" w:rsidP="00A5563B">
      <w:pPr>
        <w:pStyle w:val="ListParagraph"/>
        <w:numPr>
          <w:ilvl w:val="0"/>
          <w:numId w:val="3"/>
        </w:numPr>
        <w:jc w:val="both"/>
        <w:outlineLvl w:val="2"/>
        <w:rPr>
          <w:rFonts w:ascii="Georgia" w:hAnsi="Georgia"/>
          <w:b/>
          <w:bCs/>
          <w:color w:val="000000" w:themeColor="text1"/>
          <w:sz w:val="19"/>
          <w:szCs w:val="19"/>
        </w:rPr>
      </w:pPr>
      <w:r w:rsidRPr="00A46B07">
        <w:rPr>
          <w:rFonts w:ascii="Georgia" w:hAnsi="Georgia"/>
          <w:b/>
          <w:bCs/>
          <w:color w:val="000000" w:themeColor="text1"/>
          <w:sz w:val="19"/>
          <w:szCs w:val="19"/>
        </w:rPr>
        <w:t xml:space="preserve">Co-Create Definitions of Safety with the Community: </w:t>
      </w:r>
      <w:r w:rsidRPr="00A46B07">
        <w:rPr>
          <w:rFonts w:ascii="Georgia" w:hAnsi="Georgia"/>
          <w:color w:val="000000" w:themeColor="text1"/>
          <w:sz w:val="19"/>
          <w:szCs w:val="19"/>
        </w:rPr>
        <w:t>Ensure that safety frameworks reflect the lived experiences and values of the campus community moving from a “safety from” to a “safety to” lens.</w:t>
      </w:r>
    </w:p>
    <w:p w14:paraId="7BB97F95" w14:textId="77777777" w:rsidR="00A5563B" w:rsidRPr="00A46B07" w:rsidRDefault="00A5563B" w:rsidP="00A5563B">
      <w:pPr>
        <w:pStyle w:val="ListParagraph"/>
        <w:numPr>
          <w:ilvl w:val="0"/>
          <w:numId w:val="3"/>
        </w:numPr>
        <w:jc w:val="both"/>
        <w:outlineLvl w:val="2"/>
        <w:rPr>
          <w:rFonts w:ascii="Georgia" w:hAnsi="Georgia"/>
          <w:b/>
          <w:bCs/>
          <w:color w:val="000000" w:themeColor="text1"/>
          <w:sz w:val="19"/>
          <w:szCs w:val="19"/>
        </w:rPr>
      </w:pPr>
      <w:r w:rsidRPr="00A46B07">
        <w:rPr>
          <w:rFonts w:ascii="Georgia" w:hAnsi="Georgia"/>
          <w:b/>
          <w:bCs/>
          <w:color w:val="000000" w:themeColor="text1"/>
          <w:sz w:val="19"/>
          <w:szCs w:val="19"/>
        </w:rPr>
        <w:t>Center Continued Capacity Building and Equity-Focused Education</w:t>
      </w:r>
      <w:r w:rsidRPr="00A46B07">
        <w:rPr>
          <w:rFonts w:ascii="Georgia" w:hAnsi="Georgia"/>
          <w:color w:val="000000" w:themeColor="text1"/>
          <w:sz w:val="19"/>
          <w:szCs w:val="19"/>
        </w:rPr>
        <w:t xml:space="preserve">: Commit to ongoing, equity-centered education that promotes empathy, reduces bias, and deepens understanding of diverse community needs. Embed this learning in both UPD and campuswide training initiatives to align public safety with inclusive excellence. </w:t>
      </w:r>
    </w:p>
    <w:p w14:paraId="16608220" w14:textId="77777777" w:rsidR="00A5563B" w:rsidRPr="00F93DD9" w:rsidRDefault="00A5563B" w:rsidP="00A5563B">
      <w:pPr>
        <w:pStyle w:val="ListParagraph"/>
        <w:jc w:val="both"/>
        <w:outlineLvl w:val="2"/>
        <w:rPr>
          <w:rFonts w:ascii="Georgia" w:hAnsi="Georgia"/>
          <w:b/>
          <w:bCs/>
          <w:color w:val="000000" w:themeColor="text1"/>
          <w:sz w:val="18"/>
          <w:szCs w:val="18"/>
        </w:rPr>
      </w:pPr>
    </w:p>
    <w:p w14:paraId="0F6CB702" w14:textId="77777777" w:rsidR="00A5563B" w:rsidRPr="00BA7D5B" w:rsidRDefault="00A5563B" w:rsidP="00A5563B">
      <w:pPr>
        <w:spacing w:after="80"/>
        <w:outlineLvl w:val="3"/>
        <w:rPr>
          <w:rFonts w:ascii="Georgia" w:hAnsi="Georgia"/>
          <w:b/>
          <w:bCs/>
          <w:color w:val="000000"/>
          <w:sz w:val="20"/>
          <w:szCs w:val="20"/>
        </w:rPr>
      </w:pPr>
      <w:r w:rsidRPr="00BA7D5B">
        <w:rPr>
          <w:rFonts w:ascii="Georgia" w:hAnsi="Georgia"/>
          <w:b/>
          <w:bCs/>
          <w:color w:val="275317" w:themeColor="accent6" w:themeShade="80"/>
          <w:sz w:val="20"/>
          <w:szCs w:val="20"/>
        </w:rPr>
        <w:t>2025–2026 Campus Police Advisory &amp; Safety Committee Recommended Priority Focus Areas:</w:t>
      </w:r>
    </w:p>
    <w:p w14:paraId="58B56FBD" w14:textId="77777777" w:rsidR="00A5563B" w:rsidRPr="00A46B07" w:rsidRDefault="00A5563B" w:rsidP="00A5563B">
      <w:pPr>
        <w:pStyle w:val="ListParagraph"/>
        <w:numPr>
          <w:ilvl w:val="0"/>
          <w:numId w:val="4"/>
        </w:numPr>
        <w:spacing w:after="80"/>
        <w:rPr>
          <w:rFonts w:ascii="Georgia" w:hAnsi="Georgia"/>
          <w:color w:val="000000"/>
          <w:sz w:val="19"/>
          <w:szCs w:val="19"/>
        </w:rPr>
      </w:pPr>
      <w:r w:rsidRPr="00A46B07">
        <w:rPr>
          <w:rFonts w:ascii="Georgia" w:hAnsi="Georgia"/>
          <w:b/>
          <w:bCs/>
          <w:color w:val="000000"/>
          <w:sz w:val="19"/>
          <w:szCs w:val="19"/>
        </w:rPr>
        <w:t>Expand Crucial Conversations</w:t>
      </w:r>
      <w:r w:rsidRPr="00A46B07">
        <w:rPr>
          <w:rFonts w:ascii="Georgia" w:hAnsi="Georgia"/>
          <w:color w:val="000000"/>
          <w:sz w:val="19"/>
          <w:szCs w:val="19"/>
        </w:rPr>
        <w:t>: Host campuswide, topical dialogues each semester to deepen enforcement practices awareness and humanize policing.</w:t>
      </w:r>
    </w:p>
    <w:p w14:paraId="438C7F59" w14:textId="77777777" w:rsidR="00A5563B" w:rsidRPr="00A46B07" w:rsidRDefault="00A5563B" w:rsidP="00A5563B">
      <w:pPr>
        <w:pStyle w:val="ListParagraph"/>
        <w:numPr>
          <w:ilvl w:val="0"/>
          <w:numId w:val="4"/>
        </w:numPr>
        <w:rPr>
          <w:rFonts w:ascii="Georgia" w:hAnsi="Georgia"/>
          <w:color w:val="000000"/>
          <w:sz w:val="19"/>
          <w:szCs w:val="19"/>
        </w:rPr>
      </w:pPr>
      <w:r w:rsidRPr="00A46B07">
        <w:rPr>
          <w:rFonts w:ascii="Georgia" w:hAnsi="Georgia"/>
          <w:b/>
          <w:bCs/>
          <w:color w:val="000000"/>
          <w:sz w:val="19"/>
          <w:szCs w:val="19"/>
        </w:rPr>
        <w:t xml:space="preserve">Leverage Perceptions Study Findings: </w:t>
      </w:r>
      <w:r w:rsidRPr="00A46B07">
        <w:rPr>
          <w:rFonts w:ascii="Georgia" w:hAnsi="Georgia"/>
          <w:color w:val="000000"/>
          <w:sz w:val="19"/>
          <w:szCs w:val="19"/>
        </w:rPr>
        <w:t>Share data with campus leaders and facilitate community dialogues.</w:t>
      </w:r>
    </w:p>
    <w:p w14:paraId="7FFE636D" w14:textId="3B4FC2F5" w:rsidR="00A5563B" w:rsidRPr="00A46B07" w:rsidRDefault="00A5563B" w:rsidP="00A5563B">
      <w:pPr>
        <w:pStyle w:val="ListParagraph"/>
        <w:numPr>
          <w:ilvl w:val="0"/>
          <w:numId w:val="4"/>
        </w:numPr>
        <w:rPr>
          <w:rFonts w:ascii="Georgia" w:hAnsi="Georgia"/>
          <w:color w:val="000000"/>
          <w:sz w:val="19"/>
          <w:szCs w:val="19"/>
        </w:rPr>
      </w:pPr>
      <w:r w:rsidRPr="00A46B07">
        <w:rPr>
          <w:rFonts w:ascii="Georgia" w:hAnsi="Georgia"/>
          <w:b/>
          <w:bCs/>
          <w:color w:val="000000"/>
          <w:sz w:val="19"/>
          <w:szCs w:val="19"/>
        </w:rPr>
        <w:t>Launch FOS Training &amp; Dialogue Program</w:t>
      </w:r>
      <w:r w:rsidRPr="00A46B07">
        <w:rPr>
          <w:rFonts w:ascii="Georgia" w:hAnsi="Georgia"/>
          <w:color w:val="000000"/>
          <w:sz w:val="19"/>
          <w:szCs w:val="19"/>
        </w:rPr>
        <w:t>: Develop and implement a full-scale, simulation-based experience for students, faculty, and staff.</w:t>
      </w:r>
    </w:p>
    <w:p w14:paraId="5D395497" w14:textId="77777777" w:rsidR="00A5563B" w:rsidRPr="00A46B07" w:rsidRDefault="00A5563B" w:rsidP="00A5563B">
      <w:pPr>
        <w:spacing w:before="100" w:beforeAutospacing="1" w:after="100" w:afterAutospacing="1"/>
        <w:jc w:val="both"/>
        <w:rPr>
          <w:rFonts w:ascii="Georgia" w:hAnsi="Georgia"/>
          <w:color w:val="000000"/>
          <w:sz w:val="19"/>
          <w:szCs w:val="19"/>
        </w:rPr>
      </w:pPr>
      <w:r w:rsidRPr="00A46B07">
        <w:rPr>
          <w:rFonts w:ascii="Georgia" w:hAnsi="Georgia"/>
          <w:color w:val="000000"/>
          <w:sz w:val="19"/>
          <w:szCs w:val="19"/>
        </w:rPr>
        <w:t>The committee remains steadfast in its commitment to reimagining public safety at Cal Poly Pomona, not as a reaction to fear, but as a collective and courageous responsibility to cultivate a campus rooted in dignity, inclusion, and belonging. Our vision of safety is one that honors the full humanity of every individual and reflects the values of a university community where all can thrive.</w:t>
      </w:r>
    </w:p>
    <w:p w14:paraId="23F992E8" w14:textId="77777777" w:rsidR="00915353" w:rsidRDefault="00915353"/>
    <w:sectPr w:rsidR="00915353" w:rsidSect="00A556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984"/>
    <w:multiLevelType w:val="hybridMultilevel"/>
    <w:tmpl w:val="DDD2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A41E9"/>
    <w:multiLevelType w:val="hybridMultilevel"/>
    <w:tmpl w:val="AB16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25E9"/>
    <w:multiLevelType w:val="multilevel"/>
    <w:tmpl w:val="66F2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83FF6"/>
    <w:multiLevelType w:val="hybridMultilevel"/>
    <w:tmpl w:val="1724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120918">
    <w:abstractNumId w:val="2"/>
  </w:num>
  <w:num w:numId="2" w16cid:durableId="1243102652">
    <w:abstractNumId w:val="0"/>
  </w:num>
  <w:num w:numId="3" w16cid:durableId="930552577">
    <w:abstractNumId w:val="1"/>
  </w:num>
  <w:num w:numId="4" w16cid:durableId="1501697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3B"/>
    <w:rsid w:val="006C3E1A"/>
    <w:rsid w:val="007F3FB0"/>
    <w:rsid w:val="008627EE"/>
    <w:rsid w:val="00915353"/>
    <w:rsid w:val="00A5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E7F8"/>
  <w15:chartTrackingRefBased/>
  <w15:docId w15:val="{2FE56118-E948-9940-A998-A311FF89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5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6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6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6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6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63B"/>
    <w:rPr>
      <w:rFonts w:eastAsiaTheme="majorEastAsia" w:cstheme="majorBidi"/>
      <w:color w:val="272727" w:themeColor="text1" w:themeTint="D8"/>
    </w:rPr>
  </w:style>
  <w:style w:type="paragraph" w:styleId="Title">
    <w:name w:val="Title"/>
    <w:basedOn w:val="Normal"/>
    <w:next w:val="Normal"/>
    <w:link w:val="TitleChar"/>
    <w:uiPriority w:val="10"/>
    <w:qFormat/>
    <w:rsid w:val="00A556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63B"/>
    <w:pPr>
      <w:spacing w:before="160"/>
      <w:jc w:val="center"/>
    </w:pPr>
    <w:rPr>
      <w:i/>
      <w:iCs/>
      <w:color w:val="404040" w:themeColor="text1" w:themeTint="BF"/>
    </w:rPr>
  </w:style>
  <w:style w:type="character" w:customStyle="1" w:styleId="QuoteChar">
    <w:name w:val="Quote Char"/>
    <w:basedOn w:val="DefaultParagraphFont"/>
    <w:link w:val="Quote"/>
    <w:uiPriority w:val="29"/>
    <w:rsid w:val="00A5563B"/>
    <w:rPr>
      <w:i/>
      <w:iCs/>
      <w:color w:val="404040" w:themeColor="text1" w:themeTint="BF"/>
    </w:rPr>
  </w:style>
  <w:style w:type="paragraph" w:styleId="ListParagraph">
    <w:name w:val="List Paragraph"/>
    <w:basedOn w:val="Normal"/>
    <w:uiPriority w:val="34"/>
    <w:qFormat/>
    <w:rsid w:val="00A5563B"/>
    <w:pPr>
      <w:ind w:left="720"/>
      <w:contextualSpacing/>
    </w:pPr>
  </w:style>
  <w:style w:type="character" w:styleId="IntenseEmphasis">
    <w:name w:val="Intense Emphasis"/>
    <w:basedOn w:val="DefaultParagraphFont"/>
    <w:uiPriority w:val="21"/>
    <w:qFormat/>
    <w:rsid w:val="00A5563B"/>
    <w:rPr>
      <w:i/>
      <w:iCs/>
      <w:color w:val="0F4761" w:themeColor="accent1" w:themeShade="BF"/>
    </w:rPr>
  </w:style>
  <w:style w:type="paragraph" w:styleId="IntenseQuote">
    <w:name w:val="Intense Quote"/>
    <w:basedOn w:val="Normal"/>
    <w:next w:val="Normal"/>
    <w:link w:val="IntenseQuoteChar"/>
    <w:uiPriority w:val="30"/>
    <w:qFormat/>
    <w:rsid w:val="00A55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63B"/>
    <w:rPr>
      <w:i/>
      <w:iCs/>
      <w:color w:val="0F4761" w:themeColor="accent1" w:themeShade="BF"/>
    </w:rPr>
  </w:style>
  <w:style w:type="character" w:styleId="IntenseReference">
    <w:name w:val="Intense Reference"/>
    <w:basedOn w:val="DefaultParagraphFont"/>
    <w:uiPriority w:val="32"/>
    <w:qFormat/>
    <w:rsid w:val="00A5563B"/>
    <w:rPr>
      <w:b/>
      <w:bCs/>
      <w:smallCaps/>
      <w:color w:val="0F4761" w:themeColor="accent1" w:themeShade="BF"/>
      <w:spacing w:val="5"/>
    </w:rPr>
  </w:style>
  <w:style w:type="character" w:customStyle="1" w:styleId="fadeinm1hgl8">
    <w:name w:val="_fadein_m1hgl_8"/>
    <w:basedOn w:val="DefaultParagraphFont"/>
    <w:rsid w:val="00A5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Grady</dc:creator>
  <cp:keywords/>
  <dc:description/>
  <cp:lastModifiedBy>Jonathan Grady</cp:lastModifiedBy>
  <cp:revision>1</cp:revision>
  <dcterms:created xsi:type="dcterms:W3CDTF">2025-09-17T15:26:00Z</dcterms:created>
  <dcterms:modified xsi:type="dcterms:W3CDTF">2025-09-17T15:28:00Z</dcterms:modified>
</cp:coreProperties>
</file>