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C0" w:rsidRPr="00643DF9" w:rsidRDefault="009D13C0" w:rsidP="009D13C0">
      <w:pPr>
        <w:rPr>
          <w:b/>
        </w:rPr>
      </w:pPr>
    </w:p>
    <w:p w:rsidR="00C64E47" w:rsidRPr="00F83AFC" w:rsidRDefault="00841F43" w:rsidP="00EB0EEA">
      <w:pPr>
        <w:pStyle w:val="Title"/>
        <w:jc w:val="center"/>
        <w:rPr>
          <w:b/>
          <w:color w:val="1B2A79"/>
          <w:sz w:val="52"/>
          <w:szCs w:val="72"/>
        </w:rPr>
      </w:pPr>
      <w:proofErr w:type="spellStart"/>
      <w:r>
        <w:rPr>
          <w:b/>
          <w:color w:val="1B2A79"/>
          <w:sz w:val="52"/>
          <w:szCs w:val="72"/>
        </w:rPr>
        <w:t>Neutra</w:t>
      </w:r>
      <w:proofErr w:type="spellEnd"/>
      <w:r>
        <w:rPr>
          <w:b/>
          <w:color w:val="1B2A79"/>
          <w:sz w:val="52"/>
          <w:szCs w:val="72"/>
        </w:rPr>
        <w:t xml:space="preserve"> VDL II House</w:t>
      </w:r>
    </w:p>
    <w:p w:rsidR="009D13C0" w:rsidRPr="00F83AFC" w:rsidRDefault="00841F43" w:rsidP="00EB0EEA">
      <w:pPr>
        <w:pStyle w:val="Title"/>
        <w:jc w:val="center"/>
        <w:rPr>
          <w:b/>
          <w:color w:val="1B2A79"/>
          <w:sz w:val="52"/>
          <w:szCs w:val="72"/>
        </w:rPr>
      </w:pPr>
      <w:r>
        <w:rPr>
          <w:b/>
          <w:color w:val="1B2A79"/>
          <w:sz w:val="52"/>
          <w:szCs w:val="72"/>
        </w:rPr>
        <w:t>College of Environmental Design</w:t>
      </w:r>
    </w:p>
    <w:p w:rsidR="009879A5" w:rsidRDefault="009879A5" w:rsidP="009879A5"/>
    <w:p w:rsidR="00C01954" w:rsidRDefault="00C01954" w:rsidP="009879A5"/>
    <w:p w:rsidR="00C01954" w:rsidRPr="009879A5" w:rsidRDefault="00C01954" w:rsidP="009879A5"/>
    <w:p w:rsidR="009D13C0" w:rsidRPr="009D13C0" w:rsidRDefault="009D13C0" w:rsidP="009D13C0"/>
    <w:p w:rsidR="00171CE1" w:rsidRPr="00171CE1" w:rsidRDefault="00171CE1" w:rsidP="00171CE1">
      <w:pPr>
        <w:rPr>
          <w:color w:val="1B2A79"/>
        </w:rPr>
      </w:pPr>
    </w:p>
    <w:p w:rsidR="00E51DAB" w:rsidRDefault="00E51DAB" w:rsidP="00171CE1">
      <w:pPr>
        <w:pStyle w:val="Title"/>
        <w:jc w:val="center"/>
        <w:rPr>
          <w:b/>
          <w:color w:val="1B2A79"/>
          <w:sz w:val="72"/>
          <w:szCs w:val="72"/>
        </w:rPr>
      </w:pPr>
      <w:r>
        <w:rPr>
          <w:b/>
          <w:color w:val="1B2A79"/>
          <w:sz w:val="72"/>
          <w:szCs w:val="72"/>
        </w:rPr>
        <w:t>SATELLITE FACILITY</w:t>
      </w:r>
    </w:p>
    <w:p w:rsidR="00171CE1" w:rsidRDefault="00171CE1" w:rsidP="00171CE1">
      <w:pPr>
        <w:pStyle w:val="Title"/>
        <w:jc w:val="center"/>
        <w:rPr>
          <w:b/>
          <w:color w:val="1B2A79"/>
          <w:sz w:val="72"/>
          <w:szCs w:val="72"/>
        </w:rPr>
      </w:pPr>
      <w:r w:rsidRPr="00171CE1">
        <w:rPr>
          <w:b/>
          <w:color w:val="1B2A79"/>
          <w:sz w:val="72"/>
          <w:szCs w:val="72"/>
        </w:rPr>
        <w:t>EMERGENCY RESPONSE PLAN</w:t>
      </w:r>
    </w:p>
    <w:p w:rsidR="00F83AFC" w:rsidRDefault="00F83AFC" w:rsidP="00F83AFC"/>
    <w:p w:rsidR="00F83AFC" w:rsidRPr="00F83AFC" w:rsidRDefault="00F83AFC" w:rsidP="00F83AFC"/>
    <w:p w:rsidR="005162D3" w:rsidRDefault="005162D3" w:rsidP="005162D3">
      <w:pPr>
        <w:rPr>
          <w:rFonts w:asciiTheme="majorHAnsi" w:hAnsiTheme="majorHAnsi" w:cstheme="majorHAnsi"/>
          <w:color w:val="000000"/>
          <w:sz w:val="52"/>
          <w:szCs w:val="52"/>
        </w:rPr>
      </w:pPr>
    </w:p>
    <w:p w:rsidR="006F031B" w:rsidRPr="005162D3" w:rsidRDefault="006F031B" w:rsidP="006F031B">
      <w:pPr>
        <w:jc w:val="center"/>
        <w:rPr>
          <w:rFonts w:asciiTheme="majorHAnsi" w:hAnsiTheme="majorHAnsi" w:cstheme="majorHAnsi"/>
          <w:color w:val="000000"/>
          <w:sz w:val="52"/>
          <w:szCs w:val="52"/>
        </w:rPr>
      </w:pPr>
    </w:p>
    <w:p w:rsidR="0068186E" w:rsidRDefault="0068186E" w:rsidP="0068186E"/>
    <w:p w:rsidR="0068186E" w:rsidRPr="0068186E" w:rsidRDefault="0068186E" w:rsidP="0068186E"/>
    <w:p w:rsidR="0068186E" w:rsidRPr="0068186E" w:rsidRDefault="0068186E" w:rsidP="005162D3">
      <w:pPr>
        <w:jc w:val="center"/>
      </w:pPr>
    </w:p>
    <w:p w:rsidR="00171CE1" w:rsidRPr="00171CE1" w:rsidRDefault="00171CE1" w:rsidP="00171CE1">
      <w:pPr>
        <w:pStyle w:val="Title"/>
        <w:jc w:val="center"/>
        <w:rPr>
          <w:b/>
          <w:color w:val="1B2A79"/>
        </w:rPr>
      </w:pPr>
    </w:p>
    <w:p w:rsidR="00171CE1" w:rsidRDefault="00171CE1" w:rsidP="00171CE1">
      <w:pPr>
        <w:pStyle w:val="Title"/>
        <w:rPr>
          <w:b/>
          <w:color w:val="1B2A79"/>
        </w:rPr>
      </w:pPr>
    </w:p>
    <w:p w:rsidR="0068186E" w:rsidRDefault="0068186E" w:rsidP="0068186E"/>
    <w:p w:rsidR="0068186E" w:rsidRPr="0068186E" w:rsidRDefault="0068186E" w:rsidP="0068186E"/>
    <w:p w:rsidR="003459C9" w:rsidRPr="00171CE1" w:rsidRDefault="005F1670" w:rsidP="00171CE1">
      <w:pPr>
        <w:pStyle w:val="Title"/>
        <w:jc w:val="center"/>
        <w:rPr>
          <w:b/>
          <w:color w:val="1B2A79"/>
        </w:rPr>
      </w:pPr>
      <w:r w:rsidRPr="00171CE1">
        <w:rPr>
          <w:b/>
          <w:color w:val="1B2A79"/>
        </w:rPr>
        <w:t>CAL POLY POMON</w:t>
      </w:r>
      <w:r w:rsidR="00171CE1">
        <w:rPr>
          <w:b/>
          <w:color w:val="1B2A79"/>
        </w:rPr>
        <w:t>A</w:t>
      </w:r>
    </w:p>
    <w:p w:rsidR="003459C9" w:rsidRPr="00171CE1" w:rsidRDefault="003459C9" w:rsidP="003459C9">
      <w:pPr>
        <w:jc w:val="center"/>
        <w:rPr>
          <w:color w:val="C00000"/>
        </w:rPr>
      </w:pPr>
    </w:p>
    <w:p w:rsidR="003459C9" w:rsidRPr="009879A5" w:rsidRDefault="00DF51E8" w:rsidP="003459C9">
      <w:pPr>
        <w:jc w:val="center"/>
        <w:rPr>
          <w:b/>
          <w:color w:val="C00000"/>
        </w:rPr>
      </w:pPr>
      <w:r>
        <w:rPr>
          <w:b/>
          <w:color w:val="1B2A79"/>
        </w:rPr>
        <w:t>July 2018</w:t>
      </w:r>
    </w:p>
    <w:p w:rsidR="003459C9" w:rsidRPr="0002222B" w:rsidRDefault="003459C9" w:rsidP="003459C9">
      <w:pPr>
        <w:jc w:val="center"/>
      </w:pPr>
    </w:p>
    <w:p w:rsidR="003459C9" w:rsidRPr="0002222B" w:rsidRDefault="003459C9" w:rsidP="003459C9">
      <w:pPr>
        <w:jc w:val="center"/>
      </w:pPr>
    </w:p>
    <w:p w:rsidR="003459C9" w:rsidRPr="0002222B" w:rsidRDefault="003459C9" w:rsidP="003459C9">
      <w:pPr>
        <w:jc w:val="center"/>
      </w:pPr>
    </w:p>
    <w:p w:rsidR="003459C9" w:rsidRPr="0002222B" w:rsidRDefault="003459C9" w:rsidP="003459C9">
      <w:pPr>
        <w:jc w:val="center"/>
      </w:pPr>
    </w:p>
    <w:p w:rsidR="003459C9" w:rsidRDefault="003459C9" w:rsidP="003459C9">
      <w:pPr>
        <w:jc w:val="center"/>
      </w:pPr>
    </w:p>
    <w:p w:rsidR="009D13C0" w:rsidRDefault="009D13C0" w:rsidP="003459C9">
      <w:pPr>
        <w:jc w:val="center"/>
      </w:pPr>
    </w:p>
    <w:p w:rsidR="009D13C0" w:rsidRDefault="009D13C0" w:rsidP="003459C9">
      <w:pPr>
        <w:jc w:val="center"/>
      </w:pPr>
    </w:p>
    <w:p w:rsidR="00294D15" w:rsidRDefault="00294D15" w:rsidP="00C64E47">
      <w:pPr>
        <w:pStyle w:val="Title"/>
        <w:rPr>
          <w:b/>
          <w:color w:val="1B2A79"/>
        </w:rPr>
      </w:pPr>
    </w:p>
    <w:p w:rsidR="00DE40FE" w:rsidRDefault="00DE40FE" w:rsidP="00710EA2">
      <w:pPr>
        <w:pStyle w:val="Title"/>
        <w:jc w:val="center"/>
        <w:rPr>
          <w:rFonts w:ascii="Times New Roman" w:hAnsi="Times New Roman" w:cs="Times New Roman"/>
          <w:color w:val="1B2A79"/>
        </w:rPr>
      </w:pPr>
      <w:r w:rsidRPr="00DE40FE">
        <w:rPr>
          <w:b/>
          <w:color w:val="1B2A79"/>
        </w:rPr>
        <w:t>Quick Reference Guide</w:t>
      </w:r>
      <w:r w:rsidR="00322A1F" w:rsidRPr="00DE40FE">
        <w:rPr>
          <w:rFonts w:ascii="Times New Roman" w:hAnsi="Times New Roman" w:cs="Times New Roman"/>
          <w:color w:val="1B2A79"/>
        </w:rPr>
        <w:t xml:space="preserve"> </w:t>
      </w:r>
    </w:p>
    <w:p w:rsidR="00DE40FE" w:rsidRDefault="00DE40FE" w:rsidP="00DE40FE"/>
    <w:p w:rsidR="007368F0" w:rsidRDefault="007368F0" w:rsidP="007368F0">
      <w:pPr>
        <w:spacing w:line="360" w:lineRule="auto"/>
      </w:pPr>
    </w:p>
    <w:p w:rsidR="007368F0" w:rsidRPr="004408E9" w:rsidRDefault="00C90DE9" w:rsidP="007368F0">
      <w:pPr>
        <w:spacing w:line="360" w:lineRule="auto"/>
        <w:rPr>
          <w:rFonts w:asciiTheme="majorHAnsi" w:hAnsiTheme="majorHAnsi" w:cstheme="majorHAnsi"/>
          <w:color w:val="1B2A79"/>
          <w:sz w:val="28"/>
          <w:szCs w:val="28"/>
        </w:rPr>
      </w:pPr>
      <w:r>
        <w:rPr>
          <w:rFonts w:asciiTheme="majorHAnsi" w:hAnsiTheme="majorHAnsi" w:cstheme="majorHAnsi"/>
          <w:b/>
          <w:color w:val="1B2A79"/>
          <w:sz w:val="28"/>
          <w:szCs w:val="28"/>
        </w:rPr>
        <w:t>Department</w:t>
      </w:r>
      <w:r w:rsidR="007368F0" w:rsidRPr="00C11AF1">
        <w:rPr>
          <w:rFonts w:asciiTheme="majorHAnsi" w:hAnsiTheme="majorHAnsi" w:cstheme="majorHAnsi"/>
          <w:b/>
          <w:color w:val="1B2A79"/>
          <w:sz w:val="28"/>
          <w:szCs w:val="28"/>
        </w:rPr>
        <w:t>:</w:t>
      </w:r>
      <w:r w:rsidR="00C11AF1" w:rsidRPr="00C11AF1">
        <w:rPr>
          <w:rFonts w:asciiTheme="majorHAnsi" w:hAnsiTheme="majorHAnsi" w:cstheme="majorHAnsi"/>
          <w:b/>
          <w:color w:val="1B2A79"/>
          <w:sz w:val="28"/>
          <w:szCs w:val="28"/>
        </w:rPr>
        <w:t xml:space="preserve"> </w:t>
      </w:r>
      <w:r w:rsidR="00C11AF1" w:rsidRPr="00C11AF1">
        <w:rPr>
          <w:rFonts w:asciiTheme="majorHAnsi" w:hAnsiTheme="majorHAnsi" w:cstheme="majorHAnsi"/>
          <w:b/>
          <w:color w:val="1B2A79"/>
          <w:sz w:val="28"/>
          <w:szCs w:val="28"/>
        </w:rPr>
        <w:tab/>
      </w:r>
      <w:r w:rsidR="00392BE7">
        <w:rPr>
          <w:rFonts w:asciiTheme="majorHAnsi" w:hAnsiTheme="majorHAnsi" w:cstheme="majorHAnsi"/>
          <w:b/>
          <w:color w:val="1B2A79"/>
          <w:sz w:val="28"/>
          <w:szCs w:val="28"/>
        </w:rPr>
        <w:tab/>
      </w:r>
      <w:r w:rsidR="00841F43">
        <w:rPr>
          <w:rFonts w:asciiTheme="majorHAnsi" w:hAnsiTheme="majorHAnsi" w:cstheme="majorHAnsi"/>
          <w:b/>
          <w:color w:val="1B2A79"/>
          <w:sz w:val="28"/>
          <w:szCs w:val="28"/>
        </w:rPr>
        <w:t xml:space="preserve">VDL </w:t>
      </w:r>
      <w:proofErr w:type="spellStart"/>
      <w:r w:rsidR="00841F43">
        <w:rPr>
          <w:rFonts w:asciiTheme="majorHAnsi" w:hAnsiTheme="majorHAnsi" w:cstheme="majorHAnsi"/>
          <w:b/>
          <w:color w:val="1B2A79"/>
          <w:sz w:val="28"/>
          <w:szCs w:val="28"/>
        </w:rPr>
        <w:t>Neutra</w:t>
      </w:r>
      <w:proofErr w:type="spellEnd"/>
      <w:r w:rsidR="00841F43">
        <w:rPr>
          <w:rFonts w:asciiTheme="majorHAnsi" w:hAnsiTheme="majorHAnsi" w:cstheme="majorHAnsi"/>
          <w:b/>
          <w:color w:val="1B2A79"/>
          <w:sz w:val="28"/>
          <w:szCs w:val="28"/>
        </w:rPr>
        <w:t xml:space="preserve"> House</w:t>
      </w:r>
    </w:p>
    <w:p w:rsidR="007368F0" w:rsidRPr="004408E9" w:rsidRDefault="00C11AF1" w:rsidP="007368F0">
      <w:p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Building Marshal Name:</w:t>
      </w:r>
      <w:r w:rsidRPr="00C11AF1">
        <w:rPr>
          <w:rFonts w:asciiTheme="majorHAnsi" w:hAnsiTheme="majorHAnsi" w:cstheme="majorHAnsi"/>
          <w:b/>
          <w:color w:val="1B2A79"/>
          <w:sz w:val="28"/>
          <w:szCs w:val="28"/>
        </w:rPr>
        <w:tab/>
      </w:r>
      <w:r w:rsidR="00841F43">
        <w:rPr>
          <w:rFonts w:asciiTheme="majorHAnsi" w:hAnsiTheme="majorHAnsi" w:cstheme="majorHAnsi"/>
          <w:b/>
          <w:color w:val="1B2A79"/>
          <w:sz w:val="28"/>
          <w:szCs w:val="28"/>
        </w:rPr>
        <w:t>Sarah Lorenzen</w:t>
      </w:r>
    </w:p>
    <w:p w:rsidR="007368F0" w:rsidRPr="004408E9" w:rsidRDefault="007368F0" w:rsidP="007368F0">
      <w:p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 xml:space="preserve">Site Contact Name: </w:t>
      </w:r>
      <w:r w:rsidR="00C11AF1" w:rsidRPr="00C11AF1">
        <w:rPr>
          <w:rFonts w:asciiTheme="majorHAnsi" w:hAnsiTheme="majorHAnsi" w:cstheme="majorHAnsi"/>
          <w:b/>
          <w:color w:val="1B2A79"/>
          <w:sz w:val="28"/>
          <w:szCs w:val="28"/>
        </w:rPr>
        <w:tab/>
      </w:r>
      <w:r w:rsidR="00C64E47" w:rsidRPr="004408E9">
        <w:rPr>
          <w:rFonts w:asciiTheme="majorHAnsi" w:hAnsiTheme="majorHAnsi" w:cstheme="majorHAnsi"/>
          <w:color w:val="1B2A79"/>
          <w:sz w:val="28"/>
          <w:szCs w:val="28"/>
        </w:rPr>
        <w:t>University Police</w:t>
      </w:r>
    </w:p>
    <w:p w:rsidR="007368F0" w:rsidRPr="004408E9" w:rsidRDefault="00C11AF1" w:rsidP="007368F0">
      <w:p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 xml:space="preserve">Site Contact Phone </w:t>
      </w:r>
      <w:r w:rsidR="00C64E47">
        <w:rPr>
          <w:rFonts w:asciiTheme="majorHAnsi" w:hAnsiTheme="majorHAnsi" w:cstheme="majorHAnsi"/>
          <w:b/>
          <w:color w:val="1B2A79"/>
          <w:sz w:val="28"/>
          <w:szCs w:val="28"/>
        </w:rPr>
        <w:tab/>
      </w:r>
      <w:r w:rsidR="00C64E47" w:rsidRPr="004408E9">
        <w:rPr>
          <w:rFonts w:asciiTheme="majorHAnsi" w:hAnsiTheme="majorHAnsi" w:cstheme="majorHAnsi"/>
          <w:color w:val="1B2A79"/>
          <w:sz w:val="28"/>
          <w:szCs w:val="28"/>
        </w:rPr>
        <w:t>(909) 869-3070</w:t>
      </w:r>
    </w:p>
    <w:p w:rsidR="007368F0" w:rsidRPr="004408E9" w:rsidRDefault="00C64E47" w:rsidP="007368F0">
      <w:pPr>
        <w:spacing w:line="360" w:lineRule="auto"/>
        <w:rPr>
          <w:rFonts w:asciiTheme="majorHAnsi" w:hAnsiTheme="majorHAnsi" w:cstheme="majorHAnsi"/>
          <w:color w:val="1B2A79"/>
          <w:sz w:val="28"/>
          <w:szCs w:val="28"/>
        </w:rPr>
      </w:pPr>
      <w:r>
        <w:rPr>
          <w:rFonts w:asciiTheme="majorHAnsi" w:hAnsiTheme="majorHAnsi" w:cstheme="majorHAnsi"/>
          <w:b/>
          <w:color w:val="1B2A79"/>
          <w:sz w:val="28"/>
          <w:szCs w:val="28"/>
        </w:rPr>
        <w:t>Site Day Phone</w:t>
      </w:r>
      <w:r w:rsidR="00C11AF1" w:rsidRPr="00C11AF1">
        <w:rPr>
          <w:rFonts w:asciiTheme="majorHAnsi" w:hAnsiTheme="majorHAnsi" w:cstheme="majorHAnsi"/>
          <w:b/>
          <w:color w:val="1B2A79"/>
          <w:sz w:val="28"/>
          <w:szCs w:val="28"/>
        </w:rPr>
        <w:t xml:space="preserve">: </w:t>
      </w:r>
      <w:r>
        <w:rPr>
          <w:rFonts w:asciiTheme="majorHAnsi" w:hAnsiTheme="majorHAnsi" w:cstheme="majorHAnsi"/>
          <w:b/>
          <w:color w:val="1B2A79"/>
          <w:sz w:val="28"/>
          <w:szCs w:val="28"/>
        </w:rPr>
        <w:tab/>
      </w:r>
      <w:r>
        <w:rPr>
          <w:rFonts w:asciiTheme="majorHAnsi" w:hAnsiTheme="majorHAnsi" w:cstheme="majorHAnsi"/>
          <w:b/>
          <w:color w:val="1B2A79"/>
          <w:sz w:val="28"/>
          <w:szCs w:val="28"/>
        </w:rPr>
        <w:tab/>
      </w:r>
      <w:r w:rsidR="00E82B0F">
        <w:rPr>
          <w:rFonts w:asciiTheme="majorHAnsi" w:hAnsiTheme="majorHAnsi" w:cstheme="majorHAnsi"/>
          <w:color w:val="1B2A79"/>
          <w:sz w:val="28"/>
          <w:szCs w:val="28"/>
        </w:rPr>
        <w:t>(213) 627-5717</w:t>
      </w:r>
      <w:r w:rsidR="00392BE7">
        <w:rPr>
          <w:rFonts w:asciiTheme="majorHAnsi" w:hAnsiTheme="majorHAnsi" w:cstheme="majorHAnsi"/>
          <w:color w:val="1B2A79"/>
          <w:sz w:val="28"/>
          <w:szCs w:val="28"/>
        </w:rPr>
        <w:tab/>
      </w:r>
      <w:r w:rsidR="00C11AF1" w:rsidRPr="004408E9">
        <w:rPr>
          <w:rFonts w:asciiTheme="majorHAnsi" w:hAnsiTheme="majorHAnsi" w:cstheme="majorHAnsi"/>
          <w:b/>
          <w:color w:val="1B2A79"/>
          <w:sz w:val="28"/>
          <w:szCs w:val="28"/>
        </w:rPr>
        <w:t>or</w:t>
      </w:r>
      <w:r w:rsidRPr="004408E9">
        <w:rPr>
          <w:rFonts w:asciiTheme="majorHAnsi" w:hAnsiTheme="majorHAnsi" w:cstheme="majorHAnsi"/>
          <w:color w:val="1B2A79"/>
          <w:sz w:val="28"/>
          <w:szCs w:val="28"/>
        </w:rPr>
        <w:t xml:space="preserve"> </w:t>
      </w:r>
      <w:r w:rsidR="00392BE7">
        <w:rPr>
          <w:rFonts w:asciiTheme="majorHAnsi" w:hAnsiTheme="majorHAnsi" w:cstheme="majorHAnsi"/>
          <w:color w:val="1B2A79"/>
          <w:sz w:val="28"/>
          <w:szCs w:val="28"/>
        </w:rPr>
        <w:tab/>
      </w:r>
      <w:r w:rsidRPr="004408E9">
        <w:rPr>
          <w:rFonts w:asciiTheme="majorHAnsi" w:hAnsiTheme="majorHAnsi" w:cstheme="majorHAnsi"/>
          <w:color w:val="1B2A79"/>
          <w:sz w:val="28"/>
          <w:szCs w:val="28"/>
        </w:rPr>
        <w:t>(909)</w:t>
      </w:r>
      <w:r w:rsidR="00C11AF1" w:rsidRPr="004408E9">
        <w:rPr>
          <w:rFonts w:asciiTheme="majorHAnsi" w:hAnsiTheme="majorHAnsi" w:cstheme="majorHAnsi"/>
          <w:color w:val="1B2A79"/>
          <w:sz w:val="28"/>
          <w:szCs w:val="28"/>
        </w:rPr>
        <w:t xml:space="preserve"> 869</w:t>
      </w:r>
      <w:r w:rsidR="00392BE7">
        <w:rPr>
          <w:rFonts w:asciiTheme="majorHAnsi" w:hAnsiTheme="majorHAnsi" w:cstheme="majorHAnsi"/>
          <w:color w:val="1B2A79"/>
          <w:sz w:val="28"/>
          <w:szCs w:val="28"/>
        </w:rPr>
        <w:t>-2</w:t>
      </w:r>
      <w:r w:rsidR="00841F43">
        <w:rPr>
          <w:rFonts w:asciiTheme="majorHAnsi" w:hAnsiTheme="majorHAnsi" w:cstheme="majorHAnsi"/>
          <w:color w:val="1B2A79"/>
          <w:sz w:val="28"/>
          <w:szCs w:val="28"/>
        </w:rPr>
        <w:t>666</w:t>
      </w:r>
    </w:p>
    <w:p w:rsidR="007368F0" w:rsidRPr="004408E9" w:rsidRDefault="00C64E47" w:rsidP="007368F0">
      <w:pPr>
        <w:spacing w:line="360" w:lineRule="auto"/>
        <w:rPr>
          <w:rFonts w:asciiTheme="majorHAnsi" w:hAnsiTheme="majorHAnsi" w:cstheme="majorHAnsi"/>
          <w:color w:val="1B2A79"/>
          <w:sz w:val="28"/>
          <w:szCs w:val="28"/>
        </w:rPr>
      </w:pPr>
      <w:r>
        <w:rPr>
          <w:rFonts w:asciiTheme="majorHAnsi" w:hAnsiTheme="majorHAnsi" w:cstheme="majorHAnsi"/>
          <w:b/>
          <w:color w:val="1B2A79"/>
          <w:sz w:val="28"/>
          <w:szCs w:val="28"/>
        </w:rPr>
        <w:t xml:space="preserve">After Hours Contact Phone: </w:t>
      </w:r>
      <w:r w:rsidRPr="004408E9">
        <w:rPr>
          <w:rFonts w:asciiTheme="majorHAnsi" w:hAnsiTheme="majorHAnsi" w:cstheme="majorHAnsi"/>
          <w:color w:val="1B2A79"/>
          <w:sz w:val="28"/>
          <w:szCs w:val="28"/>
        </w:rPr>
        <w:t>(909) 869-3070</w:t>
      </w:r>
    </w:p>
    <w:p w:rsidR="007368F0" w:rsidRPr="00C11AF1" w:rsidRDefault="007368F0" w:rsidP="007368F0">
      <w:pPr>
        <w:spacing w:line="360" w:lineRule="auto"/>
        <w:rPr>
          <w:rFonts w:asciiTheme="majorHAnsi" w:hAnsiTheme="majorHAnsi" w:cstheme="majorHAnsi"/>
          <w:b/>
          <w:color w:val="1B2A79"/>
          <w:sz w:val="28"/>
          <w:szCs w:val="28"/>
        </w:rPr>
      </w:pPr>
    </w:p>
    <w:p w:rsidR="007368F0" w:rsidRPr="00C11AF1" w:rsidRDefault="007368F0" w:rsidP="007368F0">
      <w:pPr>
        <w:spacing w:line="360" w:lineRule="auto"/>
        <w:rPr>
          <w:rFonts w:asciiTheme="majorHAnsi" w:hAnsiTheme="majorHAnsi" w:cstheme="majorHAnsi"/>
          <w:b/>
          <w:color w:val="1B2A79"/>
          <w:sz w:val="28"/>
          <w:szCs w:val="28"/>
        </w:rPr>
      </w:pPr>
    </w:p>
    <w:p w:rsidR="007368F0" w:rsidRPr="00C11AF1" w:rsidRDefault="00F83AFC" w:rsidP="007368F0">
      <w:pPr>
        <w:spacing w:line="360" w:lineRule="auto"/>
        <w:rPr>
          <w:rFonts w:asciiTheme="majorHAnsi" w:hAnsiTheme="majorHAnsi" w:cstheme="majorHAnsi"/>
          <w:b/>
          <w:color w:val="1B2A79"/>
          <w:sz w:val="28"/>
          <w:szCs w:val="28"/>
        </w:rPr>
      </w:pPr>
      <w:r>
        <w:rPr>
          <w:rFonts w:asciiTheme="majorHAnsi" w:hAnsiTheme="majorHAnsi" w:cstheme="majorHAnsi"/>
          <w:b/>
          <w:color w:val="1B2A79"/>
          <w:sz w:val="28"/>
          <w:szCs w:val="28"/>
        </w:rPr>
        <w:t>Designated Evacuation Sites</w:t>
      </w:r>
      <w:r w:rsidR="007368F0" w:rsidRPr="00C11AF1">
        <w:rPr>
          <w:rFonts w:asciiTheme="majorHAnsi" w:hAnsiTheme="majorHAnsi" w:cstheme="majorHAnsi"/>
          <w:b/>
          <w:color w:val="1B2A79"/>
          <w:sz w:val="28"/>
          <w:szCs w:val="28"/>
        </w:rPr>
        <w:t>:</w:t>
      </w:r>
    </w:p>
    <w:p w:rsidR="007368F0" w:rsidRPr="004408E9" w:rsidRDefault="00C11AF1" w:rsidP="005E22C9">
      <w:pPr>
        <w:pStyle w:val="ListParagraph"/>
        <w:numPr>
          <w:ilvl w:val="0"/>
          <w:numId w:val="2"/>
        </w:num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 xml:space="preserve">Primary:  </w:t>
      </w:r>
      <w:r w:rsidR="00841F43">
        <w:rPr>
          <w:rFonts w:asciiTheme="majorHAnsi" w:hAnsiTheme="majorHAnsi" w:cstheme="majorHAnsi"/>
          <w:b/>
          <w:color w:val="1B2A79"/>
          <w:sz w:val="28"/>
          <w:szCs w:val="28"/>
        </w:rPr>
        <w:tab/>
      </w:r>
      <w:r w:rsidR="00841F43">
        <w:rPr>
          <w:rFonts w:asciiTheme="majorHAnsi" w:hAnsiTheme="majorHAnsi" w:cstheme="majorHAnsi"/>
          <w:color w:val="1B2A79"/>
          <w:sz w:val="28"/>
          <w:szCs w:val="28"/>
        </w:rPr>
        <w:t>Courtyard</w:t>
      </w:r>
    </w:p>
    <w:p w:rsidR="007368F0" w:rsidRPr="00392BE7" w:rsidRDefault="007368F0" w:rsidP="005E22C9">
      <w:pPr>
        <w:pStyle w:val="ListParagraph"/>
        <w:numPr>
          <w:ilvl w:val="0"/>
          <w:numId w:val="2"/>
        </w:num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 xml:space="preserve">Secondary: </w:t>
      </w:r>
      <w:r w:rsidR="00C11AF1" w:rsidRPr="00C11AF1">
        <w:rPr>
          <w:rFonts w:asciiTheme="majorHAnsi" w:hAnsiTheme="majorHAnsi" w:cstheme="majorHAnsi"/>
          <w:b/>
          <w:color w:val="1B2A79"/>
          <w:sz w:val="28"/>
          <w:szCs w:val="28"/>
        </w:rPr>
        <w:t xml:space="preserve">  </w:t>
      </w:r>
      <w:r w:rsidR="00841F43">
        <w:rPr>
          <w:rFonts w:asciiTheme="majorHAnsi" w:hAnsiTheme="majorHAnsi" w:cstheme="majorHAnsi"/>
          <w:color w:val="1B2A79"/>
          <w:sz w:val="28"/>
          <w:szCs w:val="28"/>
        </w:rPr>
        <w:t>Silverlake Boulevard</w:t>
      </w:r>
    </w:p>
    <w:p w:rsidR="00C111E9" w:rsidRDefault="00C111E9" w:rsidP="00C111E9">
      <w:pPr>
        <w:spacing w:line="360" w:lineRule="auto"/>
        <w:rPr>
          <w:rFonts w:asciiTheme="majorHAnsi" w:hAnsiTheme="majorHAnsi" w:cstheme="majorHAnsi"/>
          <w:b/>
          <w:color w:val="1B2A79"/>
          <w:sz w:val="28"/>
          <w:szCs w:val="28"/>
        </w:rPr>
      </w:pPr>
    </w:p>
    <w:p w:rsidR="00C111E9" w:rsidRDefault="00C111E9" w:rsidP="00C111E9">
      <w:pPr>
        <w:spacing w:line="360" w:lineRule="auto"/>
        <w:rPr>
          <w:rFonts w:asciiTheme="majorHAnsi" w:hAnsiTheme="majorHAnsi" w:cstheme="majorHAnsi"/>
          <w:b/>
          <w:color w:val="1B2A79"/>
          <w:sz w:val="28"/>
          <w:szCs w:val="28"/>
        </w:rPr>
      </w:pPr>
      <w:r>
        <w:rPr>
          <w:rFonts w:asciiTheme="majorHAnsi" w:hAnsiTheme="majorHAnsi" w:cstheme="majorHAnsi"/>
          <w:b/>
          <w:color w:val="1B2A79"/>
          <w:sz w:val="28"/>
          <w:szCs w:val="28"/>
        </w:rPr>
        <w:t>Additional Resources:</w:t>
      </w:r>
    </w:p>
    <w:p w:rsidR="00C111E9" w:rsidRDefault="00C111E9" w:rsidP="005E22C9">
      <w:pPr>
        <w:pStyle w:val="ListParagraph"/>
        <w:numPr>
          <w:ilvl w:val="0"/>
          <w:numId w:val="6"/>
        </w:numPr>
        <w:spacing w:line="360" w:lineRule="auto"/>
        <w:rPr>
          <w:rFonts w:asciiTheme="majorHAnsi" w:hAnsiTheme="majorHAnsi" w:cstheme="majorHAnsi"/>
          <w:b/>
          <w:color w:val="1B2A79"/>
          <w:sz w:val="28"/>
          <w:szCs w:val="28"/>
        </w:rPr>
      </w:pPr>
      <w:r>
        <w:rPr>
          <w:rFonts w:asciiTheme="majorHAnsi" w:hAnsiTheme="majorHAnsi" w:cstheme="majorHAnsi"/>
          <w:b/>
          <w:color w:val="1B2A79"/>
          <w:sz w:val="28"/>
          <w:szCs w:val="28"/>
        </w:rPr>
        <w:t xml:space="preserve">Cal Poly Pomona Emergency Operations Plan (EOP): </w:t>
      </w:r>
      <w:hyperlink r:id="rId8" w:history="1">
        <w:r w:rsidRPr="000955E1">
          <w:rPr>
            <w:rStyle w:val="Hyperlink"/>
            <w:rFonts w:asciiTheme="majorHAnsi" w:hAnsiTheme="majorHAnsi" w:cstheme="majorHAnsi"/>
            <w:b/>
            <w:sz w:val="28"/>
            <w:szCs w:val="28"/>
          </w:rPr>
          <w:t>http://www.cpp.edu/~em/files/eop.pdf</w:t>
        </w:r>
      </w:hyperlink>
    </w:p>
    <w:p w:rsidR="00C111E9" w:rsidRPr="00C111E9" w:rsidRDefault="00C111E9" w:rsidP="00C111E9">
      <w:pPr>
        <w:spacing w:line="360" w:lineRule="auto"/>
        <w:rPr>
          <w:rFonts w:asciiTheme="majorHAnsi" w:hAnsiTheme="majorHAnsi" w:cstheme="majorHAnsi"/>
          <w:b/>
          <w:color w:val="1B2A79"/>
          <w:sz w:val="28"/>
          <w:szCs w:val="28"/>
        </w:rPr>
      </w:pPr>
    </w:p>
    <w:p w:rsidR="007368F0" w:rsidRDefault="007368F0" w:rsidP="007368F0">
      <w:pPr>
        <w:rPr>
          <w:rFonts w:asciiTheme="majorHAnsi" w:hAnsiTheme="majorHAnsi" w:cstheme="majorHAnsi"/>
          <w:b/>
          <w:color w:val="1B2A79"/>
          <w:sz w:val="28"/>
          <w:szCs w:val="28"/>
        </w:rPr>
      </w:pPr>
    </w:p>
    <w:p w:rsidR="00C111E9" w:rsidRPr="00C111E9" w:rsidRDefault="00EF5EA6" w:rsidP="00C111E9">
      <w:pPr>
        <w:rPr>
          <w:rFonts w:asciiTheme="majorHAnsi" w:hAnsiTheme="majorHAnsi" w:cstheme="majorHAnsi"/>
          <w:i/>
          <w:sz w:val="32"/>
          <w:szCs w:val="32"/>
        </w:rPr>
      </w:pPr>
      <w:r>
        <w:rPr>
          <w:rFonts w:asciiTheme="majorHAnsi" w:hAnsiTheme="majorHAnsi" w:cstheme="majorHAnsi"/>
          <w:i/>
          <w:sz w:val="32"/>
          <w:szCs w:val="32"/>
        </w:rPr>
        <w:t>This plan should be reviewed and distributed to facility occupants on an annual basis or more frequently as needed.</w:t>
      </w:r>
    </w:p>
    <w:p w:rsidR="00F83AFC" w:rsidRPr="007368F0" w:rsidRDefault="00F83AFC" w:rsidP="007368F0">
      <w:pPr>
        <w:rPr>
          <w:rFonts w:asciiTheme="majorHAnsi" w:hAnsiTheme="majorHAnsi" w:cstheme="majorHAnsi"/>
          <w:b/>
          <w:color w:val="1B2A79"/>
          <w:sz w:val="28"/>
          <w:szCs w:val="28"/>
        </w:rPr>
      </w:pPr>
    </w:p>
    <w:p w:rsidR="007368F0" w:rsidRDefault="00515EB7" w:rsidP="00EF5EA6">
      <w:pPr>
        <w:pStyle w:val="Title"/>
        <w:rPr>
          <w:rFonts w:ascii="Times New Roman" w:hAnsi="Times New Roman" w:cs="Times New Roman"/>
        </w:rPr>
      </w:pPr>
      <w:r>
        <w:rPr>
          <w:rFonts w:ascii="Times New Roman" w:hAnsi="Times New Roman" w:cs="Times New Roman"/>
        </w:rPr>
        <w:br w:type="page"/>
      </w:r>
    </w:p>
    <w:p w:rsidR="007368F0" w:rsidRDefault="007368F0" w:rsidP="00710EA2">
      <w:pPr>
        <w:pStyle w:val="Title"/>
        <w:jc w:val="center"/>
        <w:rPr>
          <w:rFonts w:ascii="Times New Roman" w:hAnsi="Times New Roman" w:cs="Times New Roman"/>
        </w:rPr>
      </w:pPr>
    </w:p>
    <w:p w:rsidR="0072575C" w:rsidRPr="00294D15" w:rsidRDefault="00515EB7" w:rsidP="00294D15">
      <w:pPr>
        <w:pStyle w:val="Title"/>
        <w:jc w:val="center"/>
        <w:rPr>
          <w:rFonts w:ascii="MS Mincho" w:eastAsia="MS Mincho" w:hAnsi="MS Mincho" w:cs="MS Mincho"/>
          <w:b/>
          <w:sz w:val="40"/>
          <w:szCs w:val="40"/>
        </w:rPr>
      </w:pPr>
      <w:r w:rsidRPr="0085583D">
        <w:rPr>
          <w:b/>
          <w:color w:val="1B2A79"/>
        </w:rPr>
        <w:t>Department Emergency Information</w:t>
      </w:r>
    </w:p>
    <w:p w:rsidR="00EF5EA6" w:rsidRDefault="00EF5EA6" w:rsidP="00AF4ABD">
      <w:pPr>
        <w:autoSpaceDE w:val="0"/>
        <w:autoSpaceDN w:val="0"/>
        <w:adjustRightInd w:val="0"/>
        <w:spacing w:before="120" w:after="120" w:line="276" w:lineRule="auto"/>
        <w:rPr>
          <w:rFonts w:eastAsia="MS Mincho"/>
          <w:b/>
          <w:bCs/>
          <w:color w:val="000000"/>
          <w:sz w:val="28"/>
          <w:szCs w:val="28"/>
        </w:rPr>
      </w:pPr>
    </w:p>
    <w:p w:rsidR="00643DF9" w:rsidRDefault="00643DF9" w:rsidP="00AF4ABD">
      <w:pPr>
        <w:autoSpaceDE w:val="0"/>
        <w:autoSpaceDN w:val="0"/>
        <w:adjustRightInd w:val="0"/>
        <w:spacing w:before="120" w:after="120" w:line="276" w:lineRule="auto"/>
        <w:rPr>
          <w:rFonts w:eastAsia="MS Mincho"/>
          <w:b/>
          <w:bCs/>
          <w:color w:val="000000"/>
          <w:sz w:val="28"/>
          <w:szCs w:val="28"/>
        </w:rPr>
      </w:pPr>
      <w:r>
        <w:rPr>
          <w:rFonts w:eastAsia="MS Mincho"/>
          <w:b/>
          <w:bCs/>
          <w:color w:val="000000"/>
          <w:sz w:val="28"/>
          <w:szCs w:val="28"/>
        </w:rPr>
        <w:t xml:space="preserve">Site Location: </w:t>
      </w:r>
      <w:r w:rsidR="00F83AFC">
        <w:rPr>
          <w:rFonts w:eastAsia="MS Mincho"/>
          <w:b/>
          <w:bCs/>
          <w:color w:val="000000"/>
          <w:sz w:val="28"/>
          <w:szCs w:val="28"/>
        </w:rPr>
        <w:tab/>
      </w:r>
      <w:proofErr w:type="spellStart"/>
      <w:r w:rsidR="00841F43">
        <w:rPr>
          <w:rFonts w:eastAsia="MS Mincho"/>
          <w:b/>
          <w:bCs/>
          <w:color w:val="000000"/>
          <w:sz w:val="28"/>
          <w:szCs w:val="28"/>
        </w:rPr>
        <w:t>Neutra</w:t>
      </w:r>
      <w:proofErr w:type="spellEnd"/>
      <w:r w:rsidR="00841F43">
        <w:rPr>
          <w:rFonts w:eastAsia="MS Mincho"/>
          <w:b/>
          <w:bCs/>
          <w:color w:val="000000"/>
          <w:sz w:val="28"/>
          <w:szCs w:val="28"/>
        </w:rPr>
        <w:t xml:space="preserve"> VDL II House</w:t>
      </w:r>
    </w:p>
    <w:p w:rsidR="00B52928" w:rsidRDefault="008E1DDA" w:rsidP="00AF4ABD">
      <w:pPr>
        <w:autoSpaceDE w:val="0"/>
        <w:autoSpaceDN w:val="0"/>
        <w:adjustRightInd w:val="0"/>
        <w:spacing w:before="120" w:after="120" w:line="276" w:lineRule="auto"/>
        <w:rPr>
          <w:rFonts w:eastAsia="MS Mincho"/>
          <w:bCs/>
          <w:color w:val="000000"/>
          <w:sz w:val="28"/>
          <w:szCs w:val="28"/>
        </w:rPr>
      </w:pPr>
      <w:r>
        <w:rPr>
          <w:rFonts w:eastAsia="MS Mincho"/>
          <w:b/>
          <w:bCs/>
          <w:color w:val="000000"/>
          <w:sz w:val="28"/>
          <w:szCs w:val="28"/>
        </w:rPr>
        <w:t xml:space="preserve">Department:  </w:t>
      </w:r>
      <w:r w:rsidR="00F83AFC">
        <w:rPr>
          <w:rFonts w:eastAsia="MS Mincho"/>
          <w:b/>
          <w:bCs/>
          <w:color w:val="000000"/>
          <w:sz w:val="28"/>
          <w:szCs w:val="28"/>
        </w:rPr>
        <w:tab/>
      </w:r>
      <w:r w:rsidR="00572F42">
        <w:rPr>
          <w:rFonts w:eastAsia="MS Mincho"/>
          <w:b/>
          <w:bCs/>
          <w:color w:val="000000"/>
          <w:sz w:val="28"/>
          <w:szCs w:val="28"/>
        </w:rPr>
        <w:t xml:space="preserve">College of </w:t>
      </w:r>
      <w:r w:rsidR="00841F43">
        <w:rPr>
          <w:rFonts w:eastAsia="MS Mincho"/>
          <w:b/>
          <w:bCs/>
          <w:color w:val="000000"/>
          <w:sz w:val="28"/>
          <w:szCs w:val="28"/>
        </w:rPr>
        <w:t>Environmental Design</w:t>
      </w:r>
    </w:p>
    <w:p w:rsidR="00F83AFC" w:rsidRDefault="00F83AFC" w:rsidP="00AF4ABD">
      <w:pPr>
        <w:autoSpaceDE w:val="0"/>
        <w:autoSpaceDN w:val="0"/>
        <w:adjustRightInd w:val="0"/>
        <w:spacing w:before="120" w:after="120" w:line="276" w:lineRule="auto"/>
        <w:rPr>
          <w:rFonts w:eastAsia="MS Mincho"/>
          <w:b/>
          <w:bCs/>
          <w:color w:val="000000"/>
          <w:sz w:val="28"/>
          <w:szCs w:val="28"/>
        </w:rPr>
      </w:pPr>
      <w:r w:rsidRPr="00F83AFC">
        <w:rPr>
          <w:rFonts w:eastAsia="MS Mincho"/>
          <w:b/>
          <w:bCs/>
          <w:color w:val="000000"/>
          <w:sz w:val="28"/>
          <w:szCs w:val="28"/>
        </w:rPr>
        <w:t>Division</w:t>
      </w:r>
      <w:r>
        <w:rPr>
          <w:rFonts w:eastAsia="MS Mincho"/>
          <w:bCs/>
          <w:color w:val="000000"/>
          <w:sz w:val="28"/>
          <w:szCs w:val="28"/>
        </w:rPr>
        <w:t xml:space="preserve">: </w:t>
      </w:r>
      <w:r>
        <w:rPr>
          <w:rFonts w:eastAsia="MS Mincho"/>
          <w:bCs/>
          <w:color w:val="000000"/>
          <w:sz w:val="28"/>
          <w:szCs w:val="28"/>
        </w:rPr>
        <w:tab/>
      </w:r>
      <w:r>
        <w:rPr>
          <w:rFonts w:eastAsia="MS Mincho"/>
          <w:bCs/>
          <w:color w:val="000000"/>
          <w:sz w:val="28"/>
          <w:szCs w:val="28"/>
        </w:rPr>
        <w:tab/>
      </w:r>
      <w:r w:rsidR="00572F42">
        <w:rPr>
          <w:rFonts w:eastAsia="MS Mincho"/>
          <w:bCs/>
          <w:color w:val="000000"/>
          <w:sz w:val="28"/>
          <w:szCs w:val="28"/>
        </w:rPr>
        <w:t>Academic Affairs</w:t>
      </w:r>
    </w:p>
    <w:p w:rsidR="00B52928" w:rsidRPr="00C90392" w:rsidRDefault="008E1DDA" w:rsidP="00AF4ABD">
      <w:pPr>
        <w:autoSpaceDE w:val="0"/>
        <w:autoSpaceDN w:val="0"/>
        <w:adjustRightInd w:val="0"/>
        <w:spacing w:before="120" w:after="120" w:line="276" w:lineRule="auto"/>
        <w:rPr>
          <w:rFonts w:eastAsia="MS Mincho"/>
          <w:bCs/>
          <w:color w:val="000000"/>
          <w:sz w:val="28"/>
          <w:szCs w:val="28"/>
        </w:rPr>
      </w:pPr>
      <w:r>
        <w:rPr>
          <w:rFonts w:eastAsia="MS Mincho"/>
          <w:b/>
          <w:bCs/>
          <w:color w:val="000000"/>
          <w:sz w:val="28"/>
          <w:szCs w:val="28"/>
        </w:rPr>
        <w:t xml:space="preserve">Address: </w:t>
      </w:r>
      <w:r>
        <w:rPr>
          <w:rFonts w:eastAsia="MS Mincho"/>
          <w:b/>
          <w:bCs/>
          <w:color w:val="000000"/>
          <w:sz w:val="28"/>
          <w:szCs w:val="28"/>
        </w:rPr>
        <w:tab/>
      </w:r>
      <w:r w:rsidR="00F83AFC">
        <w:rPr>
          <w:rFonts w:eastAsia="MS Mincho"/>
          <w:b/>
          <w:bCs/>
          <w:color w:val="000000"/>
          <w:sz w:val="28"/>
          <w:szCs w:val="28"/>
        </w:rPr>
        <w:tab/>
      </w:r>
      <w:r w:rsidR="00841F43">
        <w:rPr>
          <w:rFonts w:eastAsia="MS Mincho"/>
          <w:b/>
          <w:bCs/>
          <w:color w:val="000000"/>
          <w:sz w:val="28"/>
          <w:szCs w:val="28"/>
        </w:rPr>
        <w:t>2300 Silver Lake Boulevard, Los Angeles, CA 90039</w:t>
      </w:r>
    </w:p>
    <w:p w:rsidR="00B52928" w:rsidRDefault="00B52928" w:rsidP="00AF4ABD">
      <w:pPr>
        <w:autoSpaceDE w:val="0"/>
        <w:autoSpaceDN w:val="0"/>
        <w:adjustRightInd w:val="0"/>
        <w:spacing w:before="120" w:after="120" w:line="276" w:lineRule="auto"/>
        <w:rPr>
          <w:rFonts w:eastAsia="MS Mincho"/>
          <w:b/>
          <w:bCs/>
          <w:color w:val="000000"/>
          <w:sz w:val="28"/>
          <w:szCs w:val="28"/>
        </w:rPr>
      </w:pPr>
    </w:p>
    <w:p w:rsidR="00B52928" w:rsidRPr="00AF4ABD" w:rsidRDefault="00B52928" w:rsidP="00AF4ABD">
      <w:pPr>
        <w:autoSpaceDE w:val="0"/>
        <w:autoSpaceDN w:val="0"/>
        <w:adjustRightInd w:val="0"/>
        <w:spacing w:before="120" w:after="120" w:line="276" w:lineRule="auto"/>
        <w:rPr>
          <w:rFonts w:eastAsia="MS Mincho"/>
          <w:b/>
          <w:bCs/>
          <w:color w:val="000000"/>
          <w:sz w:val="28"/>
          <w:szCs w:val="28"/>
        </w:rPr>
      </w:pPr>
      <w:r>
        <w:rPr>
          <w:rFonts w:eastAsia="MS Mincho"/>
          <w:b/>
          <w:bCs/>
          <w:color w:val="000000"/>
          <w:sz w:val="28"/>
          <w:szCs w:val="28"/>
        </w:rPr>
        <w:t>Building</w:t>
      </w:r>
      <w:r w:rsidR="00C90DE9">
        <w:rPr>
          <w:rFonts w:eastAsia="MS Mincho"/>
          <w:b/>
          <w:bCs/>
          <w:color w:val="000000"/>
          <w:sz w:val="28"/>
          <w:szCs w:val="28"/>
        </w:rPr>
        <w:t>(s)</w:t>
      </w:r>
      <w:r>
        <w:rPr>
          <w:rFonts w:eastAsia="MS Mincho"/>
          <w:b/>
          <w:bCs/>
          <w:color w:val="000000"/>
          <w:sz w:val="28"/>
          <w:szCs w:val="28"/>
        </w:rPr>
        <w:t>:</w:t>
      </w:r>
      <w:r w:rsidR="00F83AFC">
        <w:rPr>
          <w:rFonts w:eastAsia="MS Mincho"/>
          <w:b/>
          <w:bCs/>
          <w:color w:val="000000"/>
          <w:sz w:val="28"/>
          <w:szCs w:val="28"/>
        </w:rPr>
        <w:tab/>
      </w:r>
      <w:r w:rsidR="00EF5EA6">
        <w:rPr>
          <w:rFonts w:eastAsia="MS Mincho"/>
          <w:b/>
          <w:bCs/>
          <w:color w:val="000000"/>
          <w:sz w:val="28"/>
          <w:szCs w:val="28"/>
        </w:rPr>
        <w:tab/>
      </w:r>
      <w:proofErr w:type="spellStart"/>
      <w:r w:rsidR="00841F43">
        <w:rPr>
          <w:rFonts w:eastAsia="MS Mincho"/>
          <w:b/>
          <w:bCs/>
          <w:color w:val="000000"/>
          <w:sz w:val="28"/>
          <w:szCs w:val="28"/>
        </w:rPr>
        <w:t>Neutra</w:t>
      </w:r>
      <w:proofErr w:type="spellEnd"/>
      <w:r w:rsidR="00841F43">
        <w:rPr>
          <w:rFonts w:eastAsia="MS Mincho"/>
          <w:b/>
          <w:bCs/>
          <w:color w:val="000000"/>
          <w:sz w:val="28"/>
          <w:szCs w:val="28"/>
        </w:rPr>
        <w:t xml:space="preserve"> VDL II House- Main Structure</w:t>
      </w:r>
    </w:p>
    <w:p w:rsidR="00AF4ABD" w:rsidRDefault="00AF4ABD" w:rsidP="00AF4ABD">
      <w:pPr>
        <w:autoSpaceDE w:val="0"/>
        <w:autoSpaceDN w:val="0"/>
        <w:adjustRightInd w:val="0"/>
        <w:spacing w:before="120" w:after="120" w:line="276" w:lineRule="auto"/>
        <w:rPr>
          <w:b/>
          <w:bCs/>
          <w:color w:val="000000"/>
          <w:sz w:val="28"/>
          <w:szCs w:val="28"/>
        </w:rPr>
      </w:pPr>
    </w:p>
    <w:p w:rsidR="00643DF9" w:rsidRDefault="00643DF9" w:rsidP="00294D15">
      <w:pPr>
        <w:autoSpaceDE w:val="0"/>
        <w:autoSpaceDN w:val="0"/>
        <w:adjustRightInd w:val="0"/>
        <w:spacing w:after="240" w:line="340" w:lineRule="atLeast"/>
        <w:rPr>
          <w:color w:val="1B2A79"/>
          <w:sz w:val="56"/>
          <w:szCs w:val="56"/>
        </w:rPr>
      </w:pPr>
    </w:p>
    <w:p w:rsidR="0068186E" w:rsidRPr="00294D15" w:rsidRDefault="003C0DAD" w:rsidP="00294D15">
      <w:pPr>
        <w:autoSpaceDE w:val="0"/>
        <w:autoSpaceDN w:val="0"/>
        <w:adjustRightInd w:val="0"/>
        <w:spacing w:after="240" w:line="340" w:lineRule="atLeast"/>
        <w:jc w:val="center"/>
        <w:rPr>
          <w:rFonts w:ascii="MS Mincho" w:eastAsia="MS Mincho" w:hAnsi="MS Mincho" w:cs="MS Mincho"/>
          <w:b/>
          <w:color w:val="1B2A79"/>
          <w:sz w:val="40"/>
          <w:szCs w:val="40"/>
        </w:rPr>
      </w:pPr>
      <w:r w:rsidRPr="003C0DAD">
        <w:rPr>
          <w:color w:val="1B2A79"/>
          <w:sz w:val="56"/>
          <w:szCs w:val="56"/>
        </w:rPr>
        <w:t>Key Contacts</w:t>
      </w:r>
    </w:p>
    <w:tbl>
      <w:tblPr>
        <w:tblpPr w:leftFromText="180" w:rightFromText="180" w:vertAnchor="text" w:horzAnchor="margin" w:tblpY="278"/>
        <w:tblW w:w="0" w:type="auto"/>
        <w:tblBorders>
          <w:top w:val="single" w:sz="4" w:space="0" w:color="1B2A79"/>
          <w:left w:val="single" w:sz="4" w:space="0" w:color="1B2A79"/>
          <w:bottom w:val="single" w:sz="4" w:space="0" w:color="1B2A79"/>
          <w:right w:val="single" w:sz="4" w:space="0" w:color="1B2A79"/>
          <w:insideH w:val="single" w:sz="4" w:space="0" w:color="1B2A79"/>
          <w:insideV w:val="single" w:sz="4" w:space="0" w:color="1B2A79"/>
        </w:tblBorders>
        <w:tblLook w:val="01E0" w:firstRow="1" w:lastRow="1" w:firstColumn="1" w:lastColumn="1" w:noHBand="0" w:noVBand="0"/>
      </w:tblPr>
      <w:tblGrid>
        <w:gridCol w:w="6655"/>
        <w:gridCol w:w="2610"/>
      </w:tblGrid>
      <w:tr w:rsidR="003C0DAD" w:rsidRPr="003C0DAD" w:rsidTr="003C0DAD">
        <w:tc>
          <w:tcPr>
            <w:tcW w:w="6655" w:type="dxa"/>
            <w:shd w:val="clear" w:color="auto" w:fill="1B2A79"/>
          </w:tcPr>
          <w:p w:rsidR="003C0DAD" w:rsidRPr="003C0DAD" w:rsidRDefault="003C0DAD" w:rsidP="003C0DAD">
            <w:pPr>
              <w:rPr>
                <w:rFonts w:asciiTheme="majorHAnsi" w:hAnsiTheme="majorHAnsi" w:cstheme="majorHAnsi"/>
                <w:b/>
                <w:color w:val="FFFFFF" w:themeColor="background1"/>
                <w:sz w:val="32"/>
                <w:szCs w:val="32"/>
              </w:rPr>
            </w:pPr>
            <w:r w:rsidRPr="003C0DAD">
              <w:rPr>
                <w:rFonts w:asciiTheme="majorHAnsi" w:hAnsiTheme="majorHAnsi" w:cstheme="majorHAnsi"/>
                <w:b/>
                <w:color w:val="FFFFFF" w:themeColor="background1"/>
                <w:sz w:val="32"/>
                <w:szCs w:val="32"/>
              </w:rPr>
              <w:t>All Emergencies</w:t>
            </w:r>
          </w:p>
        </w:tc>
        <w:tc>
          <w:tcPr>
            <w:tcW w:w="2610" w:type="dxa"/>
            <w:shd w:val="clear" w:color="auto" w:fill="1B2A79"/>
          </w:tcPr>
          <w:p w:rsidR="003C0DAD" w:rsidRPr="003C0DAD" w:rsidRDefault="003C0DAD" w:rsidP="003C0DAD">
            <w:pPr>
              <w:rPr>
                <w:rFonts w:asciiTheme="majorHAnsi" w:hAnsiTheme="majorHAnsi" w:cstheme="majorHAnsi"/>
                <w:b/>
                <w:color w:val="FFFFFF" w:themeColor="background1"/>
                <w:sz w:val="32"/>
                <w:szCs w:val="32"/>
              </w:rPr>
            </w:pPr>
            <w:r w:rsidRPr="003C0DAD">
              <w:rPr>
                <w:rFonts w:asciiTheme="majorHAnsi" w:hAnsiTheme="majorHAnsi" w:cstheme="majorHAnsi"/>
                <w:b/>
                <w:color w:val="FFFFFF" w:themeColor="background1"/>
                <w:sz w:val="32"/>
                <w:szCs w:val="32"/>
              </w:rPr>
              <w:t>9-1-1</w:t>
            </w:r>
          </w:p>
        </w:tc>
      </w:tr>
      <w:tr w:rsidR="003C0DAD" w:rsidRPr="003C0DAD" w:rsidTr="003C0DAD">
        <w:tc>
          <w:tcPr>
            <w:tcW w:w="6655" w:type="dxa"/>
            <w:shd w:val="clear" w:color="auto" w:fill="auto"/>
          </w:tcPr>
          <w:p w:rsidR="003C0DAD" w:rsidRPr="003C0DAD" w:rsidRDefault="00643DF9" w:rsidP="003C0DAD">
            <w:pPr>
              <w:rPr>
                <w:rFonts w:asciiTheme="majorHAnsi" w:hAnsiTheme="majorHAnsi" w:cstheme="majorHAnsi"/>
                <w:color w:val="1B2A79"/>
                <w:sz w:val="32"/>
                <w:szCs w:val="32"/>
              </w:rPr>
            </w:pPr>
            <w:r>
              <w:rPr>
                <w:rFonts w:asciiTheme="majorHAnsi" w:hAnsiTheme="majorHAnsi" w:cstheme="majorHAnsi"/>
                <w:color w:val="1B2A79"/>
                <w:sz w:val="32"/>
                <w:szCs w:val="32"/>
              </w:rPr>
              <w:t>Site Coordinator</w:t>
            </w:r>
            <w:r w:rsidR="00C90392">
              <w:rPr>
                <w:rFonts w:asciiTheme="majorHAnsi" w:hAnsiTheme="majorHAnsi" w:cstheme="majorHAnsi"/>
                <w:color w:val="1B2A79"/>
                <w:sz w:val="32"/>
                <w:szCs w:val="32"/>
              </w:rPr>
              <w:t xml:space="preserve">: </w:t>
            </w:r>
            <w:r w:rsidR="00841F43">
              <w:rPr>
                <w:rFonts w:asciiTheme="majorHAnsi" w:hAnsiTheme="majorHAnsi" w:cstheme="majorHAnsi"/>
                <w:color w:val="1B2A79"/>
                <w:sz w:val="32"/>
                <w:szCs w:val="32"/>
              </w:rPr>
              <w:t>Sarah Lorenzen</w:t>
            </w:r>
          </w:p>
        </w:tc>
        <w:tc>
          <w:tcPr>
            <w:tcW w:w="2610" w:type="dxa"/>
            <w:shd w:val="clear" w:color="auto" w:fill="auto"/>
          </w:tcPr>
          <w:p w:rsidR="003C0DAD" w:rsidRPr="00C90392" w:rsidRDefault="00E82B0F" w:rsidP="003C0DAD">
            <w:pPr>
              <w:rPr>
                <w:rFonts w:asciiTheme="majorHAnsi" w:hAnsiTheme="majorHAnsi" w:cstheme="majorHAnsi"/>
                <w:sz w:val="32"/>
                <w:szCs w:val="32"/>
              </w:rPr>
            </w:pPr>
            <w:r>
              <w:rPr>
                <w:rFonts w:asciiTheme="majorHAnsi" w:hAnsiTheme="majorHAnsi" w:cstheme="majorHAnsi"/>
                <w:bCs/>
                <w:color w:val="000000"/>
                <w:sz w:val="32"/>
                <w:szCs w:val="32"/>
              </w:rPr>
              <w:t>(213) 627-5717</w:t>
            </w:r>
          </w:p>
        </w:tc>
      </w:tr>
      <w:tr w:rsidR="00C90392" w:rsidRPr="003C0DAD" w:rsidTr="003C0DAD">
        <w:tc>
          <w:tcPr>
            <w:tcW w:w="6655" w:type="dxa"/>
            <w:shd w:val="clear" w:color="auto" w:fill="auto"/>
          </w:tcPr>
          <w:p w:rsidR="00C90392" w:rsidRDefault="00C90392" w:rsidP="003C0DAD">
            <w:pPr>
              <w:rPr>
                <w:rFonts w:asciiTheme="majorHAnsi" w:hAnsiTheme="majorHAnsi" w:cstheme="majorHAnsi"/>
                <w:color w:val="1B2A79"/>
                <w:sz w:val="32"/>
                <w:szCs w:val="32"/>
              </w:rPr>
            </w:pPr>
            <w:r>
              <w:rPr>
                <w:rFonts w:asciiTheme="majorHAnsi" w:hAnsiTheme="majorHAnsi" w:cstheme="majorHAnsi"/>
                <w:color w:val="1B2A79"/>
                <w:sz w:val="32"/>
                <w:szCs w:val="32"/>
              </w:rPr>
              <w:t xml:space="preserve">Building Marshal: </w:t>
            </w:r>
            <w:r w:rsidR="00841F43">
              <w:rPr>
                <w:rFonts w:asciiTheme="majorHAnsi" w:hAnsiTheme="majorHAnsi" w:cstheme="majorHAnsi"/>
                <w:color w:val="1B2A79"/>
                <w:sz w:val="32"/>
                <w:szCs w:val="32"/>
              </w:rPr>
              <w:t>Sarah Lorenzen</w:t>
            </w:r>
          </w:p>
        </w:tc>
        <w:tc>
          <w:tcPr>
            <w:tcW w:w="2610" w:type="dxa"/>
            <w:shd w:val="clear" w:color="auto" w:fill="auto"/>
          </w:tcPr>
          <w:p w:rsidR="00C90392" w:rsidRPr="00C90392" w:rsidRDefault="00E82B0F" w:rsidP="003C0DAD">
            <w:pPr>
              <w:rPr>
                <w:rFonts w:asciiTheme="majorHAnsi" w:hAnsiTheme="majorHAnsi" w:cstheme="majorHAnsi"/>
                <w:sz w:val="32"/>
                <w:szCs w:val="32"/>
              </w:rPr>
            </w:pPr>
            <w:r>
              <w:rPr>
                <w:rFonts w:asciiTheme="majorHAnsi" w:hAnsiTheme="majorHAnsi" w:cstheme="majorHAnsi"/>
                <w:bCs/>
                <w:color w:val="000000"/>
                <w:sz w:val="32"/>
                <w:szCs w:val="32"/>
              </w:rPr>
              <w:t>(213) 627-5717</w:t>
            </w:r>
          </w:p>
        </w:tc>
      </w:tr>
      <w:tr w:rsidR="003C0DAD" w:rsidRPr="003C0DAD" w:rsidTr="003C0DAD">
        <w:tc>
          <w:tcPr>
            <w:tcW w:w="6655" w:type="dxa"/>
            <w:shd w:val="clear" w:color="auto" w:fill="auto"/>
          </w:tcPr>
          <w:p w:rsidR="003C0DAD" w:rsidRPr="003C0DAD" w:rsidRDefault="003C0DAD" w:rsidP="003C0DAD">
            <w:pPr>
              <w:rPr>
                <w:rFonts w:asciiTheme="majorHAnsi" w:hAnsiTheme="majorHAnsi" w:cstheme="majorHAnsi"/>
                <w:color w:val="1B2A79"/>
                <w:sz w:val="32"/>
                <w:szCs w:val="32"/>
              </w:rPr>
            </w:pPr>
            <w:r w:rsidRPr="003C0DAD">
              <w:rPr>
                <w:rFonts w:asciiTheme="majorHAnsi" w:hAnsiTheme="majorHAnsi" w:cstheme="majorHAnsi"/>
                <w:color w:val="1B2A79"/>
                <w:sz w:val="32"/>
                <w:szCs w:val="32"/>
              </w:rPr>
              <w:t>CPP Emergency Operations Center</w:t>
            </w:r>
            <w:r w:rsidR="007368F0">
              <w:rPr>
                <w:rFonts w:asciiTheme="majorHAnsi" w:hAnsiTheme="majorHAnsi" w:cstheme="majorHAnsi"/>
                <w:color w:val="1B2A79"/>
                <w:sz w:val="32"/>
                <w:szCs w:val="32"/>
              </w:rPr>
              <w:t xml:space="preserve"> (EOC)</w:t>
            </w:r>
          </w:p>
        </w:tc>
        <w:tc>
          <w:tcPr>
            <w:tcW w:w="2610" w:type="dxa"/>
            <w:shd w:val="clear" w:color="auto" w:fill="auto"/>
          </w:tcPr>
          <w:p w:rsidR="003C0DAD"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869-3070</w:t>
            </w:r>
          </w:p>
        </w:tc>
      </w:tr>
      <w:tr w:rsidR="003C0DAD" w:rsidRPr="003C0DAD" w:rsidTr="003C0DAD">
        <w:tc>
          <w:tcPr>
            <w:tcW w:w="6655" w:type="dxa"/>
            <w:shd w:val="clear" w:color="auto" w:fill="auto"/>
          </w:tcPr>
          <w:p w:rsidR="003C0DAD" w:rsidRPr="003C0DAD" w:rsidRDefault="003C0DAD" w:rsidP="003C0DAD">
            <w:pPr>
              <w:rPr>
                <w:rFonts w:asciiTheme="majorHAnsi" w:hAnsiTheme="majorHAnsi" w:cstheme="majorHAnsi"/>
                <w:color w:val="1B2A79"/>
                <w:sz w:val="32"/>
                <w:szCs w:val="32"/>
              </w:rPr>
            </w:pPr>
            <w:r w:rsidRPr="003C0DAD">
              <w:rPr>
                <w:rFonts w:asciiTheme="majorHAnsi" w:hAnsiTheme="majorHAnsi" w:cstheme="majorHAnsi"/>
                <w:color w:val="1B2A79"/>
                <w:sz w:val="32"/>
                <w:szCs w:val="32"/>
              </w:rPr>
              <w:t>Facilities problems, including:</w:t>
            </w:r>
          </w:p>
          <w:p w:rsidR="003C0DAD" w:rsidRPr="003C0DAD" w:rsidRDefault="003C0DAD" w:rsidP="005E22C9">
            <w:pPr>
              <w:numPr>
                <w:ilvl w:val="0"/>
                <w:numId w:val="1"/>
              </w:numPr>
              <w:rPr>
                <w:rFonts w:asciiTheme="majorHAnsi" w:hAnsiTheme="majorHAnsi" w:cstheme="majorHAnsi"/>
                <w:color w:val="1B2A79"/>
                <w:sz w:val="32"/>
                <w:szCs w:val="32"/>
              </w:rPr>
            </w:pPr>
            <w:r w:rsidRPr="003C0DAD">
              <w:rPr>
                <w:rFonts w:asciiTheme="majorHAnsi" w:hAnsiTheme="majorHAnsi" w:cstheme="majorHAnsi"/>
                <w:color w:val="1B2A79"/>
                <w:sz w:val="32"/>
                <w:szCs w:val="32"/>
              </w:rPr>
              <w:t>Utilities outages</w:t>
            </w:r>
          </w:p>
          <w:p w:rsidR="003C0DAD" w:rsidRPr="003C0DAD" w:rsidRDefault="003C0DAD" w:rsidP="005E22C9">
            <w:pPr>
              <w:numPr>
                <w:ilvl w:val="0"/>
                <w:numId w:val="1"/>
              </w:numPr>
              <w:rPr>
                <w:rFonts w:asciiTheme="majorHAnsi" w:hAnsiTheme="majorHAnsi" w:cstheme="majorHAnsi"/>
                <w:color w:val="1B2A79"/>
                <w:sz w:val="32"/>
                <w:szCs w:val="32"/>
              </w:rPr>
            </w:pPr>
            <w:r w:rsidRPr="003C0DAD">
              <w:rPr>
                <w:rFonts w:asciiTheme="majorHAnsi" w:hAnsiTheme="majorHAnsi" w:cstheme="majorHAnsi"/>
                <w:color w:val="1B2A79"/>
                <w:sz w:val="32"/>
                <w:szCs w:val="32"/>
              </w:rPr>
              <w:t>Fire alarm maintenance</w:t>
            </w:r>
          </w:p>
          <w:p w:rsidR="003C0DAD" w:rsidRPr="003C0DAD" w:rsidRDefault="003C0DAD" w:rsidP="005E22C9">
            <w:pPr>
              <w:numPr>
                <w:ilvl w:val="0"/>
                <w:numId w:val="1"/>
              </w:numPr>
              <w:rPr>
                <w:rFonts w:asciiTheme="majorHAnsi" w:hAnsiTheme="majorHAnsi" w:cstheme="majorHAnsi"/>
                <w:color w:val="1B2A79"/>
                <w:sz w:val="32"/>
                <w:szCs w:val="32"/>
              </w:rPr>
            </w:pPr>
            <w:r w:rsidRPr="003C0DAD">
              <w:rPr>
                <w:rFonts w:asciiTheme="majorHAnsi" w:hAnsiTheme="majorHAnsi" w:cstheme="majorHAnsi"/>
                <w:color w:val="1B2A79"/>
                <w:sz w:val="32"/>
                <w:szCs w:val="32"/>
              </w:rPr>
              <w:t>Fire suppression equipment maintenance</w:t>
            </w:r>
          </w:p>
        </w:tc>
        <w:tc>
          <w:tcPr>
            <w:tcW w:w="2610" w:type="dxa"/>
            <w:shd w:val="clear" w:color="auto" w:fill="auto"/>
          </w:tcPr>
          <w:p w:rsidR="003C0DAD"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869-3030</w:t>
            </w:r>
          </w:p>
        </w:tc>
      </w:tr>
      <w:tr w:rsidR="003C0DAD" w:rsidRPr="003C0DAD" w:rsidTr="003C0DAD">
        <w:tc>
          <w:tcPr>
            <w:tcW w:w="6655" w:type="dxa"/>
            <w:shd w:val="clear" w:color="auto" w:fill="auto"/>
          </w:tcPr>
          <w:p w:rsidR="003C0DAD" w:rsidRPr="003C0DAD" w:rsidRDefault="00643DF9" w:rsidP="003C0DAD">
            <w:pPr>
              <w:rPr>
                <w:rFonts w:asciiTheme="majorHAnsi" w:hAnsiTheme="majorHAnsi" w:cstheme="majorHAnsi"/>
                <w:color w:val="1B2A79"/>
                <w:sz w:val="32"/>
                <w:szCs w:val="32"/>
              </w:rPr>
            </w:pPr>
            <w:r>
              <w:rPr>
                <w:rFonts w:asciiTheme="majorHAnsi" w:hAnsiTheme="majorHAnsi" w:cstheme="majorHAnsi"/>
                <w:color w:val="1B2A79"/>
                <w:sz w:val="32"/>
                <w:szCs w:val="32"/>
              </w:rPr>
              <w:t>After-hours Contact</w:t>
            </w:r>
          </w:p>
        </w:tc>
        <w:tc>
          <w:tcPr>
            <w:tcW w:w="2610" w:type="dxa"/>
            <w:shd w:val="clear" w:color="auto" w:fill="auto"/>
          </w:tcPr>
          <w:p w:rsidR="003C0DAD"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869-3070</w:t>
            </w:r>
          </w:p>
        </w:tc>
      </w:tr>
      <w:tr w:rsidR="00643DF9" w:rsidRPr="003C0DAD" w:rsidTr="003C0DAD">
        <w:tc>
          <w:tcPr>
            <w:tcW w:w="6655" w:type="dxa"/>
            <w:shd w:val="clear" w:color="auto" w:fill="auto"/>
          </w:tcPr>
          <w:p w:rsidR="00643DF9" w:rsidRDefault="00DE40FE" w:rsidP="003C0DAD">
            <w:pPr>
              <w:rPr>
                <w:rFonts w:asciiTheme="majorHAnsi" w:hAnsiTheme="majorHAnsi" w:cstheme="majorHAnsi"/>
                <w:color w:val="1B2A79"/>
                <w:sz w:val="32"/>
                <w:szCs w:val="32"/>
              </w:rPr>
            </w:pPr>
            <w:r>
              <w:rPr>
                <w:rFonts w:asciiTheme="majorHAnsi" w:hAnsiTheme="majorHAnsi" w:cstheme="majorHAnsi"/>
                <w:color w:val="1B2A79"/>
                <w:sz w:val="32"/>
                <w:szCs w:val="32"/>
              </w:rPr>
              <w:t>Local Non-Emergency Fire Department Number</w:t>
            </w:r>
          </w:p>
        </w:tc>
        <w:tc>
          <w:tcPr>
            <w:tcW w:w="2610" w:type="dxa"/>
            <w:shd w:val="clear" w:color="auto" w:fill="auto"/>
          </w:tcPr>
          <w:p w:rsidR="00643DF9" w:rsidRPr="003C0DAD" w:rsidRDefault="00E82B0F" w:rsidP="003C0DAD">
            <w:pPr>
              <w:rPr>
                <w:rFonts w:asciiTheme="majorHAnsi" w:hAnsiTheme="majorHAnsi" w:cstheme="majorHAnsi"/>
                <w:sz w:val="32"/>
                <w:szCs w:val="32"/>
              </w:rPr>
            </w:pPr>
            <w:r w:rsidRPr="00E82B0F">
              <w:rPr>
                <w:rFonts w:asciiTheme="majorHAnsi" w:hAnsiTheme="majorHAnsi" w:cstheme="majorHAnsi"/>
                <w:sz w:val="32"/>
                <w:szCs w:val="32"/>
              </w:rPr>
              <w:t>(213) 485-6256</w:t>
            </w:r>
          </w:p>
        </w:tc>
      </w:tr>
      <w:tr w:rsidR="00DE40FE" w:rsidRPr="003C0DAD" w:rsidTr="003C0DAD">
        <w:tc>
          <w:tcPr>
            <w:tcW w:w="6655" w:type="dxa"/>
            <w:shd w:val="clear" w:color="auto" w:fill="auto"/>
          </w:tcPr>
          <w:p w:rsidR="00DE40FE" w:rsidRDefault="00DE40FE" w:rsidP="003C0DAD">
            <w:pPr>
              <w:rPr>
                <w:rFonts w:asciiTheme="majorHAnsi" w:hAnsiTheme="majorHAnsi" w:cstheme="majorHAnsi"/>
                <w:color w:val="1B2A79"/>
                <w:sz w:val="32"/>
                <w:szCs w:val="32"/>
              </w:rPr>
            </w:pPr>
            <w:r>
              <w:rPr>
                <w:rFonts w:asciiTheme="majorHAnsi" w:hAnsiTheme="majorHAnsi" w:cstheme="majorHAnsi"/>
                <w:color w:val="1B2A79"/>
                <w:sz w:val="32"/>
                <w:szCs w:val="32"/>
              </w:rPr>
              <w:t>Local Non-Emergency Police Department Number</w:t>
            </w:r>
          </w:p>
        </w:tc>
        <w:tc>
          <w:tcPr>
            <w:tcW w:w="2610" w:type="dxa"/>
            <w:shd w:val="clear" w:color="auto" w:fill="auto"/>
          </w:tcPr>
          <w:p w:rsidR="00DE40FE" w:rsidRPr="00E82B0F" w:rsidRDefault="00E82B0F" w:rsidP="003C0DAD">
            <w:pPr>
              <w:rPr>
                <w:rFonts w:asciiTheme="majorHAnsi" w:eastAsiaTheme="minorHAnsi" w:hAnsiTheme="majorHAnsi" w:cstheme="majorHAnsi"/>
                <w:sz w:val="32"/>
                <w:szCs w:val="32"/>
              </w:rPr>
            </w:pPr>
            <w:r w:rsidRPr="00E82B0F">
              <w:rPr>
                <w:rFonts w:asciiTheme="majorHAnsi" w:eastAsiaTheme="minorHAnsi" w:hAnsiTheme="majorHAnsi" w:cstheme="majorHAnsi"/>
                <w:sz w:val="32"/>
                <w:szCs w:val="32"/>
              </w:rPr>
              <w:t>(323) 561-3211</w:t>
            </w:r>
          </w:p>
        </w:tc>
      </w:tr>
    </w:tbl>
    <w:p w:rsidR="003C0DAD" w:rsidRDefault="003C0DAD" w:rsidP="003C0DAD">
      <w:pPr>
        <w:autoSpaceDE w:val="0"/>
        <w:autoSpaceDN w:val="0"/>
        <w:adjustRightInd w:val="0"/>
        <w:spacing w:after="240" w:line="340" w:lineRule="atLeast"/>
        <w:jc w:val="center"/>
        <w:rPr>
          <w:rFonts w:ascii="MS Mincho" w:eastAsia="MS Mincho" w:hAnsi="MS Mincho" w:cs="MS Mincho"/>
          <w:b/>
          <w:color w:val="1B2A79"/>
          <w:sz w:val="40"/>
          <w:szCs w:val="40"/>
        </w:rPr>
      </w:pPr>
    </w:p>
    <w:p w:rsidR="003C0DAD" w:rsidRDefault="003C0DAD" w:rsidP="003C0DAD"/>
    <w:p w:rsidR="00C01954" w:rsidRDefault="00C01954" w:rsidP="00C90392">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C01954" w:rsidRDefault="00C01954" w:rsidP="00C01954">
      <w:pPr>
        <w:rPr>
          <w:highlight w:val="yellow"/>
        </w:rPr>
      </w:pPr>
    </w:p>
    <w:p w:rsidR="00C01954" w:rsidRPr="0002222B" w:rsidRDefault="00C01954" w:rsidP="00C01954">
      <w:pPr>
        <w:jc w:val="center"/>
      </w:pPr>
      <w:r>
        <w:t>Page left blank</w:t>
      </w:r>
    </w:p>
    <w:p w:rsidR="00C01954" w:rsidRDefault="00C01954" w:rsidP="00C01954">
      <w:pPr>
        <w:jc w:val="center"/>
        <w:rPr>
          <w:highlight w:val="yellow"/>
        </w:rPr>
      </w:pPr>
    </w:p>
    <w:p w:rsidR="003A3B87" w:rsidRPr="00C01954" w:rsidRDefault="00C01954" w:rsidP="00C01954">
      <w:pPr>
        <w:tabs>
          <w:tab w:val="center" w:pos="4680"/>
        </w:tabs>
        <w:sectPr w:rsidR="003A3B87" w:rsidRPr="00C01954" w:rsidSect="00294D15">
          <w:headerReference w:type="default" r:id="rId9"/>
          <w:footerReference w:type="even" r:id="rId10"/>
          <w:footerReference w:type="default" r:id="rId11"/>
          <w:pgSz w:w="12240" w:h="15840"/>
          <w:pgMar w:top="1440" w:right="1440" w:bottom="1440" w:left="1440" w:header="720" w:footer="720" w:gutter="0"/>
          <w:pgBorders w:offsetFrom="page">
            <w:top w:val="single" w:sz="8" w:space="24" w:color="1B2A79"/>
            <w:left w:val="single" w:sz="8" w:space="24" w:color="1B2A79"/>
            <w:bottom w:val="single" w:sz="8" w:space="24" w:color="1B2A79"/>
            <w:right w:val="single" w:sz="8" w:space="24" w:color="1B2A79"/>
          </w:pgBorders>
          <w:cols w:space="720"/>
          <w:titlePg/>
          <w:docGrid w:linePitch="360"/>
        </w:sectPr>
      </w:pPr>
      <w:r w:rsidRPr="00C01954">
        <w:tab/>
      </w:r>
    </w:p>
    <w:p w:rsidR="009B40AE" w:rsidRPr="00F3790A" w:rsidRDefault="009B40AE" w:rsidP="009B40AE">
      <w:pPr>
        <w:rPr>
          <w:rFonts w:asciiTheme="majorHAnsi" w:hAnsiTheme="majorHAnsi" w:cstheme="majorHAnsi"/>
          <w:sz w:val="32"/>
          <w:szCs w:val="32"/>
        </w:rPr>
      </w:pPr>
    </w:p>
    <w:p w:rsidR="009B40AE" w:rsidRPr="009B40AE" w:rsidRDefault="009B40AE" w:rsidP="009B40AE"/>
    <w:p w:rsidR="009B40AE" w:rsidRPr="009B40AE" w:rsidRDefault="00F3790A" w:rsidP="00F3790A">
      <w:pPr>
        <w:pStyle w:val="Heading1"/>
      </w:pPr>
      <w:r>
        <w:t>Designated Evacuation Areas:</w:t>
      </w:r>
    </w:p>
    <w:p w:rsidR="009B40AE" w:rsidRDefault="00F3790A" w:rsidP="009B40AE">
      <w:r>
        <w:t>Red arrows denote the path of egress to designated evacuation sites.</w:t>
      </w:r>
    </w:p>
    <w:p w:rsidR="00F3790A" w:rsidRDefault="00F3790A" w:rsidP="009B40AE"/>
    <w:p w:rsidR="00F3790A" w:rsidRPr="009B40AE" w:rsidRDefault="00E82B0F" w:rsidP="009B40AE">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4502552" cy="4323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ans_VDL-cal-poly-r_02.jpg"/>
                    <pic:cNvPicPr/>
                  </pic:nvPicPr>
                  <pic:blipFill rotWithShape="1">
                    <a:blip r:embed="rId12">
                      <a:extLst>
                        <a:ext uri="{28A0092B-C50C-407E-A947-70E740481C1C}">
                          <a14:useLocalDpi xmlns:a14="http://schemas.microsoft.com/office/drawing/2010/main" val="0"/>
                        </a:ext>
                      </a:extLst>
                    </a:blip>
                    <a:srcRect l="31905" t="36222" r="16772"/>
                    <a:stretch/>
                  </pic:blipFill>
                  <pic:spPr bwMode="auto">
                    <a:xfrm>
                      <a:off x="0" y="0"/>
                      <a:ext cx="4502552" cy="4323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4408E9" w:rsidP="009B40AE">
      <w:r>
        <w:rPr>
          <w:noProof/>
        </w:rPr>
        <mc:AlternateContent>
          <mc:Choice Requires="wpg">
            <w:drawing>
              <wp:anchor distT="0" distB="0" distL="114300" distR="114300" simplePos="0" relativeHeight="251661312" behindDoc="0" locked="0" layoutInCell="1" allowOverlap="1">
                <wp:simplePos x="0" y="0"/>
                <wp:positionH relativeFrom="column">
                  <wp:posOffset>6076315</wp:posOffset>
                </wp:positionH>
                <wp:positionV relativeFrom="paragraph">
                  <wp:posOffset>118745</wp:posOffset>
                </wp:positionV>
                <wp:extent cx="914400" cy="1192193"/>
                <wp:effectExtent l="13652" t="0" r="0" b="0"/>
                <wp:wrapNone/>
                <wp:docPr id="13" name="Group 13"/>
                <wp:cNvGraphicFramePr/>
                <a:graphic xmlns:a="http://schemas.openxmlformats.org/drawingml/2006/main">
                  <a:graphicData uri="http://schemas.microsoft.com/office/word/2010/wordprocessingGroup">
                    <wpg:wgp>
                      <wpg:cNvGrpSpPr/>
                      <wpg:grpSpPr>
                        <a:xfrm rot="15012602">
                          <a:off x="0" y="0"/>
                          <a:ext cx="914400" cy="1192193"/>
                          <a:chOff x="0" y="0"/>
                          <a:chExt cx="914400" cy="1192193"/>
                        </a:xfrm>
                      </wpg:grpSpPr>
                      <pic:pic xmlns:pic="http://schemas.openxmlformats.org/drawingml/2006/picture">
                        <pic:nvPicPr>
                          <pic:cNvPr id="11" name="Graphic 11" descr="MapCompass"/>
                          <pic:cNvPicPr>
                            <a:picLocks noChangeAspect="1"/>
                          </pic:cNvPicPr>
                        </pic:nvPicPr>
                        <pic:blipFill>
                          <a:blip r:embed="rId13"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rot="810034">
                            <a:off x="0" y="277793"/>
                            <a:ext cx="914400" cy="914400"/>
                          </a:xfrm>
                          <a:prstGeom prst="rect">
                            <a:avLst/>
                          </a:prstGeom>
                        </pic:spPr>
                      </pic:pic>
                      <wps:wsp>
                        <wps:cNvPr id="12" name="Text Box 12"/>
                        <wps:cNvSpPr txBox="1"/>
                        <wps:spPr>
                          <a:xfrm rot="867946">
                            <a:off x="416688" y="0"/>
                            <a:ext cx="327189" cy="389028"/>
                          </a:xfrm>
                          <a:prstGeom prst="rect">
                            <a:avLst/>
                          </a:prstGeom>
                          <a:noFill/>
                          <a:ln>
                            <a:noFill/>
                          </a:ln>
                        </wps:spPr>
                        <wps:txbx>
                          <w:txbxContent>
                            <w:p w:rsidR="004408E9" w:rsidRPr="004408E9" w:rsidRDefault="004408E9" w:rsidP="004408E9">
                              <w:pPr>
                                <w:tabs>
                                  <w:tab w:val="left" w:pos="8986"/>
                                </w:tabs>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3" o:spid="_x0000_s1026" style="position:absolute;margin-left:478.45pt;margin-top:9.35pt;width:1in;height:93.85pt;rotation:-7195195fd;z-index:251661312" coordsize="9144,11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 o:spid="_x0000_s1027" type="#_x0000_t75" alt="MapCompass" style="position:absolute;top:2777;width:9144;height:9144;rotation:88477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">
                  <v:imagedata r:id="rId15" o:title="MapCompass"/>
                </v:shape>
                <v:shapetype id="_x0000_t202" coordsize="21600,21600" o:spt="202" path="m,l,21600r21600,l21600,xe">
                  <v:stroke joinstyle="miter"/>
                  <v:path gradientshapeok="t" o:connecttype="rect"/>
                </v:shapetype>
                <v:shape id="Text Box 12" o:spid="_x0000_s1028" type="#_x0000_t202" style="position:absolute;left:4166;width:3272;height:3890;rotation:9480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" filled="f" stroked="f">
                  <v:textbox>
                    <w:txbxContent>
                      <w:p w:rsidR="004408E9" w:rsidRPr="004408E9" w:rsidRDefault="004408E9" w:rsidP="004408E9">
                        <w:pPr>
                          <w:tabs>
                            <w:tab w:val="left" w:pos="8986"/>
                          </w:tabs>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v:textbox>
                </v:shape>
              </v:group>
            </w:pict>
          </mc:Fallback>
        </mc:AlternateContent>
      </w:r>
    </w:p>
    <w:p w:rsidR="009B40AE" w:rsidRPr="009B40AE" w:rsidRDefault="009B40AE" w:rsidP="009B40AE"/>
    <w:p w:rsidR="009B40AE" w:rsidRPr="009B40AE" w:rsidRDefault="009B40AE" w:rsidP="009B40AE">
      <w:pPr>
        <w:tabs>
          <w:tab w:val="left" w:pos="8986"/>
        </w:tabs>
        <w:rPr>
          <w:b/>
        </w:rPr>
      </w:pPr>
      <w:r>
        <w:tab/>
      </w:r>
    </w:p>
    <w:p w:rsidR="009B40AE" w:rsidRPr="009B40AE" w:rsidRDefault="009B40AE" w:rsidP="009B40AE">
      <w:pPr>
        <w:tabs>
          <w:tab w:val="left" w:pos="8986"/>
        </w:tabs>
        <w:sectPr w:rsidR="009B40AE" w:rsidRPr="009B40AE" w:rsidSect="003A3B87">
          <w:headerReference w:type="default" r:id="rId16"/>
          <w:pgSz w:w="15840" w:h="12240" w:orient="landscape"/>
          <w:pgMar w:top="1440" w:right="1440" w:bottom="1440" w:left="1440" w:header="720" w:footer="720" w:gutter="0"/>
          <w:pgBorders w:offsetFrom="page">
            <w:top w:val="single" w:sz="8" w:space="24" w:color="1B2A79"/>
            <w:left w:val="single" w:sz="8" w:space="24" w:color="1B2A79"/>
            <w:bottom w:val="single" w:sz="8" w:space="24" w:color="1B2A79"/>
            <w:right w:val="single" w:sz="8" w:space="24" w:color="1B2A79"/>
          </w:pgBorders>
          <w:cols w:space="720"/>
          <w:docGrid w:linePitch="360"/>
        </w:sectPr>
      </w:pPr>
      <w:r>
        <w:tab/>
      </w:r>
    </w:p>
    <w:p w:rsidR="00C90392" w:rsidRDefault="00C90392" w:rsidP="003A3B87">
      <w:pPr>
        <w:rPr>
          <w:rFonts w:asciiTheme="majorHAnsi" w:hAnsiTheme="majorHAnsi" w:cstheme="majorHAnsi"/>
          <w:sz w:val="32"/>
          <w:szCs w:val="32"/>
        </w:rPr>
      </w:pPr>
    </w:p>
    <w:p w:rsidR="00C90392" w:rsidRDefault="00C90392" w:rsidP="005E22C9">
      <w:pPr>
        <w:pStyle w:val="Heading1"/>
        <w:numPr>
          <w:ilvl w:val="0"/>
          <w:numId w:val="4"/>
        </w:numPr>
      </w:pPr>
      <w:r>
        <w:t>Emergency Supplies</w:t>
      </w:r>
    </w:p>
    <w:p w:rsidR="00C90392" w:rsidRDefault="00C90392" w:rsidP="005E22C9">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 xml:space="preserve">Emergency Management will </w:t>
      </w:r>
      <w:r w:rsidR="00F83AFC">
        <w:rPr>
          <w:rFonts w:asciiTheme="majorHAnsi" w:hAnsiTheme="majorHAnsi" w:cstheme="majorHAnsi"/>
          <w:sz w:val="32"/>
          <w:szCs w:val="32"/>
        </w:rPr>
        <w:t xml:space="preserve">provide a recommended emergency supply kit which will </w:t>
      </w:r>
      <w:r>
        <w:rPr>
          <w:rFonts w:asciiTheme="majorHAnsi" w:hAnsiTheme="majorHAnsi" w:cstheme="majorHAnsi"/>
          <w:sz w:val="32"/>
          <w:szCs w:val="32"/>
        </w:rPr>
        <w:t>support and sustain faci</w:t>
      </w:r>
      <w:r w:rsidR="00F83AFC">
        <w:rPr>
          <w:rFonts w:asciiTheme="majorHAnsi" w:hAnsiTheme="majorHAnsi" w:cstheme="majorHAnsi"/>
          <w:sz w:val="32"/>
          <w:szCs w:val="32"/>
        </w:rPr>
        <w:t>lity occupants in an emergency. A list of supplies included in the provided kit is included in Appendix B.</w:t>
      </w:r>
    </w:p>
    <w:p w:rsidR="00F83AFC" w:rsidRDefault="00F83AFC" w:rsidP="005E22C9">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The department is responsible to maintain the on-site supplies provided by Emergency Management. Emergency Management will work with the department to review the supply inventory annually.</w:t>
      </w:r>
    </w:p>
    <w:p w:rsidR="00C90392" w:rsidRPr="00C01954" w:rsidRDefault="00C90392" w:rsidP="00C01954">
      <w:pPr>
        <w:rPr>
          <w:rFonts w:asciiTheme="majorHAnsi" w:hAnsiTheme="majorHAnsi" w:cstheme="majorHAnsi"/>
          <w:sz w:val="32"/>
          <w:szCs w:val="32"/>
        </w:rPr>
      </w:pPr>
    </w:p>
    <w:p w:rsidR="00C90392" w:rsidRDefault="00C90392" w:rsidP="005E22C9">
      <w:pPr>
        <w:pStyle w:val="Heading1"/>
        <w:numPr>
          <w:ilvl w:val="0"/>
          <w:numId w:val="3"/>
        </w:numPr>
      </w:pPr>
      <w:r>
        <w:t>Emergency Resource Requests</w:t>
      </w:r>
    </w:p>
    <w:p w:rsidR="00C90392" w:rsidRDefault="00DD57D2" w:rsidP="005E22C9">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 xml:space="preserve">Off-site locations may have a need to request additional resources in an emergency situation. Emergency Resource requests should be made to the Office of </w:t>
      </w:r>
      <w:bookmarkStart w:id="0" w:name="_GoBack"/>
      <w:bookmarkEnd w:id="0"/>
      <w:r>
        <w:rPr>
          <w:rFonts w:asciiTheme="majorHAnsi" w:hAnsiTheme="majorHAnsi" w:cstheme="majorHAnsi"/>
          <w:sz w:val="32"/>
          <w:szCs w:val="32"/>
        </w:rPr>
        <w:t>Emergency Management at (909) 869-</w:t>
      </w:r>
      <w:r w:rsidR="00013E28">
        <w:rPr>
          <w:rFonts w:asciiTheme="majorHAnsi" w:hAnsiTheme="majorHAnsi" w:cstheme="majorHAnsi"/>
          <w:sz w:val="32"/>
          <w:szCs w:val="32"/>
        </w:rPr>
        <w:t>4022</w:t>
      </w:r>
      <w:r>
        <w:rPr>
          <w:rFonts w:asciiTheme="majorHAnsi" w:hAnsiTheme="majorHAnsi" w:cstheme="majorHAnsi"/>
          <w:sz w:val="32"/>
          <w:szCs w:val="32"/>
        </w:rPr>
        <w:t xml:space="preserve"> for general emergencies or (909) 869-3070 to reach the EOC for large-scale emergencies that effect the entire campus.</w:t>
      </w:r>
    </w:p>
    <w:p w:rsidR="00DD57D2" w:rsidRDefault="00DD57D2" w:rsidP="00DD57D2">
      <w:pPr>
        <w:pStyle w:val="ListParagraph"/>
        <w:ind w:left="1440"/>
        <w:rPr>
          <w:rFonts w:asciiTheme="majorHAnsi" w:hAnsiTheme="majorHAnsi" w:cstheme="majorHAnsi"/>
          <w:sz w:val="32"/>
          <w:szCs w:val="32"/>
        </w:rPr>
      </w:pPr>
    </w:p>
    <w:p w:rsidR="00DD57D2" w:rsidRDefault="00C90392" w:rsidP="005E22C9">
      <w:pPr>
        <w:pStyle w:val="Heading1"/>
        <w:numPr>
          <w:ilvl w:val="0"/>
          <w:numId w:val="3"/>
        </w:numPr>
      </w:pPr>
      <w:r w:rsidRPr="00DD57D2">
        <w:t>Emergency Procedures</w:t>
      </w:r>
    </w:p>
    <w:p w:rsidR="00DD57D2" w:rsidRDefault="00DD57D2" w:rsidP="005E22C9">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Emergency Procedures are included in Appendix A and should be reviewed annually with all staff or continuous occupants.</w:t>
      </w:r>
    </w:p>
    <w:p w:rsidR="00DD57D2" w:rsidRPr="000E3C86" w:rsidRDefault="00DD57D2" w:rsidP="005E22C9">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Tr</w:t>
      </w:r>
      <w:r w:rsidR="000E3C86">
        <w:rPr>
          <w:rFonts w:asciiTheme="majorHAnsi" w:hAnsiTheme="majorHAnsi" w:cstheme="majorHAnsi"/>
          <w:sz w:val="32"/>
          <w:szCs w:val="32"/>
        </w:rPr>
        <w:t xml:space="preserve">aining will be provided in the campus annual emergency campus training plan. </w:t>
      </w:r>
    </w:p>
    <w:p w:rsidR="00DD57D2" w:rsidRPr="000E3C86" w:rsidRDefault="00DD57D2" w:rsidP="000E3C86">
      <w:pPr>
        <w:rPr>
          <w:rFonts w:asciiTheme="majorHAnsi" w:hAnsiTheme="majorHAnsi" w:cstheme="majorHAnsi"/>
          <w:sz w:val="32"/>
          <w:szCs w:val="32"/>
        </w:rPr>
      </w:pPr>
    </w:p>
    <w:p w:rsidR="00C90392" w:rsidRDefault="00C90392" w:rsidP="005E22C9">
      <w:pPr>
        <w:pStyle w:val="Heading1"/>
        <w:numPr>
          <w:ilvl w:val="0"/>
          <w:numId w:val="3"/>
        </w:numPr>
      </w:pPr>
      <w:r w:rsidRPr="00DD57D2">
        <w:lastRenderedPageBreak/>
        <w:t>Exercises</w:t>
      </w:r>
    </w:p>
    <w:p w:rsidR="00C111E9" w:rsidRDefault="000E3C86" w:rsidP="005E22C9">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 xml:space="preserve">Each of the off-campus locations will </w:t>
      </w:r>
      <w:r w:rsidR="00C111E9">
        <w:rPr>
          <w:rFonts w:asciiTheme="majorHAnsi" w:hAnsiTheme="majorHAnsi" w:cstheme="majorHAnsi"/>
          <w:sz w:val="32"/>
          <w:szCs w:val="32"/>
        </w:rPr>
        <w:t xml:space="preserve">have the following exercises incorporated in the campus annual emergency exercise plan. </w:t>
      </w:r>
    </w:p>
    <w:p w:rsidR="00C111E9" w:rsidRDefault="00C111E9" w:rsidP="005E22C9">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Periodic evacuations,</w:t>
      </w:r>
    </w:p>
    <w:p w:rsidR="00C111E9" w:rsidRDefault="00C111E9" w:rsidP="005E22C9">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Emergency drills,</w:t>
      </w:r>
    </w:p>
    <w:p w:rsidR="00C111E9" w:rsidRDefault="00C111E9" w:rsidP="005E22C9">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Testing</w:t>
      </w:r>
    </w:p>
    <w:p w:rsidR="00C111E9" w:rsidRDefault="00C111E9" w:rsidP="00C111E9">
      <w:pPr>
        <w:pStyle w:val="ListParagraph"/>
        <w:ind w:left="1440"/>
        <w:rPr>
          <w:rFonts w:asciiTheme="majorHAnsi" w:hAnsiTheme="majorHAnsi" w:cstheme="majorHAnsi"/>
          <w:sz w:val="32"/>
          <w:szCs w:val="32"/>
        </w:rPr>
      </w:pPr>
    </w:p>
    <w:p w:rsidR="00C111E9" w:rsidRDefault="00C111E9" w:rsidP="005E22C9">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 xml:space="preserve">The Office of Emergency Management is responsible for scheduling the exercises listed above and maintaining the proper documentation. </w:t>
      </w:r>
    </w:p>
    <w:p w:rsidR="00C111E9" w:rsidRDefault="00C111E9" w:rsidP="00C111E9">
      <w:pPr>
        <w:rPr>
          <w:rFonts w:asciiTheme="majorHAnsi" w:hAnsiTheme="majorHAnsi" w:cstheme="majorHAnsi"/>
          <w:sz w:val="32"/>
          <w:szCs w:val="32"/>
        </w:rPr>
      </w:pPr>
    </w:p>
    <w:p w:rsidR="00C111E9" w:rsidRDefault="00C111E9" w:rsidP="00C111E9">
      <w:pPr>
        <w:rPr>
          <w:rFonts w:asciiTheme="majorHAnsi" w:hAnsiTheme="majorHAnsi" w:cstheme="majorHAnsi"/>
          <w:sz w:val="32"/>
          <w:szCs w:val="32"/>
        </w:rPr>
      </w:pPr>
    </w:p>
    <w:p w:rsidR="009B40AE" w:rsidRPr="00DD57D2" w:rsidRDefault="009B40AE" w:rsidP="009B40AE">
      <w:pPr>
        <w:pStyle w:val="ListParagraph"/>
        <w:ind w:left="1440"/>
        <w:rPr>
          <w:rFonts w:asciiTheme="majorHAnsi" w:hAnsiTheme="majorHAnsi" w:cstheme="majorHAnsi"/>
          <w:sz w:val="32"/>
          <w:szCs w:val="32"/>
        </w:rPr>
      </w:pPr>
    </w:p>
    <w:p w:rsidR="004E4135" w:rsidRDefault="004E4135" w:rsidP="000E080E">
      <w:pPr>
        <w:pStyle w:val="ListParagraph"/>
        <w:ind w:left="1440"/>
        <w:rPr>
          <w:rFonts w:ascii="Times New Roman" w:hAnsi="Times New Roman" w:cs="Times New Roman"/>
        </w:rPr>
      </w:pPr>
    </w:p>
    <w:p w:rsidR="00810069" w:rsidRDefault="00810069" w:rsidP="00810069"/>
    <w:p w:rsidR="00030E73" w:rsidRDefault="00030E73" w:rsidP="00810069">
      <w:pPr>
        <w:pStyle w:val="ListParagraph"/>
        <w:ind w:left="1440"/>
        <w:rPr>
          <w:rFonts w:ascii="Times New Roman" w:hAnsi="Times New Roman" w:cs="Times New Roman"/>
        </w:rPr>
      </w:pPr>
    </w:p>
    <w:p w:rsidR="006B38BE" w:rsidRDefault="006B38BE" w:rsidP="00A14A48"/>
    <w:p w:rsidR="009B40AE" w:rsidRDefault="009B40AE">
      <w:pPr>
        <w:rPr>
          <w:rFonts w:asciiTheme="majorHAnsi" w:hAnsiTheme="majorHAnsi" w:cstheme="majorHAnsi"/>
          <w:b/>
          <w:color w:val="1B2A79"/>
          <w:sz w:val="56"/>
          <w:szCs w:val="56"/>
        </w:rPr>
      </w:pPr>
      <w:r>
        <w:rPr>
          <w:rFonts w:asciiTheme="majorHAnsi" w:hAnsiTheme="majorHAnsi" w:cstheme="majorHAnsi"/>
          <w:b/>
          <w:color w:val="1B2A79"/>
          <w:sz w:val="56"/>
          <w:szCs w:val="56"/>
        </w:rPr>
        <w:br w:type="page"/>
      </w:r>
    </w:p>
    <w:p w:rsidR="00117C5B" w:rsidRDefault="00A86604" w:rsidP="00117C5B">
      <w:pPr>
        <w:jc w:val="center"/>
      </w:pPr>
      <w:r w:rsidRPr="0085583D">
        <w:rPr>
          <w:rFonts w:asciiTheme="majorHAnsi" w:hAnsiTheme="majorHAnsi" w:cstheme="majorHAnsi"/>
          <w:b/>
          <w:color w:val="1B2A79"/>
          <w:sz w:val="56"/>
          <w:szCs w:val="56"/>
        </w:rPr>
        <w:lastRenderedPageBreak/>
        <w:t xml:space="preserve">Appendix A: </w:t>
      </w:r>
      <w:r w:rsidR="002907E9" w:rsidRPr="0085583D">
        <w:rPr>
          <w:rFonts w:asciiTheme="majorHAnsi" w:hAnsiTheme="majorHAnsi" w:cstheme="majorHAnsi"/>
          <w:b/>
          <w:color w:val="1B2A79"/>
          <w:sz w:val="56"/>
          <w:szCs w:val="56"/>
        </w:rPr>
        <w:t>E</w:t>
      </w:r>
      <w:r w:rsidR="004408E9">
        <w:rPr>
          <w:rFonts w:asciiTheme="majorHAnsi" w:hAnsiTheme="majorHAnsi" w:cstheme="majorHAnsi"/>
          <w:b/>
          <w:color w:val="1B2A79"/>
          <w:sz w:val="56"/>
          <w:szCs w:val="56"/>
        </w:rPr>
        <w:t>mergency Procedures</w:t>
      </w:r>
    </w:p>
    <w:p w:rsidR="00117C5B" w:rsidRDefault="00117C5B" w:rsidP="00117C5B">
      <w:pPr>
        <w:jc w:val="center"/>
        <w:rPr>
          <w:b/>
          <w:bCs/>
        </w:rPr>
      </w:pPr>
    </w:p>
    <w:p w:rsidR="00117C5B" w:rsidRDefault="00117C5B" w:rsidP="00117C5B">
      <w:pPr>
        <w:rPr>
          <w:b/>
          <w:bCs/>
        </w:rPr>
      </w:pPr>
    </w:p>
    <w:p w:rsidR="00117C5B" w:rsidRPr="00117C5B" w:rsidRDefault="00117C5B" w:rsidP="00117C5B">
      <w:pPr>
        <w:jc w:val="center"/>
        <w:rPr>
          <w:rFonts w:asciiTheme="majorHAnsi" w:hAnsiTheme="majorHAnsi" w:cstheme="majorHAnsi"/>
          <w:b/>
          <w:color w:val="1B2A79"/>
          <w:sz w:val="56"/>
          <w:szCs w:val="56"/>
        </w:rPr>
      </w:pPr>
      <w:r w:rsidRPr="006279CF">
        <w:rPr>
          <w:b/>
          <w:bCs/>
        </w:rPr>
        <w:t>EMERGENCY PROCEDURE</w:t>
      </w:r>
      <w:r>
        <w:rPr>
          <w:b/>
          <w:bCs/>
        </w:rPr>
        <w:t>S</w:t>
      </w:r>
    </w:p>
    <w:p w:rsidR="00117C5B" w:rsidRPr="006279CF" w:rsidRDefault="00117C5B" w:rsidP="00117C5B">
      <w:pPr>
        <w:jc w:val="center"/>
        <w:rPr>
          <w:b/>
          <w:bCs/>
        </w:rPr>
      </w:pPr>
      <w:r>
        <w:rPr>
          <w:b/>
          <w:bCs/>
        </w:rPr>
        <w:t xml:space="preserve">Call: </w:t>
      </w:r>
      <w:r w:rsidRPr="006279CF">
        <w:rPr>
          <w:b/>
          <w:bCs/>
        </w:rPr>
        <w:t>9-1-1</w:t>
      </w:r>
    </w:p>
    <w:p w:rsidR="00117C5B" w:rsidRPr="006279CF" w:rsidRDefault="00117C5B" w:rsidP="00117C5B">
      <w:pPr>
        <w:jc w:val="center"/>
        <w:rPr>
          <w:b/>
          <w:bCs/>
        </w:rPr>
      </w:pPr>
      <w:r>
        <w:rPr>
          <w:b/>
          <w:bCs/>
        </w:rPr>
        <w:t>-or-</w:t>
      </w:r>
    </w:p>
    <w:p w:rsidR="00117C5B" w:rsidRPr="006279CF" w:rsidRDefault="00E82B0F" w:rsidP="00572F42">
      <w:pPr>
        <w:jc w:val="center"/>
        <w:rPr>
          <w:b/>
          <w:bCs/>
        </w:rPr>
      </w:pPr>
      <w:r w:rsidRPr="00E82B0F">
        <w:rPr>
          <w:b/>
          <w:bCs/>
        </w:rPr>
        <w:t>(323) 561-3211</w:t>
      </w:r>
      <w:r>
        <w:rPr>
          <w:b/>
          <w:bCs/>
        </w:rPr>
        <w:t xml:space="preserve"> </w:t>
      </w:r>
      <w:r w:rsidR="00117C5B">
        <w:rPr>
          <w:b/>
          <w:bCs/>
        </w:rPr>
        <w:t>from your cell phone</w:t>
      </w:r>
    </w:p>
    <w:p w:rsidR="00117C5B" w:rsidRPr="006279CF" w:rsidRDefault="00117C5B" w:rsidP="00117C5B">
      <w:pPr>
        <w:jc w:val="center"/>
        <w:rPr>
          <w:b/>
          <w:bCs/>
        </w:rPr>
      </w:pPr>
    </w:p>
    <w:p w:rsidR="00117C5B" w:rsidRPr="006279CF" w:rsidRDefault="00117C5B" w:rsidP="00117C5B">
      <w:pPr>
        <w:jc w:val="center"/>
        <w:rPr>
          <w:b/>
          <w:bCs/>
        </w:rPr>
      </w:pPr>
      <w:r w:rsidRPr="006279CF">
        <w:rPr>
          <w:b/>
          <w:bCs/>
        </w:rPr>
        <w:t>Fire – Police – Medical – Hazardous Agents</w:t>
      </w:r>
    </w:p>
    <w:p w:rsidR="00117C5B" w:rsidRPr="006279CF" w:rsidRDefault="00117C5B" w:rsidP="00117C5B">
      <w:pPr>
        <w:jc w:val="center"/>
        <w:rPr>
          <w:b/>
          <w:bCs/>
        </w:rPr>
      </w:pPr>
    </w:p>
    <w:p w:rsidR="00117C5B" w:rsidRPr="006279CF" w:rsidRDefault="00117C5B" w:rsidP="00117C5B">
      <w:pPr>
        <w:jc w:val="center"/>
      </w:pPr>
      <w:r w:rsidRPr="006279CF">
        <w:t>In the event of an emergency, please adhere to the following guidelines.</w:t>
      </w:r>
    </w:p>
    <w:p w:rsidR="00117C5B" w:rsidRDefault="00117C5B" w:rsidP="00117C5B">
      <w:pPr>
        <w:jc w:val="center"/>
      </w:pPr>
      <w:r w:rsidRPr="006279CF">
        <w:t>Your safety is of primary importance.</w:t>
      </w:r>
    </w:p>
    <w:p w:rsidR="00117C5B" w:rsidRPr="006279CF" w:rsidRDefault="00117C5B" w:rsidP="00117C5B">
      <w:pPr>
        <w:jc w:val="center"/>
      </w:pPr>
    </w:p>
    <w:p w:rsidR="00117C5B" w:rsidRPr="006279CF" w:rsidRDefault="00117C5B" w:rsidP="00117C5B"/>
    <w:tbl>
      <w:tblPr>
        <w:tblW w:w="10800" w:type="dxa"/>
        <w:tblInd w:w="-630" w:type="dxa"/>
        <w:tblLook w:val="01E0" w:firstRow="1" w:lastRow="1" w:firstColumn="1" w:lastColumn="1" w:noHBand="0" w:noVBand="0"/>
      </w:tblPr>
      <w:tblGrid>
        <w:gridCol w:w="5310"/>
        <w:gridCol w:w="5490"/>
      </w:tblGrid>
      <w:tr w:rsidR="00117C5B" w:rsidRPr="006279CF" w:rsidTr="00230579">
        <w:tc>
          <w:tcPr>
            <w:tcW w:w="5310" w:type="dxa"/>
          </w:tcPr>
          <w:p w:rsidR="00117C5B" w:rsidRPr="006279CF" w:rsidRDefault="00117C5B" w:rsidP="00230579">
            <w:pPr>
              <w:rPr>
                <w:b/>
                <w:bCs/>
              </w:rPr>
            </w:pPr>
            <w:r w:rsidRPr="006279CF">
              <w:rPr>
                <w:b/>
                <w:bCs/>
              </w:rPr>
              <w:t>Serious Illness/Injury</w:t>
            </w:r>
          </w:p>
          <w:p w:rsidR="00117C5B" w:rsidRPr="006279CF" w:rsidRDefault="00117C5B" w:rsidP="00230579">
            <w:pPr>
              <w:rPr>
                <w:b/>
                <w:bCs/>
              </w:rPr>
            </w:pPr>
          </w:p>
          <w:p w:rsidR="00117C5B" w:rsidRPr="006279CF" w:rsidRDefault="00117C5B" w:rsidP="00117C5B">
            <w:pPr>
              <w:numPr>
                <w:ilvl w:val="0"/>
                <w:numId w:val="12"/>
              </w:numPr>
            </w:pPr>
            <w:r w:rsidRPr="006279CF">
              <w:t xml:space="preserve">Telephone University Police at 9-1-1 from a campus phone, or </w:t>
            </w:r>
            <w:r w:rsidR="00E82B0F" w:rsidRPr="00E82B0F">
              <w:rPr>
                <w:b/>
                <w:bCs/>
              </w:rPr>
              <w:t>(323) 561-3211</w:t>
            </w:r>
            <w:r w:rsidRPr="006279CF">
              <w:rPr>
                <w:b/>
              </w:rPr>
              <w:t xml:space="preserve"> </w:t>
            </w:r>
            <w:r w:rsidRPr="006279CF">
              <w:t>from a mobile phone. Be ready to provide as much information as possible regarding the illness/injury.</w:t>
            </w:r>
          </w:p>
          <w:p w:rsidR="00117C5B" w:rsidRPr="006279CF" w:rsidRDefault="00117C5B" w:rsidP="00117C5B">
            <w:pPr>
              <w:numPr>
                <w:ilvl w:val="0"/>
                <w:numId w:val="12"/>
              </w:numPr>
            </w:pPr>
            <w:r w:rsidRPr="006279CF">
              <w:t>Do NOT move seriously injured or ill persons unless they are in a dangerous location.</w:t>
            </w:r>
          </w:p>
          <w:p w:rsidR="00117C5B" w:rsidRPr="006279CF" w:rsidRDefault="00117C5B" w:rsidP="00117C5B">
            <w:pPr>
              <w:numPr>
                <w:ilvl w:val="0"/>
                <w:numId w:val="12"/>
              </w:numPr>
            </w:pPr>
            <w:r w:rsidRPr="006279CF">
              <w:t xml:space="preserve">Administer first-aid or CPR when required and only if you are properly trained. </w:t>
            </w:r>
          </w:p>
          <w:p w:rsidR="00117C5B" w:rsidRPr="006279CF" w:rsidRDefault="00117C5B" w:rsidP="00117C5B">
            <w:pPr>
              <w:numPr>
                <w:ilvl w:val="0"/>
                <w:numId w:val="12"/>
              </w:numPr>
            </w:pPr>
            <w:r w:rsidRPr="006279CF">
              <w:t>Stay with the victim until help arrives. Keep the victim as calm and comfortable as possible.</w:t>
            </w:r>
          </w:p>
        </w:tc>
        <w:tc>
          <w:tcPr>
            <w:tcW w:w="5490" w:type="dxa"/>
          </w:tcPr>
          <w:p w:rsidR="00117C5B" w:rsidRPr="006279CF" w:rsidRDefault="00117C5B" w:rsidP="00230579">
            <w:pPr>
              <w:rPr>
                <w:b/>
                <w:bCs/>
              </w:rPr>
            </w:pPr>
            <w:r w:rsidRPr="006279CF">
              <w:rPr>
                <w:b/>
                <w:bCs/>
              </w:rPr>
              <w:t>Crime in Progress</w:t>
            </w:r>
          </w:p>
          <w:p w:rsidR="00117C5B" w:rsidRPr="006279CF" w:rsidRDefault="00117C5B" w:rsidP="00230579">
            <w:pPr>
              <w:rPr>
                <w:b/>
                <w:bCs/>
              </w:rPr>
            </w:pPr>
          </w:p>
          <w:p w:rsidR="00117C5B" w:rsidRPr="006279CF" w:rsidRDefault="00117C5B" w:rsidP="00117C5B">
            <w:pPr>
              <w:numPr>
                <w:ilvl w:val="0"/>
                <w:numId w:val="11"/>
              </w:numPr>
            </w:pPr>
            <w:r w:rsidRPr="006279CF">
              <w:t xml:space="preserve">Telephone University Police at 9-1-1 from a campus phone, or </w:t>
            </w:r>
            <w:r w:rsidR="00E82B0F" w:rsidRPr="00E82B0F">
              <w:rPr>
                <w:b/>
                <w:bCs/>
              </w:rPr>
              <w:t>(323) 561-3211</w:t>
            </w:r>
            <w:r w:rsidR="00572F42">
              <w:rPr>
                <w:b/>
                <w:bCs/>
              </w:rPr>
              <w:t xml:space="preserve"> </w:t>
            </w:r>
            <w:r w:rsidRPr="006279CF">
              <w:t>from a mobile phone. Be ready to give your name, location and description of the problem.</w:t>
            </w:r>
          </w:p>
          <w:p w:rsidR="00117C5B" w:rsidRPr="006279CF" w:rsidRDefault="00117C5B" w:rsidP="00117C5B">
            <w:pPr>
              <w:numPr>
                <w:ilvl w:val="0"/>
                <w:numId w:val="11"/>
              </w:numPr>
            </w:pPr>
            <w:r w:rsidRPr="006279CF">
              <w:t>Do NOT attempt to apprehend or confront the suspects.</w:t>
            </w:r>
          </w:p>
          <w:p w:rsidR="00117C5B" w:rsidRPr="006279CF" w:rsidRDefault="00117C5B" w:rsidP="00117C5B">
            <w:pPr>
              <w:numPr>
                <w:ilvl w:val="0"/>
                <w:numId w:val="11"/>
              </w:numPr>
            </w:pPr>
            <w:r w:rsidRPr="006279CF">
              <w:t>Be a good witness. Make a note of the suspect’s appearance, details of the incident, weapons seen and vehicles involved. Remain calm.</w:t>
            </w:r>
          </w:p>
          <w:p w:rsidR="00117C5B" w:rsidRPr="006279CF" w:rsidRDefault="00117C5B" w:rsidP="00230579">
            <w:pPr>
              <w:rPr>
                <w:b/>
                <w:bCs/>
              </w:rPr>
            </w:pPr>
          </w:p>
        </w:tc>
      </w:tr>
      <w:tr w:rsidR="00117C5B" w:rsidRPr="006279CF" w:rsidTr="00230579">
        <w:tc>
          <w:tcPr>
            <w:tcW w:w="5310" w:type="dxa"/>
          </w:tcPr>
          <w:p w:rsidR="00117C5B" w:rsidRPr="006279CF" w:rsidRDefault="00117C5B" w:rsidP="00230579">
            <w:pPr>
              <w:rPr>
                <w:b/>
                <w:bCs/>
              </w:rPr>
            </w:pPr>
          </w:p>
          <w:p w:rsidR="00117C5B" w:rsidRPr="006279CF" w:rsidRDefault="00117C5B" w:rsidP="00230579">
            <w:pPr>
              <w:rPr>
                <w:b/>
                <w:bCs/>
              </w:rPr>
            </w:pPr>
            <w:r w:rsidRPr="006279CF">
              <w:rPr>
                <w:b/>
                <w:bCs/>
              </w:rPr>
              <w:t>Fire-Explosion</w:t>
            </w:r>
          </w:p>
          <w:p w:rsidR="00117C5B" w:rsidRPr="006279CF" w:rsidRDefault="00117C5B" w:rsidP="00230579">
            <w:pPr>
              <w:rPr>
                <w:b/>
                <w:bCs/>
              </w:rPr>
            </w:pPr>
          </w:p>
          <w:p w:rsidR="00117C5B" w:rsidRPr="006279CF" w:rsidRDefault="00117C5B" w:rsidP="00117C5B">
            <w:pPr>
              <w:numPr>
                <w:ilvl w:val="0"/>
                <w:numId w:val="8"/>
              </w:numPr>
            </w:pPr>
            <w:r w:rsidRPr="006279CF">
              <w:t xml:space="preserve">Telephone University Police at 9-1-1 from a campus phone, or </w:t>
            </w:r>
            <w:r w:rsidR="00E82B0F" w:rsidRPr="00E82B0F">
              <w:rPr>
                <w:b/>
                <w:bCs/>
              </w:rPr>
              <w:t>(323) 561-3211</w:t>
            </w:r>
            <w:r w:rsidRPr="006279CF">
              <w:t xml:space="preserve"> from a mobile phone. Give your name, location and type of fire or explosion.</w:t>
            </w:r>
          </w:p>
          <w:p w:rsidR="00117C5B" w:rsidRPr="006279CF" w:rsidRDefault="00117C5B" w:rsidP="00117C5B">
            <w:pPr>
              <w:numPr>
                <w:ilvl w:val="0"/>
                <w:numId w:val="8"/>
              </w:numPr>
            </w:pPr>
            <w:r w:rsidRPr="006279CF">
              <w:t>Sound any available fire alarms.</w:t>
            </w:r>
          </w:p>
          <w:p w:rsidR="00117C5B" w:rsidRPr="006279CF" w:rsidRDefault="00117C5B" w:rsidP="00117C5B">
            <w:pPr>
              <w:numPr>
                <w:ilvl w:val="0"/>
                <w:numId w:val="8"/>
              </w:numPr>
            </w:pPr>
            <w:r w:rsidRPr="006279CF">
              <w:t>Calmly evacuate the building using the stairwell (not elevator) and take personal belongings with you. Check in with your Building Marshal at the designated evacuation area.</w:t>
            </w:r>
          </w:p>
          <w:p w:rsidR="00117C5B" w:rsidRPr="006279CF" w:rsidRDefault="00117C5B" w:rsidP="00117C5B">
            <w:pPr>
              <w:numPr>
                <w:ilvl w:val="0"/>
                <w:numId w:val="8"/>
              </w:numPr>
            </w:pPr>
            <w:r w:rsidRPr="006279CF">
              <w:t>If you are disabled (in a wheelchair), go to the nearest stairwell and ask someone to notify emergency personnel of your location for evacuation.</w:t>
            </w:r>
          </w:p>
          <w:p w:rsidR="00117C5B" w:rsidRPr="006279CF" w:rsidRDefault="00117C5B" w:rsidP="00230579">
            <w:pPr>
              <w:rPr>
                <w:b/>
                <w:bCs/>
              </w:rPr>
            </w:pPr>
          </w:p>
        </w:tc>
        <w:tc>
          <w:tcPr>
            <w:tcW w:w="5490" w:type="dxa"/>
          </w:tcPr>
          <w:p w:rsidR="00117C5B" w:rsidRPr="006279CF" w:rsidRDefault="00117C5B" w:rsidP="00230579">
            <w:pPr>
              <w:rPr>
                <w:b/>
                <w:bCs/>
              </w:rPr>
            </w:pPr>
          </w:p>
          <w:p w:rsidR="00117C5B" w:rsidRPr="006279CF" w:rsidRDefault="00117C5B" w:rsidP="00230579">
            <w:pPr>
              <w:rPr>
                <w:b/>
                <w:bCs/>
              </w:rPr>
            </w:pPr>
            <w:r w:rsidRPr="006279CF">
              <w:rPr>
                <w:b/>
                <w:bCs/>
              </w:rPr>
              <w:t>Hazardous Chemical</w:t>
            </w:r>
          </w:p>
          <w:p w:rsidR="00117C5B" w:rsidRPr="006279CF" w:rsidRDefault="00117C5B" w:rsidP="00230579">
            <w:pPr>
              <w:rPr>
                <w:b/>
                <w:bCs/>
              </w:rPr>
            </w:pPr>
          </w:p>
          <w:p w:rsidR="00117C5B" w:rsidRPr="006279CF" w:rsidRDefault="00117C5B" w:rsidP="00117C5B">
            <w:pPr>
              <w:numPr>
                <w:ilvl w:val="0"/>
                <w:numId w:val="10"/>
              </w:numPr>
            </w:pPr>
            <w:r w:rsidRPr="006279CF">
              <w:t xml:space="preserve">Telephone University Police at 9-1-1 from a campus phone, or </w:t>
            </w:r>
            <w:r w:rsidR="00E82B0F" w:rsidRPr="00E82B0F">
              <w:rPr>
                <w:b/>
                <w:bCs/>
              </w:rPr>
              <w:t>(323) 561-3211</w:t>
            </w:r>
            <w:r w:rsidRPr="006279CF">
              <w:t xml:space="preserve"> from a mobile phone. Give your name, location and description of the situation. If possible, identify the chemical involved and advise of any injuries or if a fire has started.</w:t>
            </w:r>
          </w:p>
          <w:p w:rsidR="00117C5B" w:rsidRPr="006279CF" w:rsidRDefault="00117C5B" w:rsidP="00117C5B">
            <w:pPr>
              <w:numPr>
                <w:ilvl w:val="0"/>
                <w:numId w:val="10"/>
              </w:numPr>
            </w:pPr>
            <w:r w:rsidRPr="006279CF">
              <w:t>If you are outside a building, evacuate the area by moving upwind of the spill or radiation incident.</w:t>
            </w:r>
          </w:p>
          <w:p w:rsidR="00117C5B" w:rsidRPr="006279CF" w:rsidRDefault="00117C5B" w:rsidP="00117C5B">
            <w:pPr>
              <w:numPr>
                <w:ilvl w:val="0"/>
                <w:numId w:val="10"/>
              </w:numPr>
            </w:pPr>
            <w:r w:rsidRPr="006279CF">
              <w:t>If you are inside and the incident occurred outside, evacuate only when instructed to by emergency personnel. Close all windows and, if possible, turn off all ventilation equipment and fans.</w:t>
            </w:r>
          </w:p>
          <w:p w:rsidR="00117C5B" w:rsidRPr="006279CF" w:rsidRDefault="00117C5B" w:rsidP="00117C5B">
            <w:pPr>
              <w:numPr>
                <w:ilvl w:val="0"/>
                <w:numId w:val="10"/>
              </w:numPr>
            </w:pPr>
            <w:r w:rsidRPr="006279CF">
              <w:t>Do NOT attempt to clean up a spill unless you are trained in such procedures.</w:t>
            </w:r>
          </w:p>
        </w:tc>
      </w:tr>
      <w:tr w:rsidR="00117C5B" w:rsidRPr="006279CF" w:rsidTr="00230579">
        <w:tc>
          <w:tcPr>
            <w:tcW w:w="5310" w:type="dxa"/>
          </w:tcPr>
          <w:p w:rsidR="00117C5B" w:rsidRPr="006279CF" w:rsidRDefault="00117C5B" w:rsidP="00230579">
            <w:pPr>
              <w:rPr>
                <w:b/>
                <w:bCs/>
              </w:rPr>
            </w:pPr>
          </w:p>
          <w:p w:rsidR="00117C5B" w:rsidRPr="006279CF" w:rsidRDefault="00117C5B" w:rsidP="00230579">
            <w:pPr>
              <w:rPr>
                <w:b/>
                <w:bCs/>
              </w:rPr>
            </w:pPr>
            <w:r w:rsidRPr="006279CF">
              <w:rPr>
                <w:b/>
                <w:bCs/>
              </w:rPr>
              <w:lastRenderedPageBreak/>
              <w:t>Earthquake</w:t>
            </w:r>
          </w:p>
          <w:p w:rsidR="00117C5B" w:rsidRPr="006279CF" w:rsidRDefault="00117C5B" w:rsidP="00230579">
            <w:pPr>
              <w:rPr>
                <w:b/>
                <w:bCs/>
              </w:rPr>
            </w:pPr>
          </w:p>
          <w:p w:rsidR="00117C5B" w:rsidRPr="006279CF" w:rsidRDefault="00117C5B" w:rsidP="00117C5B">
            <w:pPr>
              <w:numPr>
                <w:ilvl w:val="0"/>
                <w:numId w:val="9"/>
              </w:numPr>
            </w:pPr>
            <w:r w:rsidRPr="006279CF">
              <w:t>Remain calm. Move away from windows and under a desk or table until the shaking stops. Stay away from objects that can fall on you.</w:t>
            </w:r>
          </w:p>
          <w:p w:rsidR="00117C5B" w:rsidRPr="006279CF" w:rsidRDefault="00117C5B" w:rsidP="00117C5B">
            <w:pPr>
              <w:numPr>
                <w:ilvl w:val="0"/>
                <w:numId w:val="9"/>
              </w:numPr>
            </w:pPr>
            <w:r w:rsidRPr="006279CF">
              <w:t>If you are outside, stay in the open and move away from buildings and/or power lines. If you are in a vehicle, stop as far from the flow of traffic as possible but not under a bridge, tree, sign or street light.</w:t>
            </w:r>
          </w:p>
          <w:p w:rsidR="00117C5B" w:rsidRPr="006279CF" w:rsidRDefault="00117C5B" w:rsidP="00117C5B">
            <w:pPr>
              <w:numPr>
                <w:ilvl w:val="0"/>
                <w:numId w:val="9"/>
              </w:numPr>
            </w:pPr>
            <w:r w:rsidRPr="006279CF">
              <w:t>Building evacuation is NOT immediate. If necessary, evacuation will be conducted by emergency personnel at the direction of University Police. If directed to evacuate, use nearest exit and move to designated evacuation area. Do not use elevators.</w:t>
            </w:r>
          </w:p>
          <w:p w:rsidR="00117C5B" w:rsidRPr="006279CF" w:rsidRDefault="00117C5B" w:rsidP="00117C5B">
            <w:pPr>
              <w:numPr>
                <w:ilvl w:val="0"/>
                <w:numId w:val="9"/>
              </w:numPr>
            </w:pPr>
            <w:r w:rsidRPr="006279CF">
              <w:t>Refrain from running out of the building due to falling debris, which could pose a serious risk to injury.</w:t>
            </w:r>
          </w:p>
        </w:tc>
        <w:tc>
          <w:tcPr>
            <w:tcW w:w="5490" w:type="dxa"/>
          </w:tcPr>
          <w:p w:rsidR="00117C5B" w:rsidRPr="006279CF" w:rsidRDefault="00117C5B" w:rsidP="00230579">
            <w:pPr>
              <w:rPr>
                <w:b/>
                <w:bCs/>
              </w:rPr>
            </w:pPr>
          </w:p>
          <w:p w:rsidR="00117C5B" w:rsidRPr="006279CF" w:rsidRDefault="00117C5B" w:rsidP="00230579">
            <w:pPr>
              <w:rPr>
                <w:b/>
                <w:bCs/>
              </w:rPr>
            </w:pPr>
            <w:r w:rsidRPr="006279CF">
              <w:rPr>
                <w:b/>
                <w:bCs/>
              </w:rPr>
              <w:lastRenderedPageBreak/>
              <w:t>Bomb Threat</w:t>
            </w:r>
          </w:p>
          <w:p w:rsidR="00117C5B" w:rsidRPr="006279CF" w:rsidRDefault="00117C5B" w:rsidP="00230579">
            <w:pPr>
              <w:rPr>
                <w:b/>
                <w:bCs/>
              </w:rPr>
            </w:pPr>
          </w:p>
          <w:p w:rsidR="00117C5B" w:rsidRPr="006279CF" w:rsidRDefault="00117C5B" w:rsidP="00117C5B">
            <w:pPr>
              <w:numPr>
                <w:ilvl w:val="0"/>
                <w:numId w:val="7"/>
              </w:numPr>
            </w:pPr>
            <w:r w:rsidRPr="006279CF">
              <w:t xml:space="preserve">Immediately call University Police at 9-1-1 from a campus phone, or </w:t>
            </w:r>
            <w:r w:rsidR="00E82B0F" w:rsidRPr="00E82B0F">
              <w:rPr>
                <w:b/>
                <w:bCs/>
              </w:rPr>
              <w:t>(323) 561-3211</w:t>
            </w:r>
            <w:r w:rsidRPr="006279CF">
              <w:t xml:space="preserve"> from a mobile phone. If directed to evacuate, make note of anything unusual and report it after you have safely left the building.  Check in with your Building Marshal at the designated evacuation area.</w:t>
            </w:r>
          </w:p>
          <w:p w:rsidR="00117C5B" w:rsidRPr="006279CF" w:rsidRDefault="00117C5B" w:rsidP="00117C5B">
            <w:pPr>
              <w:numPr>
                <w:ilvl w:val="0"/>
                <w:numId w:val="7"/>
              </w:numPr>
            </w:pPr>
            <w:r w:rsidRPr="006279CF">
              <w:t>Remain calm. Write down exact words of caller.  Note time of call, voice (male or female), age, accent or background sounds, location of bomb and time it will explode.</w:t>
            </w:r>
          </w:p>
          <w:p w:rsidR="00117C5B" w:rsidRPr="006279CF" w:rsidRDefault="00117C5B" w:rsidP="00117C5B">
            <w:pPr>
              <w:numPr>
                <w:ilvl w:val="0"/>
                <w:numId w:val="7"/>
              </w:numPr>
            </w:pPr>
            <w:r w:rsidRPr="006279CF">
              <w:t>Ask the caller, if possible, what type of bomb, what it looks like, the reason for placing it and who is claiming responsibility.</w:t>
            </w:r>
          </w:p>
          <w:p w:rsidR="00117C5B" w:rsidRPr="006279CF" w:rsidRDefault="00117C5B" w:rsidP="00230579">
            <w:pPr>
              <w:rPr>
                <w:b/>
                <w:bCs/>
              </w:rPr>
            </w:pPr>
          </w:p>
        </w:tc>
      </w:tr>
    </w:tbl>
    <w:p w:rsidR="00117C5B" w:rsidRPr="006279CF" w:rsidRDefault="00117C5B" w:rsidP="00117C5B"/>
    <w:p w:rsidR="00117C5B" w:rsidRPr="006279CF" w:rsidRDefault="00117C5B" w:rsidP="00117C5B"/>
    <w:p w:rsidR="00117C5B" w:rsidRPr="006279CF" w:rsidRDefault="00117C5B" w:rsidP="002B3088"/>
    <w:p w:rsidR="00117C5B" w:rsidRPr="006279CF" w:rsidRDefault="00117C5B" w:rsidP="00DF51E8">
      <w:pPr>
        <w:numPr>
          <w:ilvl w:val="0"/>
          <w:numId w:val="13"/>
        </w:numPr>
        <w:rPr>
          <w:u w:val="single"/>
        </w:rPr>
      </w:pPr>
      <w:r w:rsidRPr="006279CF">
        <w:rPr>
          <w:u w:val="single"/>
        </w:rPr>
        <w:t xml:space="preserve">For additional Emergency Management information, contact the </w:t>
      </w:r>
      <w:r w:rsidR="00DF51E8">
        <w:rPr>
          <w:u w:val="single"/>
        </w:rPr>
        <w:t xml:space="preserve">Office of Emergency Management </w:t>
      </w:r>
      <w:r w:rsidRPr="006279CF">
        <w:rPr>
          <w:u w:val="single"/>
        </w:rPr>
        <w:t>at (909) 869-</w:t>
      </w:r>
      <w:r w:rsidR="00DF51E8">
        <w:rPr>
          <w:u w:val="single"/>
        </w:rPr>
        <w:t>4022</w:t>
      </w:r>
      <w:r w:rsidRPr="006279CF">
        <w:rPr>
          <w:u w:val="single"/>
        </w:rPr>
        <w:t xml:space="preserve">, or visit </w:t>
      </w:r>
      <w:hyperlink r:id="rId17" w:history="1">
        <w:r w:rsidR="00DF51E8" w:rsidRPr="00F268A0">
          <w:rPr>
            <w:rStyle w:val="Hyperlink"/>
          </w:rPr>
          <w:t>http://www.cpp.edu/~em/</w:t>
        </w:r>
      </w:hyperlink>
      <w:r w:rsidR="00DF51E8">
        <w:t xml:space="preserve"> </w:t>
      </w:r>
    </w:p>
    <w:p w:rsidR="00F83AFC" w:rsidRDefault="00F83AFC" w:rsidP="00117C5B">
      <w:pPr>
        <w:ind w:left="900"/>
      </w:pPr>
    </w:p>
    <w:p w:rsidR="00117C5B" w:rsidRDefault="00117C5B">
      <w:pPr>
        <w:rPr>
          <w:rFonts w:asciiTheme="majorHAnsi" w:hAnsiTheme="majorHAnsi" w:cstheme="majorHAnsi"/>
          <w:b/>
          <w:color w:val="1B2A79"/>
          <w:sz w:val="56"/>
          <w:szCs w:val="56"/>
        </w:rPr>
      </w:pPr>
      <w:r>
        <w:rPr>
          <w:rFonts w:asciiTheme="majorHAnsi" w:hAnsiTheme="majorHAnsi" w:cstheme="majorHAnsi"/>
          <w:b/>
          <w:color w:val="1B2A79"/>
          <w:sz w:val="56"/>
          <w:szCs w:val="56"/>
        </w:rPr>
        <w:br w:type="page"/>
      </w:r>
    </w:p>
    <w:p w:rsidR="00F83AFC" w:rsidRPr="0085583D" w:rsidRDefault="00F83AFC" w:rsidP="00F83AFC">
      <w:pPr>
        <w:jc w:val="center"/>
        <w:rPr>
          <w:rFonts w:asciiTheme="majorHAnsi" w:hAnsiTheme="majorHAnsi" w:cstheme="majorHAnsi"/>
          <w:b/>
          <w:color w:val="1B2A79"/>
          <w:sz w:val="56"/>
          <w:szCs w:val="56"/>
        </w:rPr>
      </w:pPr>
      <w:r>
        <w:rPr>
          <w:rFonts w:asciiTheme="majorHAnsi" w:hAnsiTheme="majorHAnsi" w:cstheme="majorHAnsi"/>
          <w:b/>
          <w:color w:val="1B2A79"/>
          <w:sz w:val="56"/>
          <w:szCs w:val="56"/>
        </w:rPr>
        <w:lastRenderedPageBreak/>
        <w:t>Appendix B</w:t>
      </w:r>
      <w:r w:rsidRPr="0085583D">
        <w:rPr>
          <w:rFonts w:asciiTheme="majorHAnsi" w:hAnsiTheme="majorHAnsi" w:cstheme="majorHAnsi"/>
          <w:b/>
          <w:color w:val="1B2A79"/>
          <w:sz w:val="56"/>
          <w:szCs w:val="56"/>
        </w:rPr>
        <w:t>: E</w:t>
      </w:r>
      <w:r>
        <w:rPr>
          <w:rFonts w:asciiTheme="majorHAnsi" w:hAnsiTheme="majorHAnsi" w:cstheme="majorHAnsi"/>
          <w:b/>
          <w:color w:val="1B2A79"/>
          <w:sz w:val="56"/>
          <w:szCs w:val="56"/>
        </w:rPr>
        <w:t>mergency Supplies List</w:t>
      </w:r>
    </w:p>
    <w:p w:rsidR="00847DDE" w:rsidRDefault="00C070BB" w:rsidP="00C070BB">
      <w:pPr>
        <w:pStyle w:val="Heading1"/>
      </w:pPr>
      <w:r>
        <w:t>Emergency Supply Totes (Emergency Supply Depots)</w:t>
      </w:r>
    </w:p>
    <w:p w:rsidR="00C01954" w:rsidRPr="00C070BB" w:rsidRDefault="00C01954" w:rsidP="00EF5EA6">
      <w:pPr>
        <w:pStyle w:val="Heading1"/>
        <w:rPr>
          <w:b/>
          <w:sz w:val="28"/>
        </w:rPr>
      </w:pPr>
      <w:r w:rsidRPr="00C070BB">
        <w:rPr>
          <w:b/>
          <w:sz w:val="28"/>
        </w:rPr>
        <w:t>The following items are included in 15 individually packaged</w:t>
      </w:r>
      <w:r w:rsidR="00EF5EA6" w:rsidRPr="00C070BB">
        <w:rPr>
          <w:b/>
          <w:sz w:val="28"/>
        </w:rPr>
        <w:t xml:space="preserve"> kits:</w:t>
      </w:r>
    </w:p>
    <w:p w:rsidR="00EF5EA6" w:rsidRDefault="00EF5EA6" w:rsidP="00C01954"/>
    <w:p w:rsidR="00C01954" w:rsidRPr="00C01954" w:rsidRDefault="00C01954" w:rsidP="00C01954">
      <w:r w:rsidRPr="00C01954">
        <w:t>1 - Whistle - 76501</w:t>
      </w:r>
    </w:p>
    <w:p w:rsidR="00C01954" w:rsidRPr="00C01954" w:rsidRDefault="00C01954" w:rsidP="00C01954">
      <w:r w:rsidRPr="00C01954">
        <w:t>1 - Toothbrush</w:t>
      </w:r>
    </w:p>
    <w:p w:rsidR="00C01954" w:rsidRPr="00C01954" w:rsidRDefault="00C01954" w:rsidP="00C01954">
      <w:r w:rsidRPr="00C01954">
        <w:t>1 - Toothpaste - 71711</w:t>
      </w:r>
    </w:p>
    <w:p w:rsidR="00C01954" w:rsidRPr="00C01954" w:rsidRDefault="00C01954" w:rsidP="00C01954">
      <w:r w:rsidRPr="00C01954">
        <w:t>1 - 5' Plastic Comb - 71704</w:t>
      </w:r>
    </w:p>
    <w:p w:rsidR="00C01954" w:rsidRPr="00C01954" w:rsidRDefault="00C01954" w:rsidP="00C01954">
      <w:r w:rsidRPr="00C01954">
        <w:t xml:space="preserve">1 - </w:t>
      </w:r>
      <w:proofErr w:type="spellStart"/>
      <w:r w:rsidRPr="00C01954">
        <w:t>Lightstick</w:t>
      </w:r>
      <w:proofErr w:type="spellEnd"/>
      <w:r w:rsidRPr="00C01954">
        <w:t xml:space="preserve"> - 27017</w:t>
      </w:r>
    </w:p>
    <w:p w:rsidR="00C01954" w:rsidRPr="00C01954" w:rsidRDefault="00C01954" w:rsidP="00C01954">
      <w:r w:rsidRPr="00C01954">
        <w:t>1 - Tissue Pack - 71701</w:t>
      </w:r>
    </w:p>
    <w:p w:rsidR="00C01954" w:rsidRPr="00C01954" w:rsidRDefault="00C01954" w:rsidP="00C01954">
      <w:r w:rsidRPr="00C01954">
        <w:t>1 - Emergency Poncho - 71201</w:t>
      </w:r>
    </w:p>
    <w:p w:rsidR="00C01954" w:rsidRPr="00C01954" w:rsidRDefault="00C01954" w:rsidP="00C01954">
      <w:r w:rsidRPr="00C01954">
        <w:t>1 - Dust Mask - 72601</w:t>
      </w:r>
    </w:p>
    <w:p w:rsidR="00C01954" w:rsidRPr="00C01954" w:rsidRDefault="00C01954" w:rsidP="00C01954">
      <w:r w:rsidRPr="00C01954">
        <w:t>1 - Biohazard Bag - 71801</w:t>
      </w:r>
    </w:p>
    <w:p w:rsidR="00C01954" w:rsidRPr="00C01954" w:rsidRDefault="00C01954" w:rsidP="00C01954">
      <w:r w:rsidRPr="00C01954">
        <w:t>1 - Survival Blanket - 3100</w:t>
      </w:r>
    </w:p>
    <w:p w:rsidR="00C01954" w:rsidRPr="00C01954" w:rsidRDefault="00C01954" w:rsidP="00C01954">
      <w:r w:rsidRPr="00C01954">
        <w:t>5 - Junior Bandage (3/8"x1 1/2")</w:t>
      </w:r>
    </w:p>
    <w:p w:rsidR="00C01954" w:rsidRPr="00C01954" w:rsidRDefault="00C01954" w:rsidP="00C01954">
      <w:r w:rsidRPr="00C01954">
        <w:t>5 - Medium Bandages</w:t>
      </w:r>
    </w:p>
    <w:p w:rsidR="00C01954" w:rsidRPr="00C01954" w:rsidRDefault="00C01954" w:rsidP="00C01954">
      <w:r w:rsidRPr="00C01954">
        <w:t>1 - Butterfly Wound Closure</w:t>
      </w:r>
    </w:p>
    <w:p w:rsidR="00C01954" w:rsidRPr="00C01954" w:rsidRDefault="00C01954" w:rsidP="00C01954">
      <w:r w:rsidRPr="00C01954">
        <w:t>1 - Triple Antibiotic Ointment Pack</w:t>
      </w:r>
    </w:p>
    <w:p w:rsidR="00C01954" w:rsidRPr="00C01954" w:rsidRDefault="00C01954" w:rsidP="00C01954">
      <w:r w:rsidRPr="00C01954">
        <w:t>3 - Antiseptic Cleansing Wipes</w:t>
      </w:r>
    </w:p>
    <w:p w:rsidR="00C01954" w:rsidRDefault="00C01954" w:rsidP="00C01954">
      <w:r w:rsidRPr="00C01954">
        <w:t>3 - Pre-Moistened Towelettes</w:t>
      </w:r>
    </w:p>
    <w:p w:rsidR="00EF5EA6" w:rsidRPr="00C01954" w:rsidRDefault="00EF5EA6" w:rsidP="00C01954"/>
    <w:p w:rsidR="00C01954" w:rsidRPr="00C070BB" w:rsidRDefault="00C01954" w:rsidP="00EF5EA6">
      <w:pPr>
        <w:pStyle w:val="Heading1"/>
        <w:rPr>
          <w:b/>
          <w:sz w:val="28"/>
        </w:rPr>
      </w:pPr>
      <w:r w:rsidRPr="00C070BB">
        <w:rPr>
          <w:b/>
          <w:sz w:val="28"/>
        </w:rPr>
        <w:t>These items will be loose, inside the tote</w:t>
      </w:r>
      <w:r w:rsidR="00EF5EA6" w:rsidRPr="00C070BB">
        <w:rPr>
          <w:b/>
          <w:sz w:val="28"/>
        </w:rPr>
        <w:t>:</w:t>
      </w:r>
    </w:p>
    <w:p w:rsidR="00C01954" w:rsidRPr="00C01954" w:rsidRDefault="00C01954" w:rsidP="00C01954">
      <w:r w:rsidRPr="00C01954">
        <w:t xml:space="preserve"> </w:t>
      </w:r>
    </w:p>
    <w:p w:rsidR="00C01954" w:rsidRDefault="00C01954" w:rsidP="00C01954">
      <w:pPr>
        <w:sectPr w:rsidR="00C01954" w:rsidSect="003A3B87">
          <w:headerReference w:type="default" r:id="rId18"/>
          <w:pgSz w:w="12240" w:h="15840"/>
          <w:pgMar w:top="1440" w:right="1440" w:bottom="1440" w:left="1440" w:header="720" w:footer="720" w:gutter="0"/>
          <w:pgBorders w:offsetFrom="page">
            <w:top w:val="single" w:sz="8" w:space="24" w:color="1B2A79"/>
            <w:left w:val="single" w:sz="8" w:space="24" w:color="1B2A79"/>
            <w:bottom w:val="single" w:sz="8" w:space="24" w:color="1B2A79"/>
            <w:right w:val="single" w:sz="8" w:space="24" w:color="1B2A79"/>
          </w:pgBorders>
          <w:cols w:space="720"/>
          <w:docGrid w:linePitch="360"/>
        </w:sectPr>
      </w:pPr>
    </w:p>
    <w:p w:rsidR="00C01954" w:rsidRPr="00C01954" w:rsidRDefault="00C01954" w:rsidP="00C01954">
      <w:r w:rsidRPr="00C01954">
        <w:t>2 - Crank Radio - L102DY-MD</w:t>
      </w:r>
    </w:p>
    <w:p w:rsidR="00C01954" w:rsidRPr="00C01954" w:rsidRDefault="00C01954" w:rsidP="00C01954">
      <w:r w:rsidRPr="00C01954">
        <w:t>5 - Goggles - 72201</w:t>
      </w:r>
    </w:p>
    <w:p w:rsidR="00C01954" w:rsidRPr="00C01954" w:rsidRDefault="00C01954" w:rsidP="00C01954">
      <w:r w:rsidRPr="00C01954">
        <w:t>5 - Work Gloves - 72101</w:t>
      </w:r>
    </w:p>
    <w:p w:rsidR="00C01954" w:rsidRPr="00C01954" w:rsidRDefault="00C01954" w:rsidP="00C01954">
      <w:r w:rsidRPr="00C01954">
        <w:t>20 - Dust Masks - 72601</w:t>
      </w:r>
    </w:p>
    <w:p w:rsidR="00C01954" w:rsidRPr="00C01954" w:rsidRDefault="00C01954" w:rsidP="00C01954">
      <w:r w:rsidRPr="00C01954">
        <w:t>1 - 10 Person First Aid Kit - 74017</w:t>
      </w:r>
    </w:p>
    <w:p w:rsidR="00C01954" w:rsidRPr="00C01954" w:rsidRDefault="00C01954" w:rsidP="00C01954">
      <w:r w:rsidRPr="00C01954">
        <w:t>1 - Custom Mini Bleeding Control Kit</w:t>
      </w:r>
    </w:p>
    <w:p w:rsidR="00C01954" w:rsidRPr="00C01954" w:rsidRDefault="00C01954" w:rsidP="00C01954">
      <w:r w:rsidRPr="00C01954">
        <w:t>1 - Danger Tape (Red) - 10083</w:t>
      </w:r>
    </w:p>
    <w:p w:rsidR="00C01954" w:rsidRPr="00C01954" w:rsidRDefault="00C01954" w:rsidP="00C01954">
      <w:r w:rsidRPr="00C01954">
        <w:t>1 - Rope - 70960</w:t>
      </w:r>
    </w:p>
    <w:p w:rsidR="00C01954" w:rsidRPr="00C01954" w:rsidRDefault="00C01954" w:rsidP="00C01954">
      <w:r w:rsidRPr="00C01954">
        <w:t>1 - Multi Purpose Tool - 11856</w:t>
      </w:r>
    </w:p>
    <w:p w:rsidR="00C01954" w:rsidRPr="00C01954" w:rsidRDefault="00C01954" w:rsidP="00C01954">
      <w:r w:rsidRPr="00C01954">
        <w:t>1 - Adjustable Wrench - 11885</w:t>
      </w:r>
    </w:p>
    <w:p w:rsidR="00C01954" w:rsidRPr="00C01954" w:rsidRDefault="00C01954" w:rsidP="00C01954">
      <w:r w:rsidRPr="00C01954">
        <w:t xml:space="preserve">10 - </w:t>
      </w:r>
      <w:proofErr w:type="spellStart"/>
      <w:r w:rsidRPr="00C01954">
        <w:t>Lightsticks</w:t>
      </w:r>
      <w:proofErr w:type="spellEnd"/>
      <w:r w:rsidRPr="00C01954">
        <w:t xml:space="preserve"> (in a 1 gallon bag) - 27017</w:t>
      </w:r>
    </w:p>
    <w:p w:rsidR="00C01954" w:rsidRPr="00C01954" w:rsidRDefault="00C01954" w:rsidP="00C01954">
      <w:r w:rsidRPr="00C01954">
        <w:t>1 - Utility Knife - 11844</w:t>
      </w:r>
    </w:p>
    <w:p w:rsidR="00C01954" w:rsidRPr="00C01954" w:rsidRDefault="00C01954" w:rsidP="00C01954">
      <w:r w:rsidRPr="00C01954">
        <w:t>1 - Water Purification Tablets - 73330</w:t>
      </w:r>
    </w:p>
    <w:p w:rsidR="00C01954" w:rsidRPr="00C01954" w:rsidRDefault="00C01954" w:rsidP="00C01954">
      <w:r w:rsidRPr="00C01954">
        <w:t>1 - Mini Crow Bar - 75020</w:t>
      </w:r>
    </w:p>
    <w:p w:rsidR="00C01954" w:rsidRPr="00C01954" w:rsidRDefault="00EF5EA6" w:rsidP="00C01954">
      <w:r>
        <w:t>10 - Nitrile gloves (</w:t>
      </w:r>
      <w:r w:rsidR="00C01954" w:rsidRPr="00C01954">
        <w:t>1 gallon bag) - 72001</w:t>
      </w:r>
    </w:p>
    <w:p w:rsidR="00C01954" w:rsidRPr="00C01954" w:rsidRDefault="00C01954" w:rsidP="00C01954">
      <w:r w:rsidRPr="00C01954">
        <w:t>Emergency Survival Blanket 0.99 891.00T</w:t>
      </w:r>
    </w:p>
    <w:p w:rsidR="00C01954" w:rsidRPr="00C01954" w:rsidRDefault="00C01954" w:rsidP="00C01954">
      <w:r w:rsidRPr="00C01954">
        <w:t>Ace Bandage Roll 3" 6.99 1,258.20T</w:t>
      </w:r>
    </w:p>
    <w:p w:rsidR="00C01954" w:rsidRPr="00C01954" w:rsidRDefault="00C01954" w:rsidP="00EF5EA6">
      <w:r w:rsidRPr="00C01954">
        <w:t>L77 - Ma</w:t>
      </w:r>
      <w:r w:rsidR="00EF5EA6">
        <w:t>yday 3 LED "D" Flashlight</w:t>
      </w:r>
    </w:p>
    <w:p w:rsidR="00C01954" w:rsidRPr="00C01954" w:rsidRDefault="00C01954" w:rsidP="00C01954">
      <w:r w:rsidRPr="00C01954">
        <w:t xml:space="preserve">Alkaline "D" Size Batteries for </w:t>
      </w:r>
      <w:r w:rsidR="00EF5EA6">
        <w:t>Flashlight</w:t>
      </w:r>
    </w:p>
    <w:p w:rsidR="00C01954" w:rsidRPr="00C01954" w:rsidRDefault="00C01954" w:rsidP="00C01954">
      <w:r w:rsidRPr="00C01954">
        <w:t xml:space="preserve">PP55 - Maxi-Pad </w:t>
      </w:r>
      <w:proofErr w:type="gramStart"/>
      <w:r w:rsidRPr="00C01954">
        <w:t>In</w:t>
      </w:r>
      <w:proofErr w:type="gramEnd"/>
      <w:r w:rsidRPr="00C01954">
        <w:t xml:space="preserve"> A Box</w:t>
      </w:r>
    </w:p>
    <w:p w:rsidR="00C01954" w:rsidRPr="00C01954" w:rsidRDefault="00C01954" w:rsidP="00C01954">
      <w:r w:rsidRPr="00C01954">
        <w:t>Tampons</w:t>
      </w:r>
    </w:p>
    <w:p w:rsidR="00C01954" w:rsidRPr="00C01954" w:rsidRDefault="00C01954" w:rsidP="00C01954">
      <w:r w:rsidRPr="00C01954">
        <w:t xml:space="preserve">GOODS </w:t>
      </w:r>
      <w:proofErr w:type="spellStart"/>
      <w:r w:rsidRPr="00C01954">
        <w:t>Oenbopo</w:t>
      </w:r>
      <w:proofErr w:type="spellEnd"/>
      <w:r w:rsidRPr="00C01954">
        <w:t xml:space="preserve"> Emergency Outdoor Tourniquet First Aid</w:t>
      </w:r>
    </w:p>
    <w:p w:rsidR="00C01954" w:rsidRPr="00C01954" w:rsidRDefault="00C01954" w:rsidP="00C01954">
      <w:r w:rsidRPr="00C01954">
        <w:t>Tactical Swat Medic Life Saving Hemorrhage Control</w:t>
      </w:r>
    </w:p>
    <w:p w:rsidR="00C01954" w:rsidRPr="00C01954" w:rsidRDefault="00C01954" w:rsidP="00C01954">
      <w:r w:rsidRPr="00C01954">
        <w:t>First Aid Military Tactical Emergency Strap Tourniquet</w:t>
      </w:r>
    </w:p>
    <w:p w:rsidR="00C01954" w:rsidRPr="00C01954" w:rsidRDefault="00C01954" w:rsidP="00C01954">
      <w:r w:rsidRPr="00C01954">
        <w:t>Waterproof Matches</w:t>
      </w:r>
    </w:p>
    <w:p w:rsidR="00C01954" w:rsidRPr="00C01954" w:rsidRDefault="00C01954" w:rsidP="00C01954">
      <w:r w:rsidRPr="00C01954">
        <w:t>Disposable Thermometers</w:t>
      </w:r>
    </w:p>
    <w:p w:rsidR="00C01954" w:rsidRPr="00C01954" w:rsidRDefault="00C01954" w:rsidP="00C01954">
      <w:r w:rsidRPr="00C01954">
        <w:t>Clipboard 6"x9"</w:t>
      </w:r>
    </w:p>
    <w:p w:rsidR="00C01954" w:rsidRPr="00C01954" w:rsidRDefault="00C01954" w:rsidP="00C01954">
      <w:r w:rsidRPr="00C01954">
        <w:t>Pad of paper for clipboard</w:t>
      </w:r>
    </w:p>
    <w:p w:rsidR="00C01954" w:rsidRPr="00C90392" w:rsidRDefault="00C01954" w:rsidP="00C01954">
      <w:r w:rsidRPr="00C01954">
        <w:t>Black Sharpie Pen</w:t>
      </w:r>
    </w:p>
    <w:sectPr w:rsidR="00C01954" w:rsidRPr="00C90392" w:rsidSect="00C01954">
      <w:type w:val="continuous"/>
      <w:pgSz w:w="12240" w:h="15840"/>
      <w:pgMar w:top="1440" w:right="1440" w:bottom="1440" w:left="1440" w:header="720" w:footer="720" w:gutter="0"/>
      <w:pgBorders w:offsetFrom="page">
        <w:top w:val="single" w:sz="8" w:space="24" w:color="1B2A79"/>
        <w:left w:val="single" w:sz="8" w:space="24" w:color="1B2A79"/>
        <w:bottom w:val="single" w:sz="8" w:space="24" w:color="1B2A79"/>
        <w:right w:val="single" w:sz="8" w:space="24" w:color="1B2A79"/>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03" w:rsidRDefault="00277903" w:rsidP="0072575C">
      <w:r>
        <w:separator/>
      </w:r>
    </w:p>
  </w:endnote>
  <w:endnote w:type="continuationSeparator" w:id="0">
    <w:p w:rsidR="00277903" w:rsidRDefault="00277903" w:rsidP="0072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6865116"/>
      <w:docPartObj>
        <w:docPartGallery w:val="Page Numbers (Bottom of Page)"/>
        <w:docPartUnique/>
      </w:docPartObj>
    </w:sdtPr>
    <w:sdtEndPr>
      <w:rPr>
        <w:rStyle w:val="PageNumber"/>
      </w:rPr>
    </w:sdtEndPr>
    <w:sdtContent>
      <w:p w:rsidR="00C11AF1" w:rsidRDefault="00C11AF1" w:rsidP="00C11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11AF1" w:rsidRDefault="00C11AF1" w:rsidP="00294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6014411"/>
      <w:docPartObj>
        <w:docPartGallery w:val="Page Numbers (Bottom of Page)"/>
        <w:docPartUnique/>
      </w:docPartObj>
    </w:sdtPr>
    <w:sdtEndPr>
      <w:rPr>
        <w:rStyle w:val="PageNumber"/>
      </w:rPr>
    </w:sdtEndPr>
    <w:sdtContent>
      <w:p w:rsidR="00C11AF1" w:rsidRDefault="00C11AF1" w:rsidP="00C11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3E28">
          <w:rPr>
            <w:rStyle w:val="PageNumber"/>
            <w:noProof/>
          </w:rPr>
          <w:t>9</w:t>
        </w:r>
        <w:r>
          <w:rPr>
            <w:rStyle w:val="PageNumber"/>
          </w:rPr>
          <w:fldChar w:fldCharType="end"/>
        </w:r>
      </w:p>
    </w:sdtContent>
  </w:sdt>
  <w:p w:rsidR="00C11AF1" w:rsidRDefault="00F83AFC" w:rsidP="00294D15">
    <w:pPr>
      <w:pStyle w:val="Footer"/>
      <w:tabs>
        <w:tab w:val="clear" w:pos="4680"/>
        <w:tab w:val="clear" w:pos="9360"/>
        <w:tab w:val="left" w:pos="5143"/>
      </w:tabs>
      <w:ind w:right="360"/>
      <w:jc w:val="center"/>
      <w:rPr>
        <w:rFonts w:asciiTheme="majorHAnsi" w:hAnsiTheme="majorHAnsi" w:cstheme="majorHAnsi"/>
        <w:b/>
        <w:color w:val="1B2A79"/>
        <w:sz w:val="28"/>
        <w:szCs w:val="28"/>
      </w:rPr>
    </w:pPr>
    <w:r>
      <w:rPr>
        <w:rFonts w:asciiTheme="majorHAnsi" w:hAnsiTheme="majorHAnsi" w:cstheme="majorHAnsi"/>
        <w:b/>
        <w:color w:val="1B2A79"/>
        <w:sz w:val="28"/>
        <w:szCs w:val="28"/>
      </w:rPr>
      <w:t>Satellite Facility Emergency Response Plan</w:t>
    </w:r>
  </w:p>
  <w:p w:rsidR="00C11AF1" w:rsidRPr="003A3B87" w:rsidRDefault="00F83AFC" w:rsidP="003A3B87">
    <w:pPr>
      <w:pStyle w:val="Footer"/>
      <w:tabs>
        <w:tab w:val="clear" w:pos="4680"/>
        <w:tab w:val="clear" w:pos="9360"/>
        <w:tab w:val="left" w:pos="5143"/>
      </w:tabs>
      <w:jc w:val="center"/>
      <w:rPr>
        <w:rFonts w:asciiTheme="majorHAnsi" w:hAnsiTheme="majorHAnsi" w:cstheme="majorHAnsi"/>
        <w:b/>
        <w:color w:val="1B2A79"/>
        <w:sz w:val="28"/>
        <w:szCs w:val="28"/>
      </w:rPr>
    </w:pPr>
    <w:r>
      <w:rPr>
        <w:rFonts w:ascii="Times New Roman" w:hAnsi="Times New Roman" w:cs="Times New Roman"/>
        <w:sz w:val="18"/>
        <w:szCs w:val="18"/>
      </w:rPr>
      <w:t>California State Polytechnic University, Pomona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03" w:rsidRDefault="00277903" w:rsidP="0072575C">
      <w:r>
        <w:separator/>
      </w:r>
    </w:p>
  </w:footnote>
  <w:footnote w:type="continuationSeparator" w:id="0">
    <w:p w:rsidR="00277903" w:rsidRDefault="00277903" w:rsidP="0072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F1" w:rsidRPr="003A3B87" w:rsidRDefault="00C11AF1">
    <w:pPr>
      <w:pStyle w:val="Header"/>
      <w:rPr>
        <w:rFonts w:asciiTheme="majorHAnsi" w:hAnsiTheme="majorHAnsi" w:cstheme="majorHAnsi"/>
        <w:b/>
        <w:color w:val="1B2A79"/>
        <w:sz w:val="28"/>
        <w:szCs w:val="28"/>
      </w:rPr>
    </w:pPr>
    <w:r w:rsidRPr="003A3B87">
      <w:rPr>
        <w:rFonts w:asciiTheme="majorHAnsi" w:hAnsiTheme="majorHAnsi" w:cstheme="majorHAnsi"/>
        <w:b/>
        <w:color w:val="1B2A79"/>
        <w:sz w:val="28"/>
        <w:szCs w:val="28"/>
      </w:rPr>
      <w:t>E</w:t>
    </w:r>
    <w:r w:rsidR="004408E9">
      <w:rPr>
        <w:rFonts w:asciiTheme="majorHAnsi" w:hAnsiTheme="majorHAnsi" w:cstheme="majorHAnsi"/>
        <w:b/>
        <w:color w:val="1B2A79"/>
        <w:sz w:val="28"/>
        <w:szCs w:val="28"/>
      </w:rPr>
      <w:t>mergency Response Plan</w:t>
    </w:r>
    <w:r w:rsidRPr="003A3B87">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ab/>
      <w:t xml:space="preserve">Cal Poly Pomona </w:t>
    </w:r>
  </w:p>
  <w:p w:rsidR="00C11AF1" w:rsidRDefault="00C11AF1">
    <w:pPr>
      <w:pStyle w:val="Header"/>
      <w:rPr>
        <w:rFonts w:asciiTheme="majorHAnsi" w:hAnsiTheme="majorHAnsi" w:cstheme="majorHAnsi"/>
        <w:b/>
        <w:color w:val="1B2A79"/>
        <w:sz w:val="28"/>
        <w:szCs w:val="28"/>
      </w:rPr>
    </w:pPr>
    <w:r>
      <w:rPr>
        <w:rFonts w:asciiTheme="majorHAnsi" w:hAnsiTheme="majorHAnsi" w:cstheme="majorHAnsi"/>
        <w:b/>
        <w:noProof/>
        <w:color w:val="1B2A79"/>
        <w:sz w:val="28"/>
        <w:szCs w:val="28"/>
      </w:rPr>
      <mc:AlternateContent>
        <mc:Choice Requires="wpg">
          <w:drawing>
            <wp:anchor distT="0" distB="0" distL="114300" distR="114300" simplePos="0" relativeHeight="251659264" behindDoc="0" locked="0" layoutInCell="1" allowOverlap="1" wp14:anchorId="0963911C" wp14:editId="4BC299C4">
              <wp:simplePos x="0" y="0"/>
              <wp:positionH relativeFrom="column">
                <wp:posOffset>-424361</wp:posOffset>
              </wp:positionH>
              <wp:positionV relativeFrom="paragraph">
                <wp:posOffset>283300</wp:posOffset>
              </wp:positionV>
              <wp:extent cx="6749144" cy="87085"/>
              <wp:effectExtent l="0" t="12700" r="33020" b="40005"/>
              <wp:wrapNone/>
              <wp:docPr id="5" name="Group 5"/>
              <wp:cNvGraphicFramePr/>
              <a:graphic xmlns:a="http://schemas.openxmlformats.org/drawingml/2006/main">
                <a:graphicData uri="http://schemas.microsoft.com/office/word/2010/wordprocessingGroup">
                  <wpg:wgp>
                    <wpg:cNvGrpSpPr/>
                    <wpg:grpSpPr>
                      <a:xfrm>
                        <a:off x="0" y="0"/>
                        <a:ext cx="6749144" cy="87085"/>
                        <a:chOff x="0" y="0"/>
                        <a:chExt cx="6749144" cy="87085"/>
                      </a:xfrm>
                    </wpg:grpSpPr>
                    <wps:wsp>
                      <wps:cNvPr id="2" name="Straight Connector 2"/>
                      <wps:cNvCnPr/>
                      <wps:spPr>
                        <a:xfrm flipV="1">
                          <a:off x="10886" y="0"/>
                          <a:ext cx="6738258" cy="0"/>
                        </a:xfrm>
                        <a:prstGeom prst="line">
                          <a:avLst/>
                        </a:prstGeom>
                        <a:ln>
                          <a:solidFill>
                            <a:srgbClr val="1B2A79"/>
                          </a:solidFill>
                        </a:ln>
                      </wps:spPr>
                      <wps:style>
                        <a:lnRef idx="3">
                          <a:schemeClr val="dk1"/>
                        </a:lnRef>
                        <a:fillRef idx="0">
                          <a:schemeClr val="dk1"/>
                        </a:fillRef>
                        <a:effectRef idx="2">
                          <a:schemeClr val="dk1"/>
                        </a:effectRef>
                        <a:fontRef idx="minor">
                          <a:schemeClr val="tx1"/>
                        </a:fontRef>
                      </wps:style>
                      <wps:bodyPr/>
                    </wps:wsp>
                    <wps:wsp>
                      <wps:cNvPr id="3" name="Straight Connector 3"/>
                      <wps:cNvCnPr/>
                      <wps:spPr>
                        <a:xfrm flipV="1">
                          <a:off x="0" y="87085"/>
                          <a:ext cx="6738258" cy="0"/>
                        </a:xfrm>
                        <a:prstGeom prst="line">
                          <a:avLst/>
                        </a:prstGeom>
                        <a:ln w="60325">
                          <a:solidFill>
                            <a:srgbClr val="1B2A79"/>
                          </a:solidFill>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7B46064" id="Group 5" o:spid="_x0000_s1026" style="position:absolute;margin-left:-33.4pt;margin-top:22.3pt;width:531.45pt;height:6.85pt;z-index:251659264" coordsize="6749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">
              <v:line id="Straight Connector 2" o:spid="_x0000_s1027" style="position:absolute;flip:y;visibility:visible;mso-wrap-style:square" from="108,0" to="6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" strokecolor="#1b2a79" strokeweight="1.5pt">
                <v:stroke joinstyle="miter"/>
              </v:line>
              <v:line id="Straight Connector 3" o:spid="_x0000_s1028" style="position:absolute;flip:y;visibility:visible;mso-wrap-style:square" from="0,870" to="6738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" strokecolor="#1b2a79" strokeweight="4.75pt">
                <v:stroke joinstyle="miter"/>
              </v:line>
            </v:group>
          </w:pict>
        </mc:Fallback>
      </mc:AlternateContent>
    </w:r>
    <w:r>
      <w:rPr>
        <w:rFonts w:asciiTheme="majorHAnsi" w:hAnsiTheme="majorHAnsi" w:cstheme="majorHAnsi"/>
        <w:b/>
        <w:color w:val="1B2A79"/>
        <w:sz w:val="28"/>
        <w:szCs w:val="28"/>
      </w:rPr>
      <w:t>Off-Campus Satellite Facility</w:t>
    </w:r>
    <w:r w:rsidR="008E1DDA">
      <w:rPr>
        <w:rFonts w:asciiTheme="majorHAnsi" w:hAnsiTheme="majorHAnsi" w:cstheme="majorHAnsi"/>
        <w:b/>
        <w:color w:val="1B2A79"/>
        <w:sz w:val="28"/>
        <w:szCs w:val="28"/>
      </w:rPr>
      <w:tab/>
    </w:r>
    <w:r w:rsidR="008E1DDA">
      <w:rPr>
        <w:rFonts w:asciiTheme="majorHAnsi" w:hAnsiTheme="majorHAnsi" w:cstheme="majorHAnsi"/>
        <w:b/>
        <w:color w:val="1B2A79"/>
        <w:sz w:val="28"/>
        <w:szCs w:val="28"/>
      </w:rPr>
      <w:tab/>
    </w:r>
    <w:proofErr w:type="spellStart"/>
    <w:r w:rsidR="00E82B0F" w:rsidRPr="00E82B0F">
      <w:rPr>
        <w:rFonts w:asciiTheme="majorHAnsi" w:hAnsiTheme="majorHAnsi" w:cstheme="majorHAnsi"/>
        <w:b/>
        <w:color w:val="1B2A79"/>
        <w:sz w:val="28"/>
        <w:szCs w:val="28"/>
      </w:rPr>
      <w:t>Neutra</w:t>
    </w:r>
    <w:proofErr w:type="spellEnd"/>
    <w:r w:rsidR="00E82B0F" w:rsidRPr="00E82B0F">
      <w:rPr>
        <w:rFonts w:asciiTheme="majorHAnsi" w:hAnsiTheme="majorHAnsi" w:cstheme="majorHAnsi"/>
        <w:b/>
        <w:color w:val="1B2A79"/>
        <w:sz w:val="28"/>
        <w:szCs w:val="28"/>
      </w:rPr>
      <w:t xml:space="preserve"> VDL II House</w:t>
    </w:r>
  </w:p>
  <w:p w:rsidR="00C11AF1" w:rsidRPr="003A3B87" w:rsidRDefault="00C11AF1">
    <w:pPr>
      <w:pStyle w:val="Header"/>
      <w:rPr>
        <w:rFonts w:asciiTheme="majorHAnsi" w:hAnsiTheme="majorHAnsi" w:cstheme="majorHAnsi"/>
        <w:b/>
        <w:color w:val="1B2A7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F1" w:rsidRPr="003A3B87" w:rsidRDefault="00C11AF1" w:rsidP="003A3B87">
    <w:pPr>
      <w:pStyle w:val="Header"/>
      <w:rPr>
        <w:rFonts w:asciiTheme="majorHAnsi" w:hAnsiTheme="majorHAnsi" w:cstheme="majorHAnsi"/>
        <w:b/>
        <w:color w:val="1B2A79"/>
        <w:sz w:val="28"/>
        <w:szCs w:val="28"/>
      </w:rPr>
    </w:pPr>
    <w:r w:rsidRPr="003A3B87">
      <w:rPr>
        <w:rFonts w:asciiTheme="majorHAnsi" w:hAnsiTheme="majorHAnsi" w:cstheme="majorHAnsi"/>
        <w:b/>
        <w:color w:val="1B2A79"/>
        <w:sz w:val="28"/>
        <w:szCs w:val="28"/>
      </w:rPr>
      <w:t>Emergency Response Plan Template</w:t>
    </w:r>
    <w:r w:rsidRPr="003A3B87">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ab/>
    </w:r>
    <w:r>
      <w:rPr>
        <w:rFonts w:asciiTheme="majorHAnsi" w:hAnsiTheme="majorHAnsi" w:cstheme="majorHAnsi"/>
        <w:b/>
        <w:color w:val="1B2A79"/>
        <w:sz w:val="28"/>
        <w:szCs w:val="28"/>
      </w:rPr>
      <w:tab/>
    </w:r>
    <w:r>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 xml:space="preserve">Cal Poly Pomona </w:t>
    </w:r>
  </w:p>
  <w:p w:rsidR="00C11AF1" w:rsidRDefault="00C11AF1" w:rsidP="003A3B87">
    <w:pPr>
      <w:pStyle w:val="Header"/>
      <w:jc w:val="right"/>
      <w:rPr>
        <w:rFonts w:asciiTheme="majorHAnsi" w:hAnsiTheme="majorHAnsi" w:cstheme="majorHAnsi"/>
        <w:b/>
        <w:color w:val="1B2A79"/>
        <w:sz w:val="28"/>
        <w:szCs w:val="28"/>
      </w:rPr>
    </w:pPr>
    <w:r w:rsidRPr="003A3B87">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ab/>
    </w:r>
    <w:proofErr w:type="spellStart"/>
    <w:r w:rsidR="00E82B0F" w:rsidRPr="00E82B0F">
      <w:rPr>
        <w:rFonts w:asciiTheme="majorHAnsi" w:hAnsiTheme="majorHAnsi" w:cstheme="majorHAnsi"/>
        <w:b/>
        <w:color w:val="1B2A79"/>
        <w:sz w:val="28"/>
        <w:szCs w:val="28"/>
      </w:rPr>
      <w:t>Neutra</w:t>
    </w:r>
    <w:proofErr w:type="spellEnd"/>
    <w:r w:rsidR="00E82B0F" w:rsidRPr="00E82B0F">
      <w:rPr>
        <w:rFonts w:asciiTheme="majorHAnsi" w:hAnsiTheme="majorHAnsi" w:cstheme="majorHAnsi"/>
        <w:b/>
        <w:color w:val="1B2A79"/>
        <w:sz w:val="28"/>
        <w:szCs w:val="28"/>
      </w:rPr>
      <w:t xml:space="preserve"> VDL II House</w:t>
    </w:r>
  </w:p>
  <w:p w:rsidR="00C11AF1" w:rsidRPr="003A3B87" w:rsidRDefault="00C11AF1" w:rsidP="006C1B4B">
    <w:pPr>
      <w:pStyle w:val="Header"/>
      <w:rPr>
        <w:rFonts w:asciiTheme="majorHAnsi" w:hAnsiTheme="majorHAnsi" w:cstheme="majorHAnsi"/>
        <w:b/>
        <w:color w:val="1B2A79"/>
        <w:sz w:val="28"/>
        <w:szCs w:val="28"/>
      </w:rPr>
    </w:pPr>
    <w:r>
      <w:rPr>
        <w:rFonts w:asciiTheme="majorHAnsi" w:hAnsiTheme="majorHAnsi" w:cstheme="majorHAnsi"/>
        <w:b/>
        <w:noProof/>
        <w:color w:val="1B2A79"/>
        <w:sz w:val="28"/>
        <w:szCs w:val="28"/>
      </w:rPr>
      <mc:AlternateContent>
        <mc:Choice Requires="wpg">
          <w:drawing>
            <wp:anchor distT="0" distB="0" distL="114300" distR="114300" simplePos="0" relativeHeight="251661312" behindDoc="0" locked="0" layoutInCell="1" allowOverlap="1" wp14:anchorId="0963911C" wp14:editId="4BC299C4">
              <wp:simplePos x="0" y="0"/>
              <wp:positionH relativeFrom="column">
                <wp:posOffset>-1</wp:posOffset>
              </wp:positionH>
              <wp:positionV relativeFrom="paragraph">
                <wp:posOffset>33746</wp:posOffset>
              </wp:positionV>
              <wp:extent cx="8273143" cy="65223"/>
              <wp:effectExtent l="0" t="12700" r="33020" b="36830"/>
              <wp:wrapNone/>
              <wp:docPr id="1" name="Group 1"/>
              <wp:cNvGraphicFramePr/>
              <a:graphic xmlns:a="http://schemas.openxmlformats.org/drawingml/2006/main">
                <a:graphicData uri="http://schemas.microsoft.com/office/word/2010/wordprocessingGroup">
                  <wpg:wgp>
                    <wpg:cNvGrpSpPr/>
                    <wpg:grpSpPr>
                      <a:xfrm>
                        <a:off x="0" y="0"/>
                        <a:ext cx="8273143" cy="65223"/>
                        <a:chOff x="0" y="0"/>
                        <a:chExt cx="6749144" cy="87085"/>
                      </a:xfrm>
                    </wpg:grpSpPr>
                    <wps:wsp>
                      <wps:cNvPr id="4" name="Straight Connector 4"/>
                      <wps:cNvCnPr/>
                      <wps:spPr>
                        <a:xfrm flipV="1">
                          <a:off x="10886" y="0"/>
                          <a:ext cx="6738258" cy="0"/>
                        </a:xfrm>
                        <a:prstGeom prst="line">
                          <a:avLst/>
                        </a:prstGeom>
                        <a:ln>
                          <a:solidFill>
                            <a:srgbClr val="1B2A79"/>
                          </a:solidFill>
                        </a:ln>
                      </wps:spPr>
                      <wps:style>
                        <a:lnRef idx="3">
                          <a:schemeClr val="dk1"/>
                        </a:lnRef>
                        <a:fillRef idx="0">
                          <a:schemeClr val="dk1"/>
                        </a:fillRef>
                        <a:effectRef idx="2">
                          <a:schemeClr val="dk1"/>
                        </a:effectRef>
                        <a:fontRef idx="minor">
                          <a:schemeClr val="tx1"/>
                        </a:fontRef>
                      </wps:style>
                      <wps:bodyPr/>
                    </wps:wsp>
                    <wps:wsp>
                      <wps:cNvPr id="6" name="Straight Connector 6"/>
                      <wps:cNvCnPr/>
                      <wps:spPr>
                        <a:xfrm flipV="1">
                          <a:off x="0" y="87085"/>
                          <a:ext cx="6738258" cy="0"/>
                        </a:xfrm>
                        <a:prstGeom prst="line">
                          <a:avLst/>
                        </a:prstGeom>
                        <a:ln w="60325">
                          <a:solidFill>
                            <a:srgbClr val="1B2A79"/>
                          </a:solidFill>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FD7380A" id="Group 1" o:spid="_x0000_s1026" style="position:absolute;margin-left:0;margin-top:2.65pt;width:651.45pt;height:5.15pt;z-index:251661312;mso-width-relative:margin;mso-height-relative:margin" coordsize="6749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">
              <v:line id="Straight Connector 4" o:spid="_x0000_s1027" style="position:absolute;flip:y;visibility:visible;mso-wrap-style:square" from="108,0" to="6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" strokecolor="#1b2a79" strokeweight="1.5pt">
                <v:stroke joinstyle="miter"/>
              </v:line>
              <v:line id="Straight Connector 6" o:spid="_x0000_s1028" style="position:absolute;flip:y;visibility:visible;mso-wrap-style:square" from="0,870" to="6738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" strokecolor="#1b2a79" strokeweight="4.75pt">
                <v:stroke joinstyle="miter"/>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F1" w:rsidRPr="003A3B87" w:rsidRDefault="00C11AF1" w:rsidP="003A3B87">
    <w:pPr>
      <w:pStyle w:val="Header"/>
      <w:rPr>
        <w:rFonts w:asciiTheme="majorHAnsi" w:hAnsiTheme="majorHAnsi" w:cstheme="majorHAnsi"/>
        <w:b/>
        <w:color w:val="1B2A79"/>
        <w:sz w:val="28"/>
        <w:szCs w:val="28"/>
      </w:rPr>
    </w:pPr>
    <w:r w:rsidRPr="003A3B87">
      <w:rPr>
        <w:rFonts w:asciiTheme="majorHAnsi" w:hAnsiTheme="majorHAnsi" w:cstheme="majorHAnsi"/>
        <w:b/>
        <w:color w:val="1B2A79"/>
        <w:sz w:val="28"/>
        <w:szCs w:val="28"/>
      </w:rPr>
      <w:t>Emergency Response Plan Template</w:t>
    </w:r>
    <w:r w:rsidRPr="003A3B87">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ab/>
      <w:t xml:space="preserve">Cal Poly Pomona </w:t>
    </w:r>
  </w:p>
  <w:p w:rsidR="00C11AF1" w:rsidRDefault="00C11AF1" w:rsidP="003A3B87">
    <w:pPr>
      <w:pStyle w:val="Header"/>
      <w:jc w:val="right"/>
      <w:rPr>
        <w:rFonts w:asciiTheme="majorHAnsi" w:hAnsiTheme="majorHAnsi" w:cstheme="majorHAnsi"/>
        <w:b/>
        <w:color w:val="1B2A79"/>
        <w:sz w:val="28"/>
        <w:szCs w:val="28"/>
      </w:rPr>
    </w:pPr>
    <w:r>
      <w:rPr>
        <w:rFonts w:asciiTheme="majorHAnsi" w:hAnsiTheme="majorHAnsi" w:cstheme="majorHAnsi"/>
        <w:b/>
        <w:noProof/>
        <w:color w:val="1B2A79"/>
        <w:sz w:val="28"/>
        <w:szCs w:val="28"/>
      </w:rPr>
      <mc:AlternateContent>
        <mc:Choice Requires="wpg">
          <w:drawing>
            <wp:anchor distT="0" distB="0" distL="114300" distR="114300" simplePos="0" relativeHeight="251663360" behindDoc="0" locked="0" layoutInCell="1" allowOverlap="1" wp14:anchorId="0963911C" wp14:editId="4BC299C4">
              <wp:simplePos x="0" y="0"/>
              <wp:positionH relativeFrom="column">
                <wp:posOffset>-435429</wp:posOffset>
              </wp:positionH>
              <wp:positionV relativeFrom="paragraph">
                <wp:posOffset>272778</wp:posOffset>
              </wp:positionV>
              <wp:extent cx="6749144" cy="87085"/>
              <wp:effectExtent l="0" t="12700" r="33020" b="40005"/>
              <wp:wrapNone/>
              <wp:docPr id="7" name="Group 7"/>
              <wp:cNvGraphicFramePr/>
              <a:graphic xmlns:a="http://schemas.openxmlformats.org/drawingml/2006/main">
                <a:graphicData uri="http://schemas.microsoft.com/office/word/2010/wordprocessingGroup">
                  <wpg:wgp>
                    <wpg:cNvGrpSpPr/>
                    <wpg:grpSpPr>
                      <a:xfrm>
                        <a:off x="0" y="0"/>
                        <a:ext cx="6749144" cy="87085"/>
                        <a:chOff x="0" y="0"/>
                        <a:chExt cx="6749144" cy="87085"/>
                      </a:xfrm>
                    </wpg:grpSpPr>
                    <wps:wsp>
                      <wps:cNvPr id="8" name="Straight Connector 8"/>
                      <wps:cNvCnPr/>
                      <wps:spPr>
                        <a:xfrm flipV="1">
                          <a:off x="10886" y="0"/>
                          <a:ext cx="6738258" cy="0"/>
                        </a:xfrm>
                        <a:prstGeom prst="line">
                          <a:avLst/>
                        </a:prstGeom>
                        <a:ln>
                          <a:solidFill>
                            <a:srgbClr val="1B2A79"/>
                          </a:solidFill>
                        </a:ln>
                      </wps:spPr>
                      <wps:style>
                        <a:lnRef idx="3">
                          <a:schemeClr val="dk1"/>
                        </a:lnRef>
                        <a:fillRef idx="0">
                          <a:schemeClr val="dk1"/>
                        </a:fillRef>
                        <a:effectRef idx="2">
                          <a:schemeClr val="dk1"/>
                        </a:effectRef>
                        <a:fontRef idx="minor">
                          <a:schemeClr val="tx1"/>
                        </a:fontRef>
                      </wps:style>
                      <wps:bodyPr/>
                    </wps:wsp>
                    <wps:wsp>
                      <wps:cNvPr id="9" name="Straight Connector 9"/>
                      <wps:cNvCnPr/>
                      <wps:spPr>
                        <a:xfrm flipV="1">
                          <a:off x="0" y="87085"/>
                          <a:ext cx="6738258" cy="0"/>
                        </a:xfrm>
                        <a:prstGeom prst="line">
                          <a:avLst/>
                        </a:prstGeom>
                        <a:ln w="60325">
                          <a:solidFill>
                            <a:srgbClr val="1B2A79"/>
                          </a:solidFill>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AED8E8" id="Group 7" o:spid="_x0000_s1026" style="position:absolute;margin-left:-34.3pt;margin-top:21.5pt;width:531.45pt;height:6.85pt;z-index:251663360" coordsize="6749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">
              <v:line id="Straight Connector 8" o:spid="_x0000_s1027" style="position:absolute;flip:y;visibility:visible;mso-wrap-style:square" from="108,0" to="6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" strokecolor="#1b2a79" strokeweight="1.5pt">
                <v:stroke joinstyle="miter"/>
              </v:line>
              <v:line id="Straight Connector 9" o:spid="_x0000_s1028" style="position:absolute;flip:y;visibility:visible;mso-wrap-style:square" from="0,870" to="6738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" strokecolor="#1b2a79" strokeweight="4.75pt">
                <v:stroke joinstyle="miter"/>
              </v:line>
            </v:group>
          </w:pict>
        </mc:Fallback>
      </mc:AlternateContent>
    </w:r>
    <w:r w:rsidR="00C00D67">
      <w:rPr>
        <w:rFonts w:asciiTheme="majorHAnsi" w:hAnsiTheme="majorHAnsi" w:cstheme="majorHAnsi"/>
        <w:b/>
        <w:color w:val="1B2A79"/>
        <w:sz w:val="28"/>
        <w:szCs w:val="28"/>
      </w:rPr>
      <w:tab/>
    </w:r>
    <w:r w:rsidR="00C00D67">
      <w:rPr>
        <w:rFonts w:asciiTheme="majorHAnsi" w:hAnsiTheme="majorHAnsi" w:cstheme="majorHAnsi"/>
        <w:b/>
        <w:color w:val="1B2A79"/>
        <w:sz w:val="28"/>
        <w:szCs w:val="28"/>
      </w:rPr>
      <w:tab/>
    </w:r>
    <w:proofErr w:type="spellStart"/>
    <w:r w:rsidR="00E82B0F" w:rsidRPr="00E82B0F">
      <w:rPr>
        <w:rFonts w:asciiTheme="majorHAnsi" w:hAnsiTheme="majorHAnsi" w:cstheme="majorHAnsi"/>
        <w:b/>
        <w:color w:val="1B2A79"/>
        <w:sz w:val="28"/>
        <w:szCs w:val="28"/>
      </w:rPr>
      <w:t>Neutra</w:t>
    </w:r>
    <w:proofErr w:type="spellEnd"/>
    <w:r w:rsidR="00E82B0F" w:rsidRPr="00E82B0F">
      <w:rPr>
        <w:rFonts w:asciiTheme="majorHAnsi" w:hAnsiTheme="majorHAnsi" w:cstheme="majorHAnsi"/>
        <w:b/>
        <w:color w:val="1B2A79"/>
        <w:sz w:val="28"/>
        <w:szCs w:val="28"/>
      </w:rPr>
      <w:t xml:space="preserve"> VDL II House</w:t>
    </w:r>
  </w:p>
  <w:p w:rsidR="00C11AF1" w:rsidRPr="003A3B87" w:rsidRDefault="00C11AF1" w:rsidP="003A3B87">
    <w:pPr>
      <w:pStyle w:val="Header"/>
      <w:jc w:val="right"/>
      <w:rPr>
        <w:rFonts w:asciiTheme="majorHAnsi" w:hAnsiTheme="majorHAnsi" w:cstheme="majorHAnsi"/>
        <w:b/>
        <w:color w:val="1B2A79"/>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728"/>
    <w:multiLevelType w:val="hybridMultilevel"/>
    <w:tmpl w:val="22B258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FE72C5"/>
    <w:multiLevelType w:val="hybridMultilevel"/>
    <w:tmpl w:val="5EC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2BEB"/>
    <w:multiLevelType w:val="hybridMultilevel"/>
    <w:tmpl w:val="13ACF5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0994"/>
    <w:multiLevelType w:val="hybridMultilevel"/>
    <w:tmpl w:val="5BE4C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A03DE"/>
    <w:multiLevelType w:val="hybridMultilevel"/>
    <w:tmpl w:val="02503A88"/>
    <w:lvl w:ilvl="0" w:tplc="B7E676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DE1FA6"/>
    <w:multiLevelType w:val="hybridMultilevel"/>
    <w:tmpl w:val="AABC94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10396D"/>
    <w:multiLevelType w:val="hybridMultilevel"/>
    <w:tmpl w:val="B4140A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8E075AA"/>
    <w:multiLevelType w:val="hybridMultilevel"/>
    <w:tmpl w:val="10781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2541F5E"/>
    <w:multiLevelType w:val="hybridMultilevel"/>
    <w:tmpl w:val="0A2A4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C95A35"/>
    <w:multiLevelType w:val="hybridMultilevel"/>
    <w:tmpl w:val="C6EE1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26F7DE0"/>
    <w:multiLevelType w:val="hybridMultilevel"/>
    <w:tmpl w:val="9FBA0E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F4EED"/>
    <w:multiLevelType w:val="hybridMultilevel"/>
    <w:tmpl w:val="7A6C09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CA42417"/>
    <w:multiLevelType w:val="hybridMultilevel"/>
    <w:tmpl w:val="999C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9"/>
  </w:num>
  <w:num w:numId="6">
    <w:abstractNumId w:val="12"/>
  </w:num>
  <w:num w:numId="7">
    <w:abstractNumId w:val="0"/>
  </w:num>
  <w:num w:numId="8">
    <w:abstractNumId w:val="8"/>
  </w:num>
  <w:num w:numId="9">
    <w:abstractNumId w:val="11"/>
  </w:num>
  <w:num w:numId="10">
    <w:abstractNumId w:val="5"/>
  </w:num>
  <w:num w:numId="11">
    <w:abstractNumId w:val="7"/>
  </w:num>
  <w:num w:numId="12">
    <w:abstractNumId w:val="6"/>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43"/>
    <w:rsid w:val="000031BA"/>
    <w:rsid w:val="00006DBA"/>
    <w:rsid w:val="00013E28"/>
    <w:rsid w:val="0002222B"/>
    <w:rsid w:val="00030E73"/>
    <w:rsid w:val="00077080"/>
    <w:rsid w:val="00082837"/>
    <w:rsid w:val="0008641E"/>
    <w:rsid w:val="00096C79"/>
    <w:rsid w:val="000A05CE"/>
    <w:rsid w:val="000A4579"/>
    <w:rsid w:val="000E080E"/>
    <w:rsid w:val="000E3C86"/>
    <w:rsid w:val="000F7743"/>
    <w:rsid w:val="00117C5B"/>
    <w:rsid w:val="001275E7"/>
    <w:rsid w:val="00171CE1"/>
    <w:rsid w:val="00190699"/>
    <w:rsid w:val="001C17D9"/>
    <w:rsid w:val="001C6573"/>
    <w:rsid w:val="00221A21"/>
    <w:rsid w:val="002236EC"/>
    <w:rsid w:val="00242CCF"/>
    <w:rsid w:val="00277903"/>
    <w:rsid w:val="002907E9"/>
    <w:rsid w:val="00294D15"/>
    <w:rsid w:val="00296A9C"/>
    <w:rsid w:val="002B3088"/>
    <w:rsid w:val="002D7E3E"/>
    <w:rsid w:val="00306BF5"/>
    <w:rsid w:val="003113F7"/>
    <w:rsid w:val="00322A1F"/>
    <w:rsid w:val="003340BF"/>
    <w:rsid w:val="003459C9"/>
    <w:rsid w:val="00363B0A"/>
    <w:rsid w:val="00387AC9"/>
    <w:rsid w:val="00392BE7"/>
    <w:rsid w:val="003A3B87"/>
    <w:rsid w:val="003A69A5"/>
    <w:rsid w:val="003B0603"/>
    <w:rsid w:val="003C0DAD"/>
    <w:rsid w:val="003E19D5"/>
    <w:rsid w:val="003F5A6C"/>
    <w:rsid w:val="00416BB2"/>
    <w:rsid w:val="004408E9"/>
    <w:rsid w:val="00444449"/>
    <w:rsid w:val="004E4135"/>
    <w:rsid w:val="004E6B93"/>
    <w:rsid w:val="00515EB7"/>
    <w:rsid w:val="005162D3"/>
    <w:rsid w:val="00522D5C"/>
    <w:rsid w:val="00572F42"/>
    <w:rsid w:val="00587E3D"/>
    <w:rsid w:val="0059539F"/>
    <w:rsid w:val="005A1B39"/>
    <w:rsid w:val="005D12BD"/>
    <w:rsid w:val="005E22C9"/>
    <w:rsid w:val="005E4EF8"/>
    <w:rsid w:val="005F1670"/>
    <w:rsid w:val="00643DF9"/>
    <w:rsid w:val="0068186E"/>
    <w:rsid w:val="006B38BE"/>
    <w:rsid w:val="006B41F6"/>
    <w:rsid w:val="006B51A1"/>
    <w:rsid w:val="006C1B4B"/>
    <w:rsid w:val="006F031B"/>
    <w:rsid w:val="00710EA2"/>
    <w:rsid w:val="0072575C"/>
    <w:rsid w:val="007368F0"/>
    <w:rsid w:val="00781FAB"/>
    <w:rsid w:val="00792F0F"/>
    <w:rsid w:val="007941BB"/>
    <w:rsid w:val="007A08A4"/>
    <w:rsid w:val="007B500F"/>
    <w:rsid w:val="007D7453"/>
    <w:rsid w:val="007E3F08"/>
    <w:rsid w:val="007F2C09"/>
    <w:rsid w:val="00810069"/>
    <w:rsid w:val="00841F43"/>
    <w:rsid w:val="00847DDE"/>
    <w:rsid w:val="0085583D"/>
    <w:rsid w:val="008961A2"/>
    <w:rsid w:val="008E1D91"/>
    <w:rsid w:val="008E1DDA"/>
    <w:rsid w:val="008E2629"/>
    <w:rsid w:val="00930F75"/>
    <w:rsid w:val="00942F34"/>
    <w:rsid w:val="009843EE"/>
    <w:rsid w:val="00986EF2"/>
    <w:rsid w:val="009879A5"/>
    <w:rsid w:val="009B40AE"/>
    <w:rsid w:val="009D13C0"/>
    <w:rsid w:val="009D3957"/>
    <w:rsid w:val="009E334B"/>
    <w:rsid w:val="00A13805"/>
    <w:rsid w:val="00A149EA"/>
    <w:rsid w:val="00A14A48"/>
    <w:rsid w:val="00A831F9"/>
    <w:rsid w:val="00A86604"/>
    <w:rsid w:val="00A90399"/>
    <w:rsid w:val="00AA69BD"/>
    <w:rsid w:val="00AD1A72"/>
    <w:rsid w:val="00AF4ABD"/>
    <w:rsid w:val="00B52928"/>
    <w:rsid w:val="00B7348A"/>
    <w:rsid w:val="00B73D3D"/>
    <w:rsid w:val="00B97521"/>
    <w:rsid w:val="00BB066F"/>
    <w:rsid w:val="00BD2DD4"/>
    <w:rsid w:val="00C00D67"/>
    <w:rsid w:val="00C01954"/>
    <w:rsid w:val="00C070BB"/>
    <w:rsid w:val="00C111E9"/>
    <w:rsid w:val="00C11AF1"/>
    <w:rsid w:val="00C64E47"/>
    <w:rsid w:val="00C74A15"/>
    <w:rsid w:val="00C85195"/>
    <w:rsid w:val="00C90392"/>
    <w:rsid w:val="00C90DE9"/>
    <w:rsid w:val="00CA2123"/>
    <w:rsid w:val="00CA5A51"/>
    <w:rsid w:val="00D25AC1"/>
    <w:rsid w:val="00D30A55"/>
    <w:rsid w:val="00D350AB"/>
    <w:rsid w:val="00D45FC4"/>
    <w:rsid w:val="00DC1425"/>
    <w:rsid w:val="00DD57D2"/>
    <w:rsid w:val="00DE2B76"/>
    <w:rsid w:val="00DE40FE"/>
    <w:rsid w:val="00DF51E8"/>
    <w:rsid w:val="00E07349"/>
    <w:rsid w:val="00E0748B"/>
    <w:rsid w:val="00E51DAB"/>
    <w:rsid w:val="00E82B0F"/>
    <w:rsid w:val="00E84F97"/>
    <w:rsid w:val="00E965E1"/>
    <w:rsid w:val="00EB0EEA"/>
    <w:rsid w:val="00EC72F5"/>
    <w:rsid w:val="00EE0F28"/>
    <w:rsid w:val="00EF5EA6"/>
    <w:rsid w:val="00F10BEA"/>
    <w:rsid w:val="00F27A74"/>
    <w:rsid w:val="00F3600E"/>
    <w:rsid w:val="00F3790A"/>
    <w:rsid w:val="00F4150D"/>
    <w:rsid w:val="00F65523"/>
    <w:rsid w:val="00F81EFF"/>
    <w:rsid w:val="00F83AFC"/>
    <w:rsid w:val="00F90CE2"/>
    <w:rsid w:val="00FB3148"/>
    <w:rsid w:val="00FB5BBD"/>
    <w:rsid w:val="00FF3204"/>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A908B"/>
  <w14:defaultImageDpi w14:val="32767"/>
  <w15:chartTrackingRefBased/>
  <w15:docId w15:val="{26B358D5-6703-2242-B4F1-9D681977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0F"/>
    <w:rPr>
      <w:rFonts w:ascii="Times New Roman" w:eastAsia="Times New Roman" w:hAnsi="Times New Roman" w:cs="Times New Roman"/>
    </w:rPr>
  </w:style>
  <w:style w:type="paragraph" w:styleId="Heading1">
    <w:name w:val="heading 1"/>
    <w:basedOn w:val="Normal"/>
    <w:next w:val="Normal"/>
    <w:link w:val="Heading1Char"/>
    <w:uiPriority w:val="9"/>
    <w:qFormat/>
    <w:rsid w:val="00C01954"/>
    <w:pPr>
      <w:keepNext/>
      <w:keepLines/>
      <w:spacing w:before="240"/>
      <w:outlineLvl w:val="0"/>
    </w:pPr>
    <w:rPr>
      <w:rFonts w:asciiTheme="majorHAnsi" w:eastAsiaTheme="majorEastAsia" w:hAnsiTheme="majorHAnsi" w:cstheme="majorBidi"/>
      <w:color w:val="6E6E6E" w:themeColor="accent1" w:themeShade="80"/>
      <w:sz w:val="32"/>
      <w:szCs w:val="32"/>
    </w:rPr>
  </w:style>
  <w:style w:type="paragraph" w:styleId="Heading2">
    <w:name w:val="heading 2"/>
    <w:basedOn w:val="Normal"/>
    <w:next w:val="Normal"/>
    <w:link w:val="Heading2Char"/>
    <w:uiPriority w:val="9"/>
    <w:unhideWhenUsed/>
    <w:qFormat/>
    <w:rsid w:val="00171CE1"/>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171CE1"/>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C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459C9"/>
    <w:rPr>
      <w:b/>
      <w:bCs/>
    </w:rPr>
  </w:style>
  <w:style w:type="table" w:styleId="TableGrid">
    <w:name w:val="Table Grid"/>
    <w:basedOn w:val="TableNormal"/>
    <w:uiPriority w:val="59"/>
    <w:rsid w:val="0034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29"/>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2575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2575C"/>
  </w:style>
  <w:style w:type="paragraph" w:styleId="Footer">
    <w:name w:val="footer"/>
    <w:basedOn w:val="Normal"/>
    <w:link w:val="FooterChar"/>
    <w:uiPriority w:val="99"/>
    <w:unhideWhenUsed/>
    <w:rsid w:val="0072575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2575C"/>
  </w:style>
  <w:style w:type="character" w:styleId="PageNumber">
    <w:name w:val="page number"/>
    <w:basedOn w:val="DefaultParagraphFont"/>
    <w:uiPriority w:val="99"/>
    <w:semiHidden/>
    <w:unhideWhenUsed/>
    <w:rsid w:val="0072575C"/>
  </w:style>
  <w:style w:type="paragraph" w:styleId="NoSpacing">
    <w:name w:val="No Spacing"/>
    <w:uiPriority w:val="1"/>
    <w:qFormat/>
    <w:rsid w:val="00171CE1"/>
  </w:style>
  <w:style w:type="character" w:customStyle="1" w:styleId="Heading1Char">
    <w:name w:val="Heading 1 Char"/>
    <w:basedOn w:val="DefaultParagraphFont"/>
    <w:link w:val="Heading1"/>
    <w:uiPriority w:val="9"/>
    <w:rsid w:val="00C01954"/>
    <w:rPr>
      <w:rFonts w:asciiTheme="majorHAnsi" w:eastAsiaTheme="majorEastAsia" w:hAnsiTheme="majorHAnsi" w:cstheme="majorBidi"/>
      <w:color w:val="6E6E6E" w:themeColor="accent1" w:themeShade="80"/>
      <w:sz w:val="32"/>
      <w:szCs w:val="32"/>
    </w:rPr>
  </w:style>
  <w:style w:type="character" w:customStyle="1" w:styleId="Heading2Char">
    <w:name w:val="Heading 2 Char"/>
    <w:basedOn w:val="DefaultParagraphFont"/>
    <w:link w:val="Heading2"/>
    <w:uiPriority w:val="9"/>
    <w:rsid w:val="00171CE1"/>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171CE1"/>
    <w:rPr>
      <w:rFonts w:asciiTheme="majorHAnsi" w:eastAsiaTheme="majorEastAsia" w:hAnsiTheme="majorHAnsi" w:cstheme="majorBidi"/>
      <w:color w:val="6E6E6E" w:themeColor="accent1" w:themeShade="7F"/>
    </w:rPr>
  </w:style>
  <w:style w:type="character" w:styleId="Hyperlink">
    <w:name w:val="Hyperlink"/>
    <w:basedOn w:val="DefaultParagraphFont"/>
    <w:uiPriority w:val="99"/>
    <w:unhideWhenUsed/>
    <w:rsid w:val="009D13C0"/>
    <w:rPr>
      <w:color w:val="0000FF"/>
      <w:u w:val="single"/>
    </w:rPr>
  </w:style>
  <w:style w:type="character" w:customStyle="1" w:styleId="UnresolvedMention">
    <w:name w:val="Unresolved Mention"/>
    <w:basedOn w:val="DefaultParagraphFont"/>
    <w:uiPriority w:val="99"/>
    <w:semiHidden/>
    <w:unhideWhenUsed/>
    <w:rsid w:val="00C9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81172">
      <w:bodyDiv w:val="1"/>
      <w:marLeft w:val="0"/>
      <w:marRight w:val="0"/>
      <w:marTop w:val="0"/>
      <w:marBottom w:val="0"/>
      <w:divBdr>
        <w:top w:val="none" w:sz="0" w:space="0" w:color="auto"/>
        <w:left w:val="none" w:sz="0" w:space="0" w:color="auto"/>
        <w:bottom w:val="none" w:sz="0" w:space="0" w:color="auto"/>
        <w:right w:val="none" w:sz="0" w:space="0" w:color="auto"/>
      </w:divBdr>
      <w:divsChild>
        <w:div w:id="258486673">
          <w:marLeft w:val="-30"/>
          <w:marRight w:val="0"/>
          <w:marTop w:val="0"/>
          <w:marBottom w:val="195"/>
          <w:divBdr>
            <w:top w:val="none" w:sz="0" w:space="0" w:color="auto"/>
            <w:left w:val="none" w:sz="0" w:space="0" w:color="auto"/>
            <w:bottom w:val="none" w:sz="0" w:space="0" w:color="auto"/>
            <w:right w:val="none" w:sz="0" w:space="0" w:color="auto"/>
          </w:divBdr>
          <w:divsChild>
            <w:div w:id="18880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225">
      <w:bodyDiv w:val="1"/>
      <w:marLeft w:val="0"/>
      <w:marRight w:val="0"/>
      <w:marTop w:val="0"/>
      <w:marBottom w:val="0"/>
      <w:divBdr>
        <w:top w:val="none" w:sz="0" w:space="0" w:color="auto"/>
        <w:left w:val="none" w:sz="0" w:space="0" w:color="auto"/>
        <w:bottom w:val="none" w:sz="0" w:space="0" w:color="auto"/>
        <w:right w:val="none" w:sz="0" w:space="0" w:color="auto"/>
      </w:divBdr>
    </w:div>
    <w:div w:id="490365218">
      <w:bodyDiv w:val="1"/>
      <w:marLeft w:val="0"/>
      <w:marRight w:val="0"/>
      <w:marTop w:val="0"/>
      <w:marBottom w:val="0"/>
      <w:divBdr>
        <w:top w:val="none" w:sz="0" w:space="0" w:color="auto"/>
        <w:left w:val="none" w:sz="0" w:space="0" w:color="auto"/>
        <w:bottom w:val="none" w:sz="0" w:space="0" w:color="auto"/>
        <w:right w:val="none" w:sz="0" w:space="0" w:color="auto"/>
      </w:divBdr>
    </w:div>
    <w:div w:id="521557534">
      <w:bodyDiv w:val="1"/>
      <w:marLeft w:val="0"/>
      <w:marRight w:val="0"/>
      <w:marTop w:val="0"/>
      <w:marBottom w:val="0"/>
      <w:divBdr>
        <w:top w:val="none" w:sz="0" w:space="0" w:color="auto"/>
        <w:left w:val="none" w:sz="0" w:space="0" w:color="auto"/>
        <w:bottom w:val="none" w:sz="0" w:space="0" w:color="auto"/>
        <w:right w:val="none" w:sz="0" w:space="0" w:color="auto"/>
      </w:divBdr>
    </w:div>
    <w:div w:id="543058634">
      <w:bodyDiv w:val="1"/>
      <w:marLeft w:val="0"/>
      <w:marRight w:val="0"/>
      <w:marTop w:val="0"/>
      <w:marBottom w:val="0"/>
      <w:divBdr>
        <w:top w:val="none" w:sz="0" w:space="0" w:color="auto"/>
        <w:left w:val="none" w:sz="0" w:space="0" w:color="auto"/>
        <w:bottom w:val="none" w:sz="0" w:space="0" w:color="auto"/>
        <w:right w:val="none" w:sz="0" w:space="0" w:color="auto"/>
      </w:divBdr>
    </w:div>
    <w:div w:id="546795999">
      <w:bodyDiv w:val="1"/>
      <w:marLeft w:val="0"/>
      <w:marRight w:val="0"/>
      <w:marTop w:val="0"/>
      <w:marBottom w:val="0"/>
      <w:divBdr>
        <w:top w:val="none" w:sz="0" w:space="0" w:color="auto"/>
        <w:left w:val="none" w:sz="0" w:space="0" w:color="auto"/>
        <w:bottom w:val="none" w:sz="0" w:space="0" w:color="auto"/>
        <w:right w:val="none" w:sz="0" w:space="0" w:color="auto"/>
      </w:divBdr>
    </w:div>
    <w:div w:id="944458457">
      <w:bodyDiv w:val="1"/>
      <w:marLeft w:val="0"/>
      <w:marRight w:val="0"/>
      <w:marTop w:val="0"/>
      <w:marBottom w:val="0"/>
      <w:divBdr>
        <w:top w:val="none" w:sz="0" w:space="0" w:color="auto"/>
        <w:left w:val="none" w:sz="0" w:space="0" w:color="auto"/>
        <w:bottom w:val="none" w:sz="0" w:space="0" w:color="auto"/>
        <w:right w:val="none" w:sz="0" w:space="0" w:color="auto"/>
      </w:divBdr>
    </w:div>
    <w:div w:id="1170873638">
      <w:bodyDiv w:val="1"/>
      <w:marLeft w:val="0"/>
      <w:marRight w:val="0"/>
      <w:marTop w:val="0"/>
      <w:marBottom w:val="0"/>
      <w:divBdr>
        <w:top w:val="none" w:sz="0" w:space="0" w:color="auto"/>
        <w:left w:val="none" w:sz="0" w:space="0" w:color="auto"/>
        <w:bottom w:val="none" w:sz="0" w:space="0" w:color="auto"/>
        <w:right w:val="none" w:sz="0" w:space="0" w:color="auto"/>
      </w:divBdr>
    </w:div>
    <w:div w:id="19297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edu/~em/files/eop.pdf"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cpp.edu/~e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1E85-985D-4058-B65E-A1AE143E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Sutherlin</dc:creator>
  <cp:keywords/>
  <dc:description/>
  <cp:lastModifiedBy>Whitney J. Fields</cp:lastModifiedBy>
  <cp:revision>5</cp:revision>
  <cp:lastPrinted>2018-06-12T21:19:00Z</cp:lastPrinted>
  <dcterms:created xsi:type="dcterms:W3CDTF">2018-06-13T16:08:00Z</dcterms:created>
  <dcterms:modified xsi:type="dcterms:W3CDTF">2018-07-16T17:50:00Z</dcterms:modified>
</cp:coreProperties>
</file>