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884" w:rsidRPr="001B3884" w:rsidRDefault="001B3884" w:rsidP="001B3884">
      <w:pPr>
        <w:jc w:val="center"/>
        <w:rPr>
          <w:b/>
          <w:sz w:val="32"/>
          <w:szCs w:val="32"/>
          <w:u w:val="single"/>
        </w:rPr>
      </w:pPr>
      <w:r w:rsidRPr="001B3884">
        <w:rPr>
          <w:b/>
          <w:sz w:val="32"/>
          <w:szCs w:val="32"/>
          <w:u w:val="single"/>
        </w:rPr>
        <w:t xml:space="preserve">Additional </w:t>
      </w:r>
      <w:r>
        <w:rPr>
          <w:b/>
          <w:sz w:val="32"/>
          <w:szCs w:val="32"/>
          <w:u w:val="single"/>
        </w:rPr>
        <w:t xml:space="preserve">Employment </w:t>
      </w:r>
      <w:r w:rsidRPr="001B3884">
        <w:rPr>
          <w:b/>
          <w:sz w:val="32"/>
          <w:szCs w:val="32"/>
          <w:u w:val="single"/>
        </w:rPr>
        <w:t xml:space="preserve">at a </w:t>
      </w:r>
      <w:r>
        <w:rPr>
          <w:b/>
          <w:sz w:val="32"/>
          <w:szCs w:val="32"/>
          <w:u w:val="single"/>
        </w:rPr>
        <w:t>G</w:t>
      </w:r>
      <w:r w:rsidRPr="001B3884">
        <w:rPr>
          <w:b/>
          <w:sz w:val="32"/>
          <w:szCs w:val="32"/>
          <w:u w:val="single"/>
        </w:rPr>
        <w:t>lance</w:t>
      </w:r>
    </w:p>
    <w:tbl>
      <w:tblPr>
        <w:tblpPr w:leftFromText="180" w:rightFromText="180" w:vertAnchor="page" w:horzAnchor="margin" w:tblpY="2504"/>
        <w:tblW w:w="9420" w:type="dxa"/>
        <w:tblLook w:val="04A0" w:firstRow="1" w:lastRow="0" w:firstColumn="1" w:lastColumn="0" w:noHBand="0" w:noVBand="1"/>
      </w:tblPr>
      <w:tblGrid>
        <w:gridCol w:w="2330"/>
        <w:gridCol w:w="7090"/>
      </w:tblGrid>
      <w:tr w:rsidR="001B3884" w:rsidRPr="007C73ED" w:rsidTr="00D40116">
        <w:trPr>
          <w:trHeight w:val="375"/>
        </w:trPr>
        <w:tc>
          <w:tcPr>
            <w:tcW w:w="9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1B3884" w:rsidRPr="007C73ED" w:rsidRDefault="001B3884" w:rsidP="001B3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C73E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Full-time (FT) Faculty Examples</w:t>
            </w:r>
          </w:p>
        </w:tc>
      </w:tr>
      <w:tr w:rsidR="001B3884" w:rsidRPr="007C73ED" w:rsidTr="00D40116">
        <w:trPr>
          <w:trHeight w:val="375"/>
        </w:trPr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B3884" w:rsidRDefault="001B3884" w:rsidP="001B3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Faculty Status/</w:t>
            </w:r>
          </w:p>
          <w:p w:rsidR="001B3884" w:rsidRPr="007C73ED" w:rsidRDefault="001B3884" w:rsidP="001B3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Primary Job Code</w:t>
            </w:r>
          </w:p>
        </w:tc>
        <w:tc>
          <w:tcPr>
            <w:tcW w:w="709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B3884" w:rsidRPr="007C73ED" w:rsidRDefault="001B3884" w:rsidP="001B3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Work Type and Appropriate Form(s)</w:t>
            </w:r>
          </w:p>
        </w:tc>
      </w:tr>
      <w:tr w:rsidR="00D40116" w:rsidRPr="007C73ED" w:rsidTr="00D40116">
        <w:trPr>
          <w:trHeight w:val="375"/>
        </w:trPr>
        <w:tc>
          <w:tcPr>
            <w:tcW w:w="233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0116" w:rsidRDefault="00D40116" w:rsidP="001B3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40116" w:rsidRDefault="00D40116" w:rsidP="001B3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B3884" w:rsidRPr="007C73ED" w:rsidTr="001B3884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84" w:rsidRPr="007C73ED" w:rsidRDefault="001B3884" w:rsidP="001B3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73ED">
              <w:rPr>
                <w:rFonts w:ascii="Calibri" w:eastAsia="Times New Roman" w:hAnsi="Calibri" w:cs="Times New Roman"/>
                <w:color w:val="000000"/>
              </w:rPr>
              <w:t>FT State Side (2360)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884" w:rsidRPr="007C73ED" w:rsidRDefault="001B3884" w:rsidP="001B3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73ED">
              <w:rPr>
                <w:rFonts w:ascii="Calibri" w:eastAsia="Times New Roman" w:hAnsi="Calibri" w:cs="Times New Roman"/>
                <w:color w:val="000000"/>
              </w:rPr>
              <w:t xml:space="preserve">Special Projects (AY) </w:t>
            </w:r>
            <w:r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7C73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For overage, u</w:t>
            </w:r>
            <w:r w:rsidRPr="007C73ED">
              <w:rPr>
                <w:rFonts w:ascii="Calibri" w:eastAsia="Times New Roman" w:hAnsi="Calibri" w:cs="Times New Roman"/>
                <w:color w:val="000000"/>
              </w:rPr>
              <w:t xml:space="preserve">se </w:t>
            </w:r>
            <w:r w:rsidR="0043062F">
              <w:rPr>
                <w:rFonts w:ascii="Calibri" w:eastAsia="Times New Roman" w:hAnsi="Calibri" w:cs="Times New Roman"/>
                <w:color w:val="000000"/>
              </w:rPr>
              <w:t>2403 Form</w:t>
            </w:r>
            <w:r w:rsidR="00FA12AA">
              <w:rPr>
                <w:rFonts w:ascii="Calibri" w:eastAsia="Times New Roman" w:hAnsi="Calibri" w:cs="Times New Roman"/>
                <w:color w:val="000000"/>
              </w:rPr>
              <w:t xml:space="preserve"> (formerly special consultant form)</w:t>
            </w:r>
          </w:p>
        </w:tc>
      </w:tr>
      <w:tr w:rsidR="001B3884" w:rsidRPr="007C73ED" w:rsidTr="001B3884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84" w:rsidRPr="007C73ED" w:rsidRDefault="001B3884" w:rsidP="001B3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73ED">
              <w:rPr>
                <w:rFonts w:ascii="Calibri" w:eastAsia="Times New Roman" w:hAnsi="Calibri" w:cs="Times New Roman"/>
                <w:color w:val="000000"/>
              </w:rPr>
              <w:t>FT SUMR CEU (2357)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884" w:rsidRPr="007C73ED" w:rsidRDefault="001B3884" w:rsidP="004306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73ED">
              <w:rPr>
                <w:rFonts w:ascii="Calibri" w:eastAsia="Times New Roman" w:hAnsi="Calibri" w:cs="Times New Roman"/>
                <w:color w:val="000000"/>
              </w:rPr>
              <w:t xml:space="preserve">Special Projects (SUMR) </w:t>
            </w:r>
            <w:r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7C73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For overage, u</w:t>
            </w:r>
            <w:r w:rsidR="0043062F">
              <w:rPr>
                <w:rFonts w:ascii="Calibri" w:eastAsia="Times New Roman" w:hAnsi="Calibri" w:cs="Times New Roman"/>
                <w:color w:val="000000"/>
              </w:rPr>
              <w:t>se 2403 Form</w:t>
            </w:r>
            <w:r w:rsidR="00FA12AA">
              <w:rPr>
                <w:rFonts w:ascii="Calibri" w:eastAsia="Times New Roman" w:hAnsi="Calibri" w:cs="Times New Roman"/>
                <w:color w:val="000000"/>
              </w:rPr>
              <w:t xml:space="preserve"> (formerly special consultant form)</w:t>
            </w:r>
          </w:p>
        </w:tc>
      </w:tr>
      <w:tr w:rsidR="001B3884" w:rsidRPr="007C73ED" w:rsidTr="001B3884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84" w:rsidRPr="007C73ED" w:rsidRDefault="001B3884" w:rsidP="001B3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73ED">
              <w:rPr>
                <w:rFonts w:ascii="Calibri" w:eastAsia="Times New Roman" w:hAnsi="Calibri" w:cs="Times New Roman"/>
                <w:color w:val="000000"/>
              </w:rPr>
              <w:t>FT State Side (2360)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884" w:rsidRPr="007C73ED" w:rsidRDefault="001B3884" w:rsidP="001B3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73ED">
              <w:rPr>
                <w:rFonts w:ascii="Calibri" w:eastAsia="Times New Roman" w:hAnsi="Calibri" w:cs="Times New Roman"/>
                <w:color w:val="000000"/>
              </w:rPr>
              <w:t xml:space="preserve">CEU 25% (AY)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– For overage, use CEU job code </w:t>
            </w:r>
            <w:r w:rsidRPr="007C73ED">
              <w:rPr>
                <w:rFonts w:ascii="Calibri" w:eastAsia="Times New Roman" w:hAnsi="Calibri" w:cs="Times New Roman"/>
                <w:color w:val="000000"/>
              </w:rPr>
              <w:t>2322 or 2323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appointment</w:t>
            </w:r>
          </w:p>
        </w:tc>
      </w:tr>
      <w:tr w:rsidR="001B3884" w:rsidRPr="007C73ED" w:rsidTr="001B3884">
        <w:trPr>
          <w:trHeight w:val="300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84" w:rsidRPr="007C73ED" w:rsidRDefault="001B3884" w:rsidP="001B3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73ED">
              <w:rPr>
                <w:rFonts w:ascii="Calibri" w:eastAsia="Times New Roman" w:hAnsi="Calibri" w:cs="Times New Roman"/>
                <w:color w:val="000000"/>
              </w:rPr>
              <w:t>FT State Side (2360)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884" w:rsidRPr="007C73ED" w:rsidRDefault="001B3884" w:rsidP="00527E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73ED">
              <w:rPr>
                <w:rFonts w:ascii="Calibri" w:eastAsia="Times New Roman" w:hAnsi="Calibri" w:cs="Times New Roman"/>
                <w:color w:val="000000"/>
              </w:rPr>
              <w:t xml:space="preserve">Special Projects part-time during BREAKS between quarters  - </w:t>
            </w:r>
            <w:r w:rsidR="00527E5F">
              <w:rPr>
                <w:rFonts w:ascii="Calibri" w:eastAsia="Times New Roman" w:hAnsi="Calibri" w:cs="Times New Roman"/>
                <w:color w:val="000000"/>
              </w:rPr>
              <w:t>Use 2403</w:t>
            </w:r>
            <w:r w:rsidR="0043062F">
              <w:rPr>
                <w:rFonts w:ascii="Calibri" w:eastAsia="Times New Roman" w:hAnsi="Calibri" w:cs="Times New Roman"/>
                <w:color w:val="000000"/>
              </w:rPr>
              <w:t xml:space="preserve"> Form</w:t>
            </w:r>
            <w:r w:rsidR="00FA12AA">
              <w:rPr>
                <w:rFonts w:ascii="Calibri" w:eastAsia="Times New Roman" w:hAnsi="Calibri" w:cs="Times New Roman"/>
                <w:color w:val="000000"/>
              </w:rPr>
              <w:t xml:space="preserve"> (formerly special consultant form)</w:t>
            </w:r>
            <w:bookmarkStart w:id="0" w:name="_GoBack"/>
            <w:bookmarkEnd w:id="0"/>
          </w:p>
        </w:tc>
      </w:tr>
      <w:tr w:rsidR="001B3884" w:rsidRPr="007C73ED" w:rsidTr="001B3884">
        <w:trPr>
          <w:trHeight w:val="315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884" w:rsidRPr="007C73ED" w:rsidRDefault="001B3884" w:rsidP="001B3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73ED">
              <w:rPr>
                <w:rFonts w:ascii="Calibri" w:eastAsia="Times New Roman" w:hAnsi="Calibri" w:cs="Times New Roman"/>
                <w:color w:val="000000"/>
              </w:rPr>
              <w:t>FT Lecturer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(2358)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884" w:rsidRPr="007C73ED" w:rsidRDefault="001B3884" w:rsidP="001B3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 WTU (AY) – For overage (“16</w:t>
            </w:r>
            <w:r w:rsidRPr="001B3884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unit”), use </w:t>
            </w:r>
            <w:r w:rsidRPr="007C73ED">
              <w:rPr>
                <w:rFonts w:ascii="Calibri" w:eastAsia="Times New Roman" w:hAnsi="Calibri" w:cs="Times New Roman"/>
                <w:color w:val="000000"/>
              </w:rPr>
              <w:t xml:space="preserve">2403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lecturer appointment form </w:t>
            </w:r>
          </w:p>
        </w:tc>
      </w:tr>
    </w:tbl>
    <w:p w:rsidR="001B3884" w:rsidRDefault="001B3884" w:rsidP="001B3884">
      <w:pPr>
        <w:jc w:val="center"/>
        <w:rPr>
          <w:b/>
          <w:sz w:val="32"/>
          <w:szCs w:val="32"/>
        </w:rPr>
      </w:pPr>
    </w:p>
    <w:p w:rsidR="00AD23C4" w:rsidRDefault="00AD23C4"/>
    <w:p w:rsidR="00AD23C4" w:rsidRDefault="00AD23C4"/>
    <w:tbl>
      <w:tblPr>
        <w:tblW w:w="9407" w:type="dxa"/>
        <w:tblLook w:val="04A0" w:firstRow="1" w:lastRow="0" w:firstColumn="1" w:lastColumn="0" w:noHBand="0" w:noVBand="1"/>
      </w:tblPr>
      <w:tblGrid>
        <w:gridCol w:w="1059"/>
        <w:gridCol w:w="618"/>
        <w:gridCol w:w="734"/>
        <w:gridCol w:w="5533"/>
        <w:gridCol w:w="1463"/>
      </w:tblGrid>
      <w:tr w:rsidR="00AD23C4" w:rsidRPr="00AD23C4" w:rsidTr="001B3884">
        <w:trPr>
          <w:trHeight w:val="375"/>
        </w:trPr>
        <w:tc>
          <w:tcPr>
            <w:tcW w:w="940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D23C4" w:rsidRPr="00AD23C4" w:rsidRDefault="00AD23C4" w:rsidP="00AD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D23C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Part-time </w:t>
            </w:r>
            <w:r w:rsidR="0043062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(PT) </w:t>
            </w:r>
            <w:r w:rsidRPr="00AD23C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Faculty Examples</w:t>
            </w:r>
          </w:p>
        </w:tc>
      </w:tr>
      <w:tr w:rsidR="00AD23C4" w:rsidRPr="00AD23C4" w:rsidTr="001B3884">
        <w:trPr>
          <w:trHeight w:val="630"/>
        </w:trPr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C4" w:rsidRPr="00AD23C4" w:rsidRDefault="00AD23C4" w:rsidP="00AD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D23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Campus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C4" w:rsidRPr="00AD23C4" w:rsidRDefault="00AD23C4" w:rsidP="00AD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D23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Coll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C4" w:rsidRPr="00AD23C4" w:rsidRDefault="00AD23C4" w:rsidP="00AD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D23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Dept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C4" w:rsidRPr="00AD23C4" w:rsidRDefault="00AD23C4" w:rsidP="00AD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D23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2358 in Contract Data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23C4" w:rsidRPr="00AD23C4" w:rsidRDefault="00AD23C4" w:rsidP="00AD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D23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2403 in Contract Data</w:t>
            </w:r>
          </w:p>
        </w:tc>
      </w:tr>
      <w:tr w:rsidR="00AD23C4" w:rsidRPr="00AD23C4" w:rsidTr="001B3884">
        <w:trPr>
          <w:trHeight w:val="30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C4" w:rsidRPr="00AD23C4" w:rsidRDefault="00AD23C4" w:rsidP="00AD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23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C4" w:rsidRPr="00AD23C4" w:rsidRDefault="00AD23C4" w:rsidP="00AD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23C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C4" w:rsidRPr="00AD23C4" w:rsidRDefault="00AD23C4" w:rsidP="00AD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23C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C4" w:rsidRPr="00AD23C4" w:rsidRDefault="00AD23C4" w:rsidP="00AD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23C4">
              <w:rPr>
                <w:rFonts w:ascii="Calibri" w:eastAsia="Times New Roman" w:hAnsi="Calibri" w:cs="Times New Roman"/>
                <w:color w:val="000000"/>
              </w:rPr>
              <w:t>X (note "16th Unit in Contract Descr in Contact Data)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3C4" w:rsidRPr="00AD23C4" w:rsidRDefault="00AD23C4" w:rsidP="00AD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23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23C4" w:rsidRPr="00AD23C4" w:rsidTr="001B3884">
        <w:trPr>
          <w:trHeight w:val="30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C4" w:rsidRPr="00AD23C4" w:rsidRDefault="00AD23C4" w:rsidP="00AD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23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C4" w:rsidRPr="00AD23C4" w:rsidRDefault="00AD23C4" w:rsidP="00AD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23C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C4" w:rsidRPr="00AD23C4" w:rsidRDefault="00AD23C4" w:rsidP="00AD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23C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C4" w:rsidRPr="00AD23C4" w:rsidRDefault="00AD23C4" w:rsidP="00AD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23C4">
              <w:rPr>
                <w:rFonts w:ascii="Calibri" w:eastAsia="Times New Roman" w:hAnsi="Calibri" w:cs="Times New Roman"/>
                <w:color w:val="000000"/>
              </w:rPr>
              <w:t>X (note "16th Unit in Contract Descr in Contact Data)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3C4" w:rsidRPr="00AD23C4" w:rsidRDefault="00AD23C4" w:rsidP="00AD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23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D23C4" w:rsidRPr="00AD23C4" w:rsidTr="001B3884">
        <w:trPr>
          <w:trHeight w:val="300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C4" w:rsidRPr="00AD23C4" w:rsidRDefault="00AD23C4" w:rsidP="00AD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23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C4" w:rsidRPr="00AD23C4" w:rsidRDefault="00AD23C4" w:rsidP="00AD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23C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C4" w:rsidRPr="00AD23C4" w:rsidRDefault="00AD23C4" w:rsidP="00AD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23C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C4" w:rsidRPr="00AD23C4" w:rsidRDefault="00AD23C4" w:rsidP="00AD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23C4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3C4" w:rsidRPr="00AD23C4" w:rsidRDefault="00AD23C4" w:rsidP="00AD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23C4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AD23C4" w:rsidRPr="00AD23C4" w:rsidTr="001B3884">
        <w:trPr>
          <w:trHeight w:val="315"/>
        </w:trPr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C4" w:rsidRPr="00AD23C4" w:rsidRDefault="00AD23C4" w:rsidP="00AD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23C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C4" w:rsidRPr="00AD23C4" w:rsidRDefault="00AD23C4" w:rsidP="00AD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23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C4" w:rsidRPr="00AD23C4" w:rsidRDefault="00AD23C4" w:rsidP="00AD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23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C4" w:rsidRPr="00AD23C4" w:rsidRDefault="00AD23C4" w:rsidP="00AD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23C4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3C4" w:rsidRPr="00AD23C4" w:rsidRDefault="00AD23C4" w:rsidP="00AD2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23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1B3884" w:rsidRDefault="001B3884"/>
    <w:p w:rsidR="001B3884" w:rsidRDefault="001B3884"/>
    <w:p w:rsidR="001B3884" w:rsidRDefault="001B3884"/>
    <w:p w:rsidR="001B3884" w:rsidRDefault="001B3884"/>
    <w:p w:rsidR="001B3884" w:rsidRDefault="001B3884"/>
    <w:p w:rsidR="001B3884" w:rsidRDefault="001B3884"/>
    <w:p w:rsidR="001B3884" w:rsidRDefault="001B3884"/>
    <w:p w:rsidR="001B3884" w:rsidRDefault="001B3884"/>
    <w:p w:rsidR="001B3884" w:rsidRDefault="001B3884"/>
    <w:p w:rsidR="001B3884" w:rsidRPr="007A6383" w:rsidRDefault="007A6383" w:rsidP="001B388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Faculty Affairs </w:t>
      </w:r>
      <w:r w:rsidR="0043062F">
        <w:rPr>
          <w:sz w:val="16"/>
          <w:szCs w:val="16"/>
        </w:rPr>
        <w:t>3-9</w:t>
      </w:r>
      <w:r w:rsidRPr="007A6383">
        <w:rPr>
          <w:sz w:val="16"/>
          <w:szCs w:val="16"/>
        </w:rPr>
        <w:t>-17</w:t>
      </w:r>
    </w:p>
    <w:sectPr w:rsidR="001B3884" w:rsidRPr="007A6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ED"/>
    <w:rsid w:val="001B3884"/>
    <w:rsid w:val="0043062F"/>
    <w:rsid w:val="004E0731"/>
    <w:rsid w:val="00527E5F"/>
    <w:rsid w:val="007A6383"/>
    <w:rsid w:val="007C73ED"/>
    <w:rsid w:val="009765DB"/>
    <w:rsid w:val="00AD23C4"/>
    <w:rsid w:val="00C5158B"/>
    <w:rsid w:val="00D22790"/>
    <w:rsid w:val="00D40116"/>
    <w:rsid w:val="00FA12AA"/>
    <w:rsid w:val="00FD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4589A"/>
  <w15:chartTrackingRefBased/>
  <w15:docId w15:val="{EC5B5DEB-1714-4448-82DF-FDC6E9CB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Saccara Lim</dc:creator>
  <cp:keywords/>
  <dc:description/>
  <cp:lastModifiedBy>Anita R Jessup</cp:lastModifiedBy>
  <cp:revision>4</cp:revision>
  <dcterms:created xsi:type="dcterms:W3CDTF">2017-03-08T22:07:00Z</dcterms:created>
  <dcterms:modified xsi:type="dcterms:W3CDTF">2017-03-09T19:35:00Z</dcterms:modified>
</cp:coreProperties>
</file>